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15" w:rsidRPr="000758AE" w:rsidRDefault="00984515" w:rsidP="00984515">
      <w:pPr>
        <w:rPr>
          <w:rFonts w:ascii="Times New Roman" w:hAnsi="Times New Roman" w:cs="Times New Roman"/>
          <w:sz w:val="24"/>
          <w:szCs w:val="24"/>
        </w:rPr>
      </w:pPr>
      <w:r w:rsidRPr="000758AE">
        <w:rPr>
          <w:rFonts w:ascii="Times New Roman" w:hAnsi="Times New Roman" w:cs="Times New Roman"/>
          <w:b/>
          <w:sz w:val="24"/>
          <w:szCs w:val="24"/>
        </w:rPr>
        <w:t>6 апреля 2021 года</w:t>
      </w:r>
      <w:r w:rsidRPr="000758AE">
        <w:rPr>
          <w:rFonts w:ascii="Times New Roman" w:hAnsi="Times New Roman" w:cs="Times New Roman"/>
          <w:sz w:val="24"/>
          <w:szCs w:val="24"/>
        </w:rPr>
        <w:t xml:space="preserve"> были подведены </w:t>
      </w:r>
      <w:r w:rsidR="000758AE">
        <w:rPr>
          <w:rFonts w:ascii="Times New Roman" w:hAnsi="Times New Roman" w:cs="Times New Roman"/>
          <w:sz w:val="24"/>
          <w:szCs w:val="24"/>
        </w:rPr>
        <w:t>итоги</w:t>
      </w:r>
      <w:r w:rsidRPr="000758AE">
        <w:rPr>
          <w:rFonts w:ascii="Times New Roman" w:hAnsi="Times New Roman" w:cs="Times New Roman"/>
          <w:sz w:val="24"/>
          <w:szCs w:val="24"/>
        </w:rPr>
        <w:t xml:space="preserve"> муниципал</w:t>
      </w:r>
      <w:bookmarkStart w:id="0" w:name="_GoBack"/>
      <w:bookmarkEnd w:id="0"/>
      <w:r w:rsidRPr="000758AE">
        <w:rPr>
          <w:rFonts w:ascii="Times New Roman" w:hAnsi="Times New Roman" w:cs="Times New Roman"/>
          <w:sz w:val="24"/>
          <w:szCs w:val="24"/>
        </w:rPr>
        <w:t>ьного конкурса учебно-исследовательских и проектных работ обучающихся по искусству. Важнейшей задачей конкурса являлось активизация творческой, познавательной, интеллектуальной инициативы обучающихся, вовлечение их в исследовательскую, творческую деятельность в различных областях науки, техники, культуры.</w:t>
      </w:r>
      <w:r w:rsidR="00722202" w:rsidRPr="000758AE">
        <w:rPr>
          <w:rFonts w:ascii="Times New Roman" w:hAnsi="Times New Roman" w:cs="Times New Roman"/>
          <w:sz w:val="24"/>
          <w:szCs w:val="24"/>
        </w:rPr>
        <w:t xml:space="preserve"> Поздравляем победителей и призёров конкурса!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6"/>
        <w:gridCol w:w="1244"/>
        <w:gridCol w:w="1356"/>
        <w:gridCol w:w="1967"/>
        <w:gridCol w:w="1763"/>
        <w:gridCol w:w="1495"/>
      </w:tblGrid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ФИО участника конкурса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Тема конкурсной работы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Результат</w:t>
            </w:r>
          </w:p>
        </w:tc>
      </w:tr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МБОУ-гимназия №1 им. Ю.А. Гагарина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Киселёва Анастасия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 xml:space="preserve">Культурное наследие </w:t>
            </w:r>
            <w:proofErr w:type="spellStart"/>
            <w:r w:rsidRPr="000758AE">
              <w:rPr>
                <w:rFonts w:eastAsia="Calibri" w:cs="Times New Roman"/>
                <w:sz w:val="24"/>
                <w:szCs w:val="24"/>
              </w:rPr>
              <w:t>Клинцов</w:t>
            </w:r>
            <w:proofErr w:type="spellEnd"/>
            <w:r w:rsidRPr="000758AE">
              <w:rPr>
                <w:rFonts w:eastAsia="Calibri" w:cs="Times New Roman"/>
                <w:sz w:val="24"/>
                <w:szCs w:val="24"/>
              </w:rPr>
              <w:t>: архитектура конца 19- начала 20 веков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Лащенко Инесса Николаевна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758AE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МБОУ-СОШ №3 им. С. Орджоникидзе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758AE">
              <w:rPr>
                <w:rFonts w:eastAsia="Calibri" w:cs="Times New Roman"/>
                <w:sz w:val="24"/>
                <w:szCs w:val="24"/>
              </w:rPr>
              <w:t>Ермольчик</w:t>
            </w:r>
            <w:proofErr w:type="spellEnd"/>
            <w:r w:rsidRPr="000758AE">
              <w:rPr>
                <w:rFonts w:eastAsia="Calibri" w:cs="Times New Roman"/>
                <w:sz w:val="24"/>
                <w:szCs w:val="24"/>
              </w:rPr>
              <w:t xml:space="preserve"> Дарья,</w:t>
            </w:r>
          </w:p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758AE">
              <w:rPr>
                <w:rFonts w:eastAsia="Calibri" w:cs="Times New Roman"/>
                <w:sz w:val="24"/>
                <w:szCs w:val="24"/>
              </w:rPr>
              <w:t>Муковня</w:t>
            </w:r>
            <w:proofErr w:type="spellEnd"/>
            <w:r w:rsidRPr="000758AE">
              <w:rPr>
                <w:rFonts w:eastAsia="Calibri" w:cs="Times New Roman"/>
                <w:sz w:val="24"/>
                <w:szCs w:val="24"/>
              </w:rPr>
              <w:t xml:space="preserve"> Елена.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Советская эстрадная песня в современном звучании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Мартьянова Татьяна Владимировна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Призёр 2 степени</w:t>
            </w:r>
          </w:p>
        </w:tc>
      </w:tr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МБОУ-СОШ №5 им. Н. Островского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758AE">
              <w:rPr>
                <w:rFonts w:eastAsia="Calibri" w:cs="Times New Roman"/>
                <w:sz w:val="24"/>
                <w:szCs w:val="24"/>
              </w:rPr>
              <w:t>Гриних</w:t>
            </w:r>
            <w:proofErr w:type="spellEnd"/>
            <w:r w:rsidRPr="000758AE">
              <w:rPr>
                <w:rFonts w:eastAsia="Calibri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Влияние цвета на психологическое состояние человека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Татаринова Галина Васильевна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Призёр 3 степени</w:t>
            </w:r>
          </w:p>
        </w:tc>
      </w:tr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МБОУ-СОШ №7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Пятница Полина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Волшебство из детства. Рождественская открытка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Огородник Елена Станиславовна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Призёр 2 степени</w:t>
            </w:r>
          </w:p>
        </w:tc>
      </w:tr>
      <w:tr w:rsidR="00722202" w:rsidRPr="000758AE" w:rsidTr="00152260">
        <w:tc>
          <w:tcPr>
            <w:tcW w:w="1842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МБОУ-СОШ №8</w:t>
            </w:r>
          </w:p>
        </w:tc>
        <w:tc>
          <w:tcPr>
            <w:tcW w:w="1384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1483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758AE">
              <w:rPr>
                <w:rFonts w:eastAsia="Calibri" w:cs="Times New Roman"/>
                <w:sz w:val="24"/>
                <w:szCs w:val="24"/>
              </w:rPr>
              <w:t>Чентырева</w:t>
            </w:r>
            <w:proofErr w:type="spellEnd"/>
            <w:r w:rsidRPr="000758AE">
              <w:rPr>
                <w:rFonts w:eastAsia="Calibri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076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Воздействие музыки на здоровье человека</w:t>
            </w:r>
          </w:p>
        </w:tc>
        <w:tc>
          <w:tcPr>
            <w:tcW w:w="1859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Киреенко Марина Олеговна,</w:t>
            </w:r>
          </w:p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Язвенко Людмила Витальевна</w:t>
            </w:r>
          </w:p>
        </w:tc>
        <w:tc>
          <w:tcPr>
            <w:tcW w:w="1495" w:type="dxa"/>
          </w:tcPr>
          <w:p w:rsidR="00722202" w:rsidRPr="000758AE" w:rsidRDefault="00722202" w:rsidP="00152260">
            <w:pPr>
              <w:rPr>
                <w:rFonts w:eastAsia="Calibri" w:cs="Times New Roman"/>
                <w:sz w:val="24"/>
                <w:szCs w:val="24"/>
              </w:rPr>
            </w:pPr>
            <w:r w:rsidRPr="000758AE">
              <w:rPr>
                <w:rFonts w:eastAsia="Calibri" w:cs="Times New Roman"/>
                <w:sz w:val="24"/>
                <w:szCs w:val="24"/>
              </w:rPr>
              <w:t>Призёр 3 степени</w:t>
            </w:r>
          </w:p>
        </w:tc>
      </w:tr>
    </w:tbl>
    <w:p w:rsidR="00E00265" w:rsidRPr="000758AE" w:rsidRDefault="000758AE" w:rsidP="00722202">
      <w:pPr>
        <w:rPr>
          <w:rFonts w:ascii="Times New Roman" w:hAnsi="Times New Roman" w:cs="Times New Roman"/>
          <w:sz w:val="24"/>
          <w:szCs w:val="24"/>
        </w:rPr>
      </w:pPr>
    </w:p>
    <w:sectPr w:rsidR="00E00265" w:rsidRPr="0007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C1"/>
    <w:rsid w:val="000758AE"/>
    <w:rsid w:val="00722202"/>
    <w:rsid w:val="007A0217"/>
    <w:rsid w:val="00984515"/>
    <w:rsid w:val="009C09C1"/>
    <w:rsid w:val="00B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22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220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2021-06-06T12:17:00Z</dcterms:created>
  <dcterms:modified xsi:type="dcterms:W3CDTF">2021-06-06T12:22:00Z</dcterms:modified>
</cp:coreProperties>
</file>