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B8" w:rsidRPr="006202B7" w:rsidRDefault="003D3EB8" w:rsidP="003D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3D3EB8" w:rsidRDefault="003D3EB8" w:rsidP="003D3EB8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Заседание городского методического объединения учителей физической культуры  </w:t>
      </w:r>
      <w:r w:rsidR="00C5574A">
        <w:rPr>
          <w:sz w:val="28"/>
          <w:szCs w:val="28"/>
        </w:rPr>
        <w:t xml:space="preserve">от 16 октября  2018 года  в МБОУ - </w:t>
      </w:r>
      <w:r>
        <w:rPr>
          <w:sz w:val="28"/>
          <w:szCs w:val="28"/>
        </w:rPr>
        <w:t>СОШ №8</w:t>
      </w:r>
    </w:p>
    <w:p w:rsidR="003D3EB8" w:rsidRDefault="003D3EB8" w:rsidP="003D3EB8">
      <w:pPr>
        <w:rPr>
          <w:sz w:val="28"/>
          <w:szCs w:val="28"/>
        </w:rPr>
      </w:pPr>
    </w:p>
    <w:p w:rsidR="003D3EB8" w:rsidRPr="00FE7476" w:rsidRDefault="003D3EB8" w:rsidP="00FE7476">
      <w:pPr>
        <w:rPr>
          <w:rFonts w:ascii="Georgia" w:eastAsiaTheme="minorHAnsi" w:hAnsi="Georgia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CA12F5">
        <w:rPr>
          <w:b/>
          <w:sz w:val="28"/>
          <w:szCs w:val="28"/>
        </w:rPr>
        <w:t>Тема семинара: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3D3EB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Обучение основным элементам игры в волейбол на занятиях физической культуры в соответствии с требованиями ФГОС</w:t>
      </w:r>
      <w:r w:rsidRPr="003D3EB8">
        <w:rPr>
          <w:rFonts w:ascii="Georgia" w:eastAsiaTheme="minorHAnsi" w:hAnsi="Georgia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D3EB8" w:rsidRDefault="003D3EB8" w:rsidP="003D3EB8">
      <w:pPr>
        <w:rPr>
          <w:sz w:val="28"/>
          <w:szCs w:val="28"/>
        </w:rPr>
      </w:pPr>
      <w:r>
        <w:rPr>
          <w:sz w:val="28"/>
          <w:szCs w:val="28"/>
        </w:rPr>
        <w:t>Присутствовали: 10 учителей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Аксененко Е.В.- СОШ №8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Приходько С.А.- СОШ №7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Сушок</w:t>
      </w:r>
      <w:proofErr w:type="spellEnd"/>
      <w:r>
        <w:rPr>
          <w:sz w:val="28"/>
          <w:szCs w:val="28"/>
        </w:rPr>
        <w:t xml:space="preserve"> Е.Ю.-</w:t>
      </w:r>
      <w:proofErr w:type="spellStart"/>
      <w:r>
        <w:rPr>
          <w:sz w:val="28"/>
          <w:szCs w:val="28"/>
        </w:rPr>
        <w:t>Ардонская</w:t>
      </w:r>
      <w:proofErr w:type="spellEnd"/>
      <w:r>
        <w:rPr>
          <w:sz w:val="28"/>
          <w:szCs w:val="28"/>
        </w:rPr>
        <w:t xml:space="preserve"> СОШ</w:t>
      </w:r>
    </w:p>
    <w:p w:rsidR="003D3EB8" w:rsidRDefault="003D3EB8" w:rsidP="003D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Шевцов Л.А.-СОШ№6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Болтунов А.Н.- СОШ№8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Ковалева Е.М..-СОШ№5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Борисенко М.М.-СОШ№3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proofErr w:type="spellStart"/>
      <w:r w:rsidRPr="00E64D27">
        <w:rPr>
          <w:sz w:val="28"/>
          <w:szCs w:val="28"/>
        </w:rPr>
        <w:t>Лыщицкая</w:t>
      </w:r>
      <w:proofErr w:type="spellEnd"/>
      <w:r w:rsidRPr="00E64D27">
        <w:rPr>
          <w:sz w:val="28"/>
          <w:szCs w:val="28"/>
        </w:rPr>
        <w:t xml:space="preserve"> А.А.</w:t>
      </w:r>
      <w:r>
        <w:rPr>
          <w:sz w:val="28"/>
          <w:szCs w:val="28"/>
        </w:rPr>
        <w:t>-СОШ№2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Носова Н.М.-</w:t>
      </w:r>
      <w:proofErr w:type="spellStart"/>
      <w:r>
        <w:rPr>
          <w:sz w:val="28"/>
          <w:szCs w:val="28"/>
        </w:rPr>
        <w:t>Займищенская</w:t>
      </w:r>
      <w:proofErr w:type="spellEnd"/>
      <w:r>
        <w:rPr>
          <w:sz w:val="28"/>
          <w:szCs w:val="28"/>
        </w:rPr>
        <w:t xml:space="preserve"> СОШ</w:t>
      </w:r>
    </w:p>
    <w:p w:rsidR="003D3EB8" w:rsidRDefault="003D3EB8" w:rsidP="003D3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Банная Н.И.-</w:t>
      </w:r>
      <w:r w:rsidRPr="00E64D27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Гимназия №1</w:t>
      </w:r>
    </w:p>
    <w:p w:rsidR="003D3EB8" w:rsidRDefault="003D3EB8" w:rsidP="003D3EB8">
      <w:pPr>
        <w:tabs>
          <w:tab w:val="left" w:pos="5893"/>
        </w:tabs>
        <w:rPr>
          <w:sz w:val="28"/>
          <w:szCs w:val="28"/>
        </w:rPr>
      </w:pPr>
      <w:r w:rsidRPr="006202B7">
        <w:rPr>
          <w:b/>
          <w:sz w:val="28"/>
          <w:szCs w:val="28"/>
        </w:rPr>
        <w:t>Повестка дня:</w:t>
      </w:r>
      <w:r w:rsidRPr="003D3EB8">
        <w:rPr>
          <w:sz w:val="28"/>
          <w:szCs w:val="28"/>
        </w:rPr>
        <w:t xml:space="preserve"> </w:t>
      </w:r>
    </w:p>
    <w:p w:rsidR="003D3EB8" w:rsidRPr="003D5BAD" w:rsidRDefault="003D3EB8" w:rsidP="003D3EB8">
      <w:pPr>
        <w:tabs>
          <w:tab w:val="left" w:pos="5893"/>
        </w:tabs>
        <w:rPr>
          <w:sz w:val="28"/>
          <w:szCs w:val="28"/>
        </w:rPr>
      </w:pPr>
      <w:r w:rsidRPr="003D5BAD">
        <w:rPr>
          <w:sz w:val="28"/>
          <w:szCs w:val="28"/>
        </w:rPr>
        <w:t xml:space="preserve">Вопросы: </w:t>
      </w:r>
    </w:p>
    <w:p w:rsidR="003D3EB8" w:rsidRPr="003D5BAD" w:rsidRDefault="003D3EB8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>1.Открытый урок. Самоанализ и анализ урока.</w:t>
      </w:r>
    </w:p>
    <w:p w:rsidR="003D3EB8" w:rsidRPr="003D3EB8" w:rsidRDefault="003D3EB8" w:rsidP="003D3EB8">
      <w:pPr>
        <w:rPr>
          <w:rFonts w:ascii="Georgia" w:eastAsiaTheme="minorHAnsi" w:hAnsi="Georgia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2.Доклад на тему: </w:t>
      </w:r>
      <w:r w:rsidRPr="00DA7E37">
        <w:rPr>
          <w:color w:val="000000"/>
          <w:sz w:val="28"/>
          <w:szCs w:val="28"/>
        </w:rPr>
        <w:t>«</w:t>
      </w:r>
      <w:r w:rsidRPr="003D3EB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Обучение основным элементам игры в волейбол на занятиях физической культуры в соответствии с требованиями ФГОС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  <w:r w:rsidRPr="003D3EB8">
        <w:rPr>
          <w:rFonts w:ascii="Georgia" w:eastAsiaTheme="minorHAnsi" w:hAnsi="Georgia" w:cstheme="minorBid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D3EB8" w:rsidRPr="00FE7476" w:rsidRDefault="003D3EB8" w:rsidP="003D3EB8">
      <w:pPr>
        <w:tabs>
          <w:tab w:val="left" w:pos="5893"/>
        </w:tabs>
        <w:rPr>
          <w:color w:val="000000"/>
          <w:sz w:val="28"/>
          <w:szCs w:val="28"/>
        </w:rPr>
      </w:pPr>
      <w:r w:rsidRPr="003D5BAD">
        <w:rPr>
          <w:sz w:val="28"/>
          <w:szCs w:val="28"/>
        </w:rPr>
        <w:t xml:space="preserve">3. </w:t>
      </w:r>
      <w:r>
        <w:rPr>
          <w:sz w:val="28"/>
          <w:szCs w:val="28"/>
        </w:rPr>
        <w:t>Разное.</w:t>
      </w:r>
    </w:p>
    <w:p w:rsidR="003D3EB8" w:rsidRDefault="003D3EB8" w:rsidP="003D3EB8">
      <w:pPr>
        <w:tabs>
          <w:tab w:val="left" w:pos="5893"/>
        </w:tabs>
        <w:rPr>
          <w:sz w:val="28"/>
          <w:szCs w:val="28"/>
        </w:rPr>
      </w:pPr>
      <w:r w:rsidRPr="00015284">
        <w:rPr>
          <w:sz w:val="28"/>
          <w:szCs w:val="28"/>
        </w:rPr>
        <w:t>Форма проведения</w:t>
      </w:r>
      <w:r>
        <w:rPr>
          <w:sz w:val="28"/>
          <w:szCs w:val="28"/>
        </w:rPr>
        <w:t>: Учебно-практический семинар</w:t>
      </w:r>
      <w:r w:rsidR="00FE7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15284">
        <w:rPr>
          <w:sz w:val="28"/>
          <w:szCs w:val="28"/>
        </w:rPr>
        <w:t>Проведение и анализ открытого урока)</w:t>
      </w:r>
    </w:p>
    <w:p w:rsidR="003D3EB8" w:rsidRPr="003D5BAD" w:rsidRDefault="003D3EB8" w:rsidP="003D3EB8">
      <w:pPr>
        <w:tabs>
          <w:tab w:val="left" w:pos="5893"/>
        </w:tabs>
        <w:rPr>
          <w:sz w:val="28"/>
          <w:szCs w:val="28"/>
        </w:rPr>
      </w:pPr>
    </w:p>
    <w:p w:rsidR="003D3EB8" w:rsidRDefault="003D3EB8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>1.Наблюдали открытый урок, который подготовил и провел учитель высшей категории  Болтунов А.Н..  Урок подготовлен по теме «Волейбол» в 8 классе. Урок соответствует программному материалу и прошел  на достаточно высоком уровне. Учитель провел подробный самоанализ урока.</w:t>
      </w:r>
    </w:p>
    <w:p w:rsidR="003D3EB8" w:rsidRDefault="003D3EB8" w:rsidP="003D3EB8">
      <w:pPr>
        <w:tabs>
          <w:tab w:val="left" w:pos="5893"/>
        </w:tabs>
        <w:ind w:left="720"/>
        <w:rPr>
          <w:sz w:val="28"/>
          <w:szCs w:val="28"/>
        </w:rPr>
      </w:pPr>
    </w:p>
    <w:p w:rsidR="003D3EB8" w:rsidRPr="003D3EB8" w:rsidRDefault="003D3EB8" w:rsidP="003D3EB8">
      <w:pPr>
        <w:rPr>
          <w:rFonts w:ascii="Georgia" w:eastAsiaTheme="minorHAnsi" w:hAnsi="Georgia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2</w:t>
      </w:r>
      <w:r w:rsidRPr="003D5BAD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 xml:space="preserve">доклад с презентацией  Аксененко Е.В. на тему: </w:t>
      </w:r>
      <w:r w:rsidRPr="00015284">
        <w:rPr>
          <w:color w:val="000000"/>
          <w:sz w:val="28"/>
          <w:szCs w:val="28"/>
        </w:rPr>
        <w:t>«</w:t>
      </w:r>
      <w:r w:rsidRPr="003D3EB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Обучение основным элементам игры в волейбол на занятиях физической культуры в соответствии с требованиями ФГОС</w:t>
      </w:r>
      <w:r w:rsidRPr="00015284">
        <w:rPr>
          <w:color w:val="000000"/>
          <w:sz w:val="28"/>
          <w:szCs w:val="28"/>
        </w:rPr>
        <w:t>»</w:t>
      </w:r>
      <w:r w:rsidRPr="007D234A">
        <w:rPr>
          <w:sz w:val="28"/>
          <w:szCs w:val="28"/>
        </w:rPr>
        <w:t>.</w:t>
      </w:r>
    </w:p>
    <w:p w:rsidR="00FE7476" w:rsidRDefault="003D3EB8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 xml:space="preserve"> Она рассказал</w:t>
      </w:r>
      <w:r w:rsidR="00FE7476">
        <w:rPr>
          <w:sz w:val="28"/>
          <w:szCs w:val="28"/>
        </w:rPr>
        <w:t>а</w:t>
      </w:r>
      <w:r>
        <w:rPr>
          <w:sz w:val="28"/>
          <w:szCs w:val="28"/>
        </w:rPr>
        <w:t>, как в</w:t>
      </w:r>
      <w:r w:rsidRPr="000551F0">
        <w:rPr>
          <w:sz w:val="28"/>
          <w:szCs w:val="28"/>
        </w:rPr>
        <w:t xml:space="preserve"> условиях введения федерального государственного образовательного стандарта </w:t>
      </w:r>
      <w:r>
        <w:rPr>
          <w:sz w:val="28"/>
          <w:szCs w:val="28"/>
        </w:rPr>
        <w:t>можно применять различные методы и приемы на уроке</w:t>
      </w:r>
      <w:r w:rsidR="00FE7476">
        <w:rPr>
          <w:sz w:val="28"/>
          <w:szCs w:val="28"/>
        </w:rPr>
        <w:t xml:space="preserve"> волейбола.</w:t>
      </w:r>
    </w:p>
    <w:p w:rsidR="00FE7476" w:rsidRDefault="00FE7476" w:rsidP="003D3EB8">
      <w:pPr>
        <w:tabs>
          <w:tab w:val="left" w:pos="5893"/>
        </w:tabs>
        <w:rPr>
          <w:sz w:val="28"/>
          <w:szCs w:val="28"/>
        </w:rPr>
      </w:pPr>
    </w:p>
    <w:p w:rsidR="00FE7476" w:rsidRDefault="00FE7476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>3. В разделе «разное» обсуждались вопросы по подготовке и проведению олимпиады по физической культуре и подготовке к конкурсу ЮНК исследовательски-проектных работ.</w:t>
      </w:r>
    </w:p>
    <w:p w:rsidR="003D3EB8" w:rsidRPr="003D5BAD" w:rsidRDefault="003D3EB8" w:rsidP="003D3EB8">
      <w:pPr>
        <w:tabs>
          <w:tab w:val="left" w:pos="5893"/>
        </w:tabs>
        <w:rPr>
          <w:sz w:val="28"/>
          <w:szCs w:val="28"/>
        </w:rPr>
      </w:pPr>
      <w:r w:rsidRPr="003D5BAD">
        <w:rPr>
          <w:sz w:val="28"/>
          <w:szCs w:val="28"/>
        </w:rPr>
        <w:t xml:space="preserve"> Постановили: </w:t>
      </w:r>
    </w:p>
    <w:p w:rsidR="00FE7476" w:rsidRDefault="00FE7476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3D3EB8">
        <w:rPr>
          <w:sz w:val="28"/>
          <w:szCs w:val="28"/>
        </w:rPr>
        <w:t xml:space="preserve"> </w:t>
      </w:r>
      <w:r w:rsidR="003D3EB8" w:rsidRPr="00015284">
        <w:rPr>
          <w:sz w:val="28"/>
          <w:szCs w:val="28"/>
        </w:rPr>
        <w:t>Содействовать укреплению здоровь</w:t>
      </w:r>
      <w:r w:rsidR="003D3EB8">
        <w:rPr>
          <w:sz w:val="28"/>
          <w:szCs w:val="28"/>
        </w:rPr>
        <w:t>я, разностороннему и оптимально</w:t>
      </w:r>
      <w:r w:rsidR="003D3EB8" w:rsidRPr="00015284">
        <w:rPr>
          <w:sz w:val="28"/>
          <w:szCs w:val="28"/>
        </w:rPr>
        <w:t>му развитию физических способностей, фо</w:t>
      </w:r>
      <w:r w:rsidR="003D3EB8">
        <w:rPr>
          <w:sz w:val="28"/>
          <w:szCs w:val="28"/>
        </w:rPr>
        <w:t>рмированию и развитию двигатель</w:t>
      </w:r>
      <w:r w:rsidR="003D3EB8" w:rsidRPr="00015284">
        <w:rPr>
          <w:sz w:val="28"/>
          <w:szCs w:val="28"/>
        </w:rPr>
        <w:t>ных навыков</w:t>
      </w:r>
      <w:r>
        <w:rPr>
          <w:sz w:val="28"/>
          <w:szCs w:val="28"/>
        </w:rPr>
        <w:t xml:space="preserve"> учащихся.</w:t>
      </w:r>
    </w:p>
    <w:p w:rsidR="003D3EB8" w:rsidRPr="003D5BAD" w:rsidRDefault="00FE7476" w:rsidP="003D3EB8">
      <w:pPr>
        <w:tabs>
          <w:tab w:val="left" w:pos="58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3D3EB8">
        <w:rPr>
          <w:sz w:val="28"/>
          <w:szCs w:val="28"/>
        </w:rPr>
        <w:t>Продолжить работу с одаренными детьми.</w:t>
      </w:r>
    </w:p>
    <w:p w:rsidR="00FE7476" w:rsidRDefault="003D3EB8" w:rsidP="003D3EB8">
      <w:pPr>
        <w:tabs>
          <w:tab w:val="left" w:pos="5893"/>
        </w:tabs>
        <w:rPr>
          <w:sz w:val="28"/>
          <w:szCs w:val="28"/>
        </w:rPr>
      </w:pPr>
      <w:r w:rsidRPr="003D5BAD">
        <w:rPr>
          <w:sz w:val="28"/>
          <w:szCs w:val="28"/>
        </w:rPr>
        <w:t xml:space="preserve">                       </w:t>
      </w:r>
      <w:r w:rsidR="00FE74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3D3EB8" w:rsidRPr="00FE7476" w:rsidRDefault="003D3EB8" w:rsidP="00FE7476">
      <w:pPr>
        <w:tabs>
          <w:tab w:val="left" w:pos="5893"/>
        </w:tabs>
        <w:rPr>
          <w:sz w:val="28"/>
          <w:szCs w:val="28"/>
        </w:rPr>
      </w:pPr>
      <w:r w:rsidRPr="003D5BAD">
        <w:rPr>
          <w:sz w:val="28"/>
          <w:szCs w:val="28"/>
        </w:rPr>
        <w:t>Руководитель ГМО</w:t>
      </w:r>
      <w:r>
        <w:rPr>
          <w:sz w:val="28"/>
          <w:szCs w:val="28"/>
        </w:rPr>
        <w:t xml:space="preserve">:                            Носова Н.М. </w:t>
      </w:r>
    </w:p>
    <w:sectPr w:rsidR="003D3EB8" w:rsidRPr="00FE7476" w:rsidSect="00FE747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307E"/>
    <w:multiLevelType w:val="hybridMultilevel"/>
    <w:tmpl w:val="04F2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5"/>
    <w:rsid w:val="000352C5"/>
    <w:rsid w:val="003D3EB8"/>
    <w:rsid w:val="008A3345"/>
    <w:rsid w:val="00C5574A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XTreme.ws</cp:lastModifiedBy>
  <cp:revision>3</cp:revision>
  <dcterms:created xsi:type="dcterms:W3CDTF">2018-11-01T07:39:00Z</dcterms:created>
  <dcterms:modified xsi:type="dcterms:W3CDTF">2018-11-01T18:45:00Z</dcterms:modified>
</cp:coreProperties>
</file>