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88" w:rsidRPr="00C06264" w:rsidRDefault="00A926E3" w:rsidP="009142FF">
      <w:pPr>
        <w:pStyle w:val="2"/>
        <w:jc w:val="center"/>
        <w:rPr>
          <w:rFonts w:eastAsia="Times New Roman"/>
          <w:lang w:eastAsia="ru-RU" w:bidi="ru-RU"/>
        </w:rPr>
      </w:pPr>
      <w:r>
        <w:rPr>
          <w:rFonts w:eastAsia="Times New Roman"/>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730.5pt">
            <v:imagedata r:id="rId8" o:title="титульный лист_page-0001"/>
          </v:shape>
        </w:pict>
      </w:r>
      <w:r w:rsidR="00D44588" w:rsidRPr="00C06264">
        <w:rPr>
          <w:rFonts w:eastAsia="Times New Roman"/>
          <w:lang w:eastAsia="ru-RU" w:bidi="ru-RU"/>
        </w:rPr>
        <w:t>ВВЕДЕНИЕ</w:t>
      </w:r>
    </w:p>
    <w:p w:rsidR="00D44588" w:rsidRPr="00013756" w:rsidRDefault="00D44588" w:rsidP="004C26AE">
      <w:pPr>
        <w:widowControl w:val="0"/>
        <w:spacing w:after="0" w:line="240" w:lineRule="auto"/>
        <w:ind w:firstLine="720"/>
        <w:jc w:val="both"/>
        <w:rPr>
          <w:rFonts w:eastAsia="Times New Roman" w:cstheme="minorHAnsi"/>
          <w:sz w:val="24"/>
          <w:szCs w:val="24"/>
          <w:lang w:eastAsia="ru-RU" w:bidi="ru-RU"/>
        </w:rPr>
      </w:pPr>
      <w:bookmarkStart w:id="0" w:name="bookmark5"/>
      <w:r w:rsidRPr="00013756">
        <w:rPr>
          <w:rFonts w:eastAsia="Times New Roman" w:cstheme="minorHAnsi"/>
          <w:sz w:val="24"/>
          <w:szCs w:val="24"/>
          <w:lang w:eastAsia="ru-RU" w:bidi="ru-RU"/>
        </w:rPr>
        <w:lastRenderedPageBreak/>
        <w:t>Публичный доклад является ежегодным отчетом  отдела образования, обеспечивающим регулярное информирование всех заинтересованных сторон о состоянии и перспективах развития муниципальной системы образования.</w:t>
      </w:r>
      <w:bookmarkEnd w:id="0"/>
    </w:p>
    <w:p w:rsidR="00D44588" w:rsidRPr="00013756" w:rsidRDefault="00D44588" w:rsidP="004C26AE">
      <w:pPr>
        <w:widowControl w:val="0"/>
        <w:spacing w:after="0" w:line="240" w:lineRule="auto"/>
        <w:ind w:firstLine="720"/>
        <w:jc w:val="both"/>
        <w:rPr>
          <w:rFonts w:eastAsia="Times New Roman" w:cstheme="minorHAnsi"/>
          <w:sz w:val="24"/>
          <w:szCs w:val="24"/>
          <w:lang w:eastAsia="ru-RU" w:bidi="ru-RU"/>
        </w:rPr>
      </w:pPr>
      <w:r w:rsidRPr="00013756">
        <w:rPr>
          <w:rFonts w:eastAsia="Times New Roman" w:cstheme="minorHAnsi"/>
          <w:sz w:val="24"/>
          <w:szCs w:val="24"/>
          <w:lang w:eastAsia="ru-RU" w:bidi="ru-RU"/>
        </w:rPr>
        <w:t>Публичный доклад подготовлен в соответствии с рекомендациями Министерства образования и науки Российской Федерации, обеспечивает открытость функционирования системы образования, формирует пространство информационного диалога и согласования интересов всех участников образовательного процесса.</w:t>
      </w:r>
    </w:p>
    <w:p w:rsidR="00D44588" w:rsidRPr="00013756" w:rsidRDefault="00D44588" w:rsidP="004C26AE">
      <w:pPr>
        <w:widowControl w:val="0"/>
        <w:spacing w:after="0" w:line="240" w:lineRule="auto"/>
        <w:ind w:firstLine="720"/>
        <w:jc w:val="both"/>
        <w:rPr>
          <w:rFonts w:eastAsia="Times New Roman" w:cstheme="minorHAnsi"/>
          <w:sz w:val="24"/>
          <w:szCs w:val="24"/>
          <w:lang w:eastAsia="ru-RU" w:bidi="ru-RU"/>
        </w:rPr>
      </w:pPr>
      <w:r w:rsidRPr="00013756">
        <w:rPr>
          <w:rFonts w:eastAsia="Times New Roman" w:cstheme="minorHAnsi"/>
          <w:sz w:val="24"/>
          <w:szCs w:val="24"/>
          <w:lang w:eastAsia="ru-RU" w:bidi="ru-RU"/>
        </w:rPr>
        <w:t>Деятельность отдела образования направлена на реализацию госу</w:t>
      </w:r>
      <w:bookmarkStart w:id="1" w:name="_GoBack"/>
      <w:bookmarkEnd w:id="1"/>
      <w:r w:rsidRPr="00013756">
        <w:rPr>
          <w:rFonts w:eastAsia="Times New Roman" w:cstheme="minorHAnsi"/>
          <w:sz w:val="24"/>
          <w:szCs w:val="24"/>
          <w:lang w:eastAsia="ru-RU" w:bidi="ru-RU"/>
        </w:rPr>
        <w:t>дарственных приоритетов в сфере образования.</w:t>
      </w:r>
    </w:p>
    <w:p w:rsidR="00D44588" w:rsidRPr="00013756" w:rsidRDefault="00D44588" w:rsidP="004C26AE">
      <w:pPr>
        <w:widowControl w:val="0"/>
        <w:spacing w:after="0" w:line="240" w:lineRule="auto"/>
        <w:ind w:firstLine="720"/>
        <w:jc w:val="both"/>
        <w:rPr>
          <w:rFonts w:eastAsia="Times New Roman" w:cstheme="minorHAnsi"/>
          <w:sz w:val="24"/>
          <w:szCs w:val="24"/>
          <w:lang w:eastAsia="ru-RU" w:bidi="ru-RU"/>
        </w:rPr>
      </w:pPr>
      <w:r w:rsidRPr="00013756">
        <w:rPr>
          <w:rFonts w:eastAsia="Times New Roman" w:cstheme="minorHAnsi"/>
          <w:sz w:val="24"/>
          <w:szCs w:val="24"/>
          <w:lang w:eastAsia="ru-RU" w:bidi="ru-RU"/>
        </w:rPr>
        <w:t>В материалах доклада представлены основные характеристики системы образования городского  округа «город Клинцы Брянской области», анализ состояния и результаты деятельности, результаты работы подведомственных образовательных учреждений за 2020 – 2021 учебный  год.</w:t>
      </w:r>
    </w:p>
    <w:p w:rsidR="00D44588" w:rsidRPr="00013756" w:rsidRDefault="00D44588" w:rsidP="004C26AE">
      <w:pPr>
        <w:widowControl w:val="0"/>
        <w:tabs>
          <w:tab w:val="left" w:pos="7992"/>
        </w:tabs>
        <w:spacing w:after="0" w:line="240" w:lineRule="auto"/>
        <w:ind w:firstLine="720"/>
        <w:jc w:val="both"/>
        <w:rPr>
          <w:rFonts w:eastAsia="Times New Roman" w:cstheme="minorHAnsi"/>
          <w:sz w:val="24"/>
          <w:szCs w:val="24"/>
          <w:lang w:eastAsia="ru-RU" w:bidi="ru-RU"/>
        </w:rPr>
      </w:pPr>
      <w:r w:rsidRPr="00013756">
        <w:rPr>
          <w:rFonts w:eastAsia="Times New Roman" w:cstheme="minorHAnsi"/>
          <w:sz w:val="24"/>
          <w:szCs w:val="24"/>
          <w:lang w:eastAsia="ru-RU" w:bidi="ru-RU"/>
        </w:rPr>
        <w:t>Доклад адресован широкому кругу: педагогическому сообществу</w:t>
      </w:r>
      <w:r w:rsidR="0085500C" w:rsidRPr="00013756">
        <w:rPr>
          <w:rFonts w:eastAsia="Times New Roman" w:cstheme="minorHAnsi"/>
          <w:sz w:val="24"/>
          <w:szCs w:val="24"/>
          <w:lang w:eastAsia="ru-RU" w:bidi="ru-RU"/>
        </w:rPr>
        <w:t>,</w:t>
      </w:r>
      <w:r w:rsidRPr="00013756">
        <w:rPr>
          <w:rFonts w:eastAsia="Times New Roman" w:cstheme="minorHAnsi"/>
          <w:sz w:val="24"/>
          <w:szCs w:val="24"/>
          <w:lang w:eastAsia="ru-RU" w:bidi="ru-RU"/>
        </w:rPr>
        <w:t xml:space="preserve"> обучающимся и их родителям, работникам системы образования, общественным организациям, представителям органов законодательной и исполнительной власти, средствам массовой информации.</w:t>
      </w:r>
    </w:p>
    <w:p w:rsidR="00D44588" w:rsidRPr="00013756" w:rsidRDefault="00D44588" w:rsidP="004C26AE">
      <w:pPr>
        <w:widowControl w:val="0"/>
        <w:spacing w:after="0" w:line="240" w:lineRule="auto"/>
        <w:ind w:firstLine="720"/>
        <w:jc w:val="both"/>
        <w:rPr>
          <w:rFonts w:eastAsia="Times New Roman" w:cstheme="minorHAnsi"/>
          <w:sz w:val="24"/>
          <w:szCs w:val="24"/>
          <w:lang w:eastAsia="ru-RU" w:bidi="ru-RU"/>
        </w:rPr>
      </w:pPr>
      <w:r w:rsidRPr="00013756">
        <w:rPr>
          <w:rFonts w:eastAsia="Times New Roman" w:cstheme="minorHAnsi"/>
          <w:sz w:val="24"/>
          <w:szCs w:val="24"/>
          <w:lang w:eastAsia="ru-RU" w:bidi="ru-RU"/>
        </w:rPr>
        <w:t>Представленные материалы являются основой конструктивного диалога всех участников образовательного процесса и залогом успеха решений, разрабатываемых в  соответствии с требованием времени.</w:t>
      </w:r>
    </w:p>
    <w:p w:rsidR="00277094" w:rsidRPr="00013756" w:rsidRDefault="00D44588" w:rsidP="004C26AE">
      <w:pPr>
        <w:widowControl w:val="0"/>
        <w:spacing w:after="0" w:line="240" w:lineRule="auto"/>
        <w:ind w:firstLine="720"/>
        <w:jc w:val="both"/>
        <w:rPr>
          <w:rFonts w:eastAsia="Times New Roman" w:cstheme="minorHAnsi"/>
          <w:sz w:val="24"/>
          <w:szCs w:val="24"/>
          <w:lang w:eastAsia="ru-RU" w:bidi="ru-RU"/>
        </w:rPr>
      </w:pPr>
      <w:r w:rsidRPr="00013756">
        <w:rPr>
          <w:rFonts w:eastAsia="Times New Roman" w:cstheme="minorHAnsi"/>
          <w:sz w:val="24"/>
          <w:szCs w:val="24"/>
          <w:lang w:eastAsia="ru-RU" w:bidi="ru-RU"/>
        </w:rPr>
        <w:t>Доклад содержит качественную и количественную информацию о работе образовательных учреждений городского округа «город Клинцы Брянской области»  об эффективности использования</w:t>
      </w:r>
      <w:r w:rsidRPr="00013756">
        <w:rPr>
          <w:rFonts w:cstheme="minorHAnsi"/>
          <w:sz w:val="24"/>
          <w:szCs w:val="24"/>
        </w:rPr>
        <w:t xml:space="preserve"> </w:t>
      </w:r>
      <w:r w:rsidRPr="00013756">
        <w:rPr>
          <w:rFonts w:eastAsia="Times New Roman" w:cstheme="minorHAnsi"/>
          <w:sz w:val="24"/>
          <w:szCs w:val="24"/>
          <w:lang w:eastAsia="ru-RU" w:bidi="ru-RU"/>
        </w:rPr>
        <w:t>ресурсов, о реализации национального проекта «Образования», о  внедрении инновационных технологий и совершенствовании системы управления образованием.</w:t>
      </w:r>
    </w:p>
    <w:p w:rsidR="00235B67" w:rsidRPr="00013756" w:rsidRDefault="00235B67" w:rsidP="004C26AE">
      <w:pPr>
        <w:pStyle w:val="11"/>
        <w:ind w:firstLine="580"/>
        <w:jc w:val="both"/>
        <w:rPr>
          <w:rFonts w:asciiTheme="minorHAnsi" w:hAnsiTheme="minorHAnsi" w:cstheme="minorHAnsi"/>
          <w:sz w:val="24"/>
          <w:szCs w:val="24"/>
          <w:lang w:eastAsia="ru-RU" w:bidi="ru-RU"/>
        </w:rPr>
      </w:pPr>
      <w:r w:rsidRPr="00013756">
        <w:rPr>
          <w:rFonts w:asciiTheme="minorHAnsi" w:hAnsiTheme="minorHAnsi" w:cstheme="minorHAnsi"/>
          <w:sz w:val="24"/>
          <w:szCs w:val="24"/>
          <w:lang w:eastAsia="ru-RU" w:bidi="ru-RU"/>
        </w:rPr>
        <w:t xml:space="preserve">Муниципальная система образования городского округа «город Клинцы Брянской области»  является неотъемлемой частью единого регионального образовательного пространства Брянской области, ее цели задачи соответствуют стратегическим целям и задачам развития образования в  области и стране в целом. </w:t>
      </w:r>
    </w:p>
    <w:p w:rsidR="00235B67" w:rsidRPr="00013756" w:rsidRDefault="00235B67" w:rsidP="004C26AE">
      <w:pPr>
        <w:pStyle w:val="11"/>
        <w:ind w:firstLine="580"/>
        <w:jc w:val="both"/>
        <w:rPr>
          <w:rFonts w:asciiTheme="minorHAnsi" w:hAnsiTheme="minorHAnsi" w:cstheme="minorHAnsi"/>
          <w:sz w:val="24"/>
          <w:szCs w:val="24"/>
          <w:lang w:eastAsia="ru-RU" w:bidi="ru-RU"/>
        </w:rPr>
      </w:pPr>
      <w:r w:rsidRPr="00013756">
        <w:rPr>
          <w:rFonts w:asciiTheme="minorHAnsi" w:hAnsiTheme="minorHAnsi" w:cstheme="minorHAnsi"/>
          <w:sz w:val="24"/>
          <w:szCs w:val="24"/>
          <w:lang w:eastAsia="ru-RU" w:bidi="ru-RU"/>
        </w:rPr>
        <w:t xml:space="preserve">В 2020-2021 учебном году системой образования городского округа « город Клинцы Брянской области» решались задачи в сфере дошкольного, общего и дополнительного образования, направленные на реализацию Указа Президента Российской Федерации о национальных целях и стратегических задачах развития Российской Федерации на период до 2024 года от 07.05.2018. </w:t>
      </w:r>
    </w:p>
    <w:p w:rsidR="00235B67" w:rsidRPr="00013756" w:rsidRDefault="0081661A" w:rsidP="004C26AE">
      <w:pPr>
        <w:pStyle w:val="11"/>
        <w:ind w:firstLine="580"/>
        <w:jc w:val="both"/>
        <w:rPr>
          <w:rFonts w:asciiTheme="minorHAnsi" w:hAnsiTheme="minorHAnsi" w:cstheme="minorHAnsi"/>
          <w:sz w:val="24"/>
          <w:szCs w:val="24"/>
        </w:rPr>
      </w:pPr>
      <w:r w:rsidRPr="00013756">
        <w:rPr>
          <w:rFonts w:asciiTheme="minorHAnsi" w:hAnsiTheme="minorHAnsi" w:cstheme="minorHAnsi"/>
          <w:sz w:val="24"/>
          <w:szCs w:val="24"/>
          <w:lang w:eastAsia="ru-RU" w:bidi="ru-RU"/>
        </w:rPr>
        <w:t>Главными при этом являлись:</w:t>
      </w:r>
      <w:r w:rsidR="00235B67" w:rsidRPr="00013756">
        <w:rPr>
          <w:rFonts w:asciiTheme="minorHAnsi" w:hAnsiTheme="minorHAnsi" w:cstheme="minorHAnsi"/>
          <w:sz w:val="24"/>
          <w:szCs w:val="24"/>
          <w:lang w:eastAsia="ru-RU" w:bidi="ru-RU"/>
        </w:rPr>
        <w:t xml:space="preserve"> доступное и качественное образование, поддержка и развитие одарённых детей, создание благоприятных условий для самореализации каждого ученика, укрепление и совершенствование педагогического потенциала, создание комфортных и безопасных условий образовательного процесса.</w:t>
      </w:r>
    </w:p>
    <w:p w:rsidR="00235B67" w:rsidRPr="00013756" w:rsidRDefault="00235B67" w:rsidP="004C26AE">
      <w:pPr>
        <w:pStyle w:val="11"/>
        <w:ind w:firstLine="580"/>
        <w:jc w:val="both"/>
        <w:rPr>
          <w:rFonts w:asciiTheme="minorHAnsi" w:hAnsiTheme="minorHAnsi" w:cstheme="minorHAnsi"/>
          <w:sz w:val="24"/>
          <w:szCs w:val="24"/>
          <w:lang w:eastAsia="ru-RU" w:bidi="ru-RU"/>
        </w:rPr>
      </w:pPr>
      <w:r w:rsidRPr="00013756">
        <w:rPr>
          <w:rFonts w:asciiTheme="minorHAnsi" w:hAnsiTheme="minorHAnsi" w:cstheme="minorHAnsi"/>
          <w:sz w:val="24"/>
          <w:szCs w:val="24"/>
          <w:lang w:eastAsia="ru-RU" w:bidi="ru-RU"/>
        </w:rPr>
        <w:t>Программным документом, определяющим стратегию развития системы образования  городского округа,  является муниципальная программа «Совершенствование системы образования г. Клинцы на 2017-202</w:t>
      </w:r>
      <w:r w:rsidR="0085500C" w:rsidRPr="00013756">
        <w:rPr>
          <w:rFonts w:asciiTheme="minorHAnsi" w:hAnsiTheme="minorHAnsi" w:cstheme="minorHAnsi"/>
          <w:sz w:val="24"/>
          <w:szCs w:val="24"/>
          <w:lang w:eastAsia="ru-RU" w:bidi="ru-RU"/>
        </w:rPr>
        <w:t>2</w:t>
      </w:r>
      <w:r w:rsidRPr="00013756">
        <w:rPr>
          <w:rFonts w:asciiTheme="minorHAnsi" w:hAnsiTheme="minorHAnsi" w:cstheme="minorHAnsi"/>
          <w:sz w:val="24"/>
          <w:szCs w:val="24"/>
          <w:lang w:eastAsia="ru-RU" w:bidi="ru-RU"/>
        </w:rPr>
        <w:t xml:space="preserve"> годы».</w:t>
      </w:r>
    </w:p>
    <w:p w:rsidR="0029309D" w:rsidRPr="00013756" w:rsidRDefault="00235B67" w:rsidP="0085500C">
      <w:pPr>
        <w:pStyle w:val="11"/>
        <w:ind w:firstLine="580"/>
        <w:jc w:val="both"/>
        <w:rPr>
          <w:rFonts w:asciiTheme="minorHAnsi" w:hAnsiTheme="minorHAnsi" w:cstheme="minorHAnsi"/>
          <w:sz w:val="24"/>
          <w:szCs w:val="24"/>
          <w:lang w:eastAsia="ru-RU" w:bidi="ru-RU"/>
        </w:rPr>
      </w:pPr>
      <w:r w:rsidRPr="00013756">
        <w:rPr>
          <w:rFonts w:asciiTheme="minorHAnsi" w:hAnsiTheme="minorHAnsi" w:cstheme="minorHAnsi"/>
          <w:sz w:val="24"/>
          <w:szCs w:val="24"/>
          <w:lang w:eastAsia="ru-RU" w:bidi="ru-RU"/>
        </w:rPr>
        <w:t>Итоговый отчет о проведении анализа состояния и перспектив развития системы образования городского округа «город Клинцы Брянской области» подготовлен на основе данных муниципального  мониторинга системы образования в 2020</w:t>
      </w:r>
      <w:r w:rsidR="0085500C" w:rsidRPr="00013756">
        <w:rPr>
          <w:rFonts w:asciiTheme="minorHAnsi" w:hAnsiTheme="minorHAnsi" w:cstheme="minorHAnsi"/>
          <w:sz w:val="24"/>
          <w:szCs w:val="24"/>
          <w:lang w:eastAsia="ru-RU" w:bidi="ru-RU"/>
        </w:rPr>
        <w:t xml:space="preserve"> – 2021 учебном </w:t>
      </w:r>
      <w:r w:rsidRPr="00013756">
        <w:rPr>
          <w:rFonts w:asciiTheme="minorHAnsi" w:hAnsiTheme="minorHAnsi" w:cstheme="minorHAnsi"/>
          <w:sz w:val="24"/>
          <w:szCs w:val="24"/>
          <w:lang w:eastAsia="ru-RU" w:bidi="ru-RU"/>
        </w:rPr>
        <w:t xml:space="preserve"> году, официальной статистической отчетности, ведомственной и муниципальной отчетности, значений показателей прогноза образования в городском округе.</w:t>
      </w:r>
    </w:p>
    <w:p w:rsidR="00D44588" w:rsidRPr="00263C16" w:rsidRDefault="00D44588" w:rsidP="00104019">
      <w:pPr>
        <w:widowControl w:val="0"/>
        <w:numPr>
          <w:ilvl w:val="0"/>
          <w:numId w:val="4"/>
        </w:numPr>
        <w:tabs>
          <w:tab w:val="left" w:pos="340"/>
        </w:tabs>
        <w:spacing w:after="100" w:line="240" w:lineRule="auto"/>
        <w:jc w:val="center"/>
        <w:rPr>
          <w:rFonts w:eastAsia="Times New Roman" w:cstheme="minorHAnsi"/>
          <w:color w:val="000000"/>
          <w:sz w:val="28"/>
          <w:szCs w:val="28"/>
          <w:u w:val="single"/>
          <w:lang w:eastAsia="ru-RU" w:bidi="ru-RU"/>
        </w:rPr>
      </w:pPr>
      <w:r w:rsidRPr="00263C16">
        <w:rPr>
          <w:rFonts w:eastAsia="Times New Roman" w:cstheme="minorHAnsi"/>
          <w:b/>
          <w:bCs/>
          <w:color w:val="365F91"/>
          <w:sz w:val="28"/>
          <w:szCs w:val="28"/>
          <w:u w:val="single"/>
          <w:lang w:eastAsia="ru-RU" w:bidi="ru-RU"/>
        </w:rPr>
        <w:t xml:space="preserve">Общая характеристика </w:t>
      </w:r>
      <w:r w:rsidR="00B77E83" w:rsidRPr="00263C16">
        <w:rPr>
          <w:rFonts w:eastAsia="Times New Roman" w:cstheme="minorHAnsi"/>
          <w:b/>
          <w:bCs/>
          <w:color w:val="365F91"/>
          <w:sz w:val="28"/>
          <w:szCs w:val="28"/>
          <w:u w:val="single"/>
          <w:lang w:eastAsia="ru-RU" w:bidi="ru-RU"/>
        </w:rPr>
        <w:t>образования городского округа «город Клинцы Брянской области»</w:t>
      </w:r>
    </w:p>
    <w:p w:rsidR="00B77E83" w:rsidRPr="009142FF" w:rsidRDefault="00D44588" w:rsidP="0029309D">
      <w:pPr>
        <w:widowControl w:val="0"/>
        <w:spacing w:after="0" w:line="264" w:lineRule="auto"/>
        <w:jc w:val="center"/>
        <w:rPr>
          <w:rFonts w:eastAsia="Times New Roman" w:cstheme="minorHAnsi"/>
          <w:color w:val="365F91" w:themeColor="accent1" w:themeShade="BF"/>
          <w:sz w:val="24"/>
          <w:szCs w:val="24"/>
          <w:lang w:eastAsia="ru-RU" w:bidi="ru-RU"/>
        </w:rPr>
      </w:pPr>
      <w:bookmarkStart w:id="2" w:name="bookmark8"/>
      <w:bookmarkStart w:id="3" w:name="bookmark9"/>
      <w:r w:rsidRPr="009142FF">
        <w:rPr>
          <w:rFonts w:eastAsia="Times New Roman" w:cstheme="minorHAnsi"/>
          <w:b/>
          <w:bCs/>
          <w:color w:val="365F91" w:themeColor="accent1" w:themeShade="BF"/>
          <w:sz w:val="24"/>
          <w:szCs w:val="24"/>
          <w:lang w:eastAsia="ru-RU" w:bidi="ru-RU"/>
        </w:rPr>
        <w:t>Цели и задачи муниципальной системы образования, их соответствие основным направлениям и приоритетам образовательной политики</w:t>
      </w:r>
      <w:bookmarkEnd w:id="2"/>
      <w:bookmarkEnd w:id="3"/>
      <w:r w:rsidR="0081661A" w:rsidRPr="009142FF">
        <w:rPr>
          <w:rFonts w:eastAsia="Times New Roman" w:cstheme="minorHAnsi"/>
          <w:b/>
          <w:bCs/>
          <w:color w:val="365F91" w:themeColor="accent1" w:themeShade="BF"/>
          <w:sz w:val="24"/>
          <w:szCs w:val="24"/>
          <w:lang w:eastAsia="ru-RU" w:bidi="ru-RU"/>
        </w:rPr>
        <w:t>.</w:t>
      </w:r>
    </w:p>
    <w:p w:rsidR="004B60F1" w:rsidRPr="00013756" w:rsidRDefault="004B60F1" w:rsidP="0029309D">
      <w:pPr>
        <w:widowControl w:val="0"/>
        <w:spacing w:after="0" w:line="240" w:lineRule="auto"/>
        <w:ind w:firstLine="567"/>
        <w:jc w:val="both"/>
        <w:rPr>
          <w:rFonts w:eastAsia="Times New Roman" w:cstheme="minorHAnsi"/>
          <w:sz w:val="24"/>
          <w:szCs w:val="24"/>
          <w:lang w:eastAsia="ru-RU" w:bidi="ru-RU"/>
        </w:rPr>
      </w:pPr>
      <w:r w:rsidRPr="00013756">
        <w:rPr>
          <w:rFonts w:eastAsia="Times New Roman" w:cstheme="minorHAnsi"/>
          <w:sz w:val="24"/>
          <w:szCs w:val="24"/>
          <w:lang w:eastAsia="ru-RU" w:bidi="ru-RU"/>
        </w:rPr>
        <w:t xml:space="preserve">Деятельность отдела образования городского округа в 2020-2021 учебном году осуществлялась в соответствии с Законом Российской Федерации от 29.12.2012 г. № 273 «Об образовании в Российской Федерации», Государственной программой Российской Федерации «Развитие образования, утверждённой постановлением Правительства Российской Федерации от 2 </w:t>
      </w:r>
      <w:r w:rsidRPr="00013756">
        <w:rPr>
          <w:rFonts w:eastAsia="Times New Roman" w:cstheme="minorHAnsi"/>
          <w:sz w:val="24"/>
          <w:szCs w:val="24"/>
          <w:lang w:eastAsia="ru-RU" w:bidi="ru-RU"/>
        </w:rPr>
        <w:lastRenderedPageBreak/>
        <w:t>6.|12.2017 года №1642  и другими  нормативными документами федерального, регионального и муниципального уровня.</w:t>
      </w:r>
    </w:p>
    <w:p w:rsidR="0081661A" w:rsidRPr="00013756" w:rsidRDefault="004B60F1" w:rsidP="0029309D">
      <w:pPr>
        <w:widowControl w:val="0"/>
        <w:spacing w:after="0" w:line="240" w:lineRule="auto"/>
        <w:ind w:firstLine="560"/>
        <w:jc w:val="both"/>
        <w:rPr>
          <w:rFonts w:eastAsia="Times New Roman" w:cstheme="minorHAnsi"/>
          <w:sz w:val="24"/>
          <w:szCs w:val="24"/>
          <w:lang w:eastAsia="ru-RU" w:bidi="ru-RU"/>
        </w:rPr>
      </w:pPr>
      <w:r w:rsidRPr="00013756">
        <w:rPr>
          <w:rFonts w:eastAsia="Times New Roman" w:cstheme="minorHAnsi"/>
          <w:sz w:val="24"/>
          <w:szCs w:val="24"/>
          <w:lang w:eastAsia="ru-RU" w:bidi="ru-RU"/>
        </w:rPr>
        <w:t xml:space="preserve">В соответствии с заданными государством ориентирами политика в сфере образования </w:t>
      </w:r>
      <w:r w:rsidR="0081661A" w:rsidRPr="00013756">
        <w:rPr>
          <w:rFonts w:eastAsia="Times New Roman" w:cstheme="minorHAnsi"/>
          <w:sz w:val="24"/>
          <w:szCs w:val="24"/>
          <w:lang w:eastAsia="ru-RU" w:bidi="ru-RU"/>
        </w:rPr>
        <w:t xml:space="preserve"> была </w:t>
      </w:r>
      <w:r w:rsidRPr="00013756">
        <w:rPr>
          <w:rFonts w:eastAsia="Times New Roman" w:cstheme="minorHAnsi"/>
          <w:sz w:val="24"/>
          <w:szCs w:val="24"/>
          <w:lang w:eastAsia="ru-RU" w:bidi="ru-RU"/>
        </w:rPr>
        <w:t>направлена на создание механизма устойчивого развития системы образования городского округа. </w:t>
      </w:r>
    </w:p>
    <w:p w:rsidR="004B60F1" w:rsidRPr="00013756" w:rsidRDefault="00D44588" w:rsidP="0029309D">
      <w:pPr>
        <w:widowControl w:val="0"/>
        <w:spacing w:after="0" w:line="240" w:lineRule="auto"/>
        <w:ind w:firstLine="560"/>
        <w:jc w:val="both"/>
        <w:rPr>
          <w:rFonts w:eastAsia="Times New Roman" w:cstheme="minorHAnsi"/>
          <w:sz w:val="24"/>
          <w:szCs w:val="24"/>
          <w:lang w:eastAsia="ru-RU" w:bidi="ru-RU"/>
        </w:rPr>
      </w:pPr>
      <w:r w:rsidRPr="00013756">
        <w:rPr>
          <w:rFonts w:eastAsia="Times New Roman" w:cstheme="minorHAnsi"/>
          <w:sz w:val="24"/>
          <w:szCs w:val="24"/>
          <w:lang w:eastAsia="ru-RU" w:bidi="ru-RU"/>
        </w:rPr>
        <w:t>Образовательная политика</w:t>
      </w:r>
      <w:r w:rsidR="00787B26" w:rsidRPr="00013756">
        <w:rPr>
          <w:rFonts w:eastAsia="Times New Roman" w:cstheme="minorHAnsi"/>
          <w:sz w:val="24"/>
          <w:szCs w:val="24"/>
          <w:lang w:eastAsia="ru-RU" w:bidi="ru-RU"/>
        </w:rPr>
        <w:t xml:space="preserve"> в </w:t>
      </w:r>
      <w:r w:rsidRPr="00013756">
        <w:rPr>
          <w:rFonts w:eastAsia="Times New Roman" w:cstheme="minorHAnsi"/>
          <w:sz w:val="24"/>
          <w:szCs w:val="24"/>
          <w:lang w:eastAsia="ru-RU" w:bidi="ru-RU"/>
        </w:rPr>
        <w:t xml:space="preserve"> </w:t>
      </w:r>
      <w:r w:rsidR="00787B26" w:rsidRPr="00013756">
        <w:rPr>
          <w:rFonts w:eastAsia="Times New Roman" w:cstheme="minorHAnsi"/>
          <w:sz w:val="24"/>
          <w:szCs w:val="24"/>
          <w:lang w:eastAsia="ru-RU" w:bidi="ru-RU"/>
        </w:rPr>
        <w:t xml:space="preserve">городском округе «город Клинцы Брянской области» </w:t>
      </w:r>
      <w:r w:rsidRPr="00013756">
        <w:rPr>
          <w:rFonts w:eastAsia="Times New Roman" w:cstheme="minorHAnsi"/>
          <w:sz w:val="24"/>
          <w:szCs w:val="24"/>
          <w:lang w:eastAsia="ru-RU" w:bidi="ru-RU"/>
        </w:rPr>
        <w:t xml:space="preserve"> является частью социальной политики, ориентированной </w:t>
      </w:r>
      <w:r w:rsidR="004B60F1" w:rsidRPr="00013756">
        <w:rPr>
          <w:rFonts w:eastAsia="Times New Roman" w:cstheme="minorHAnsi"/>
          <w:sz w:val="24"/>
          <w:szCs w:val="24"/>
          <w:lang w:eastAsia="ru-RU" w:bidi="ru-RU"/>
        </w:rPr>
        <w:t xml:space="preserve"> на решение следующих задач: </w:t>
      </w:r>
    </w:p>
    <w:p w:rsidR="00492DE6" w:rsidRPr="00013756" w:rsidRDefault="00492DE6" w:rsidP="0029309D">
      <w:pPr>
        <w:pStyle w:val="a4"/>
        <w:widowControl w:val="0"/>
        <w:numPr>
          <w:ilvl w:val="0"/>
          <w:numId w:val="5"/>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Развитие муниципальной системы образования в контексте стратегических ориентиров национальных проектов;</w:t>
      </w:r>
    </w:p>
    <w:p w:rsidR="004B60F1" w:rsidRPr="00013756" w:rsidRDefault="004B60F1" w:rsidP="0029309D">
      <w:pPr>
        <w:pStyle w:val="a4"/>
        <w:widowControl w:val="0"/>
        <w:numPr>
          <w:ilvl w:val="0"/>
          <w:numId w:val="5"/>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о</w:t>
      </w:r>
      <w:r w:rsidR="00D44588" w:rsidRPr="00013756">
        <w:rPr>
          <w:rFonts w:eastAsia="Times New Roman" w:cstheme="minorHAnsi"/>
          <w:sz w:val="24"/>
          <w:szCs w:val="24"/>
          <w:lang w:eastAsia="ru-RU" w:bidi="ru-RU"/>
        </w:rPr>
        <w:t xml:space="preserve">беспечение населения доступным качественным образованием, в том числе для </w:t>
      </w:r>
      <w:r w:rsidR="00787B26" w:rsidRPr="00013756">
        <w:rPr>
          <w:rFonts w:eastAsia="Times New Roman" w:cstheme="minorHAnsi"/>
          <w:sz w:val="24"/>
          <w:szCs w:val="24"/>
          <w:lang w:eastAsia="ru-RU" w:bidi="ru-RU"/>
        </w:rPr>
        <w:t xml:space="preserve">различных </w:t>
      </w:r>
      <w:r w:rsidR="00D44588" w:rsidRPr="00013756">
        <w:rPr>
          <w:rFonts w:eastAsia="Times New Roman" w:cstheme="minorHAnsi"/>
          <w:sz w:val="24"/>
          <w:szCs w:val="24"/>
          <w:lang w:eastAsia="ru-RU" w:bidi="ru-RU"/>
        </w:rPr>
        <w:t xml:space="preserve"> категорий детей (талантливые дети, дети-сироты, дети, оставшиеся без попечения родителей, дети с ограниченными возможностями здоровья), выравнивание образовательных возможностей;</w:t>
      </w:r>
    </w:p>
    <w:p w:rsidR="004B60F1" w:rsidRPr="00013756" w:rsidRDefault="00D44588" w:rsidP="0029309D">
      <w:pPr>
        <w:pStyle w:val="a4"/>
        <w:widowControl w:val="0"/>
        <w:numPr>
          <w:ilvl w:val="0"/>
          <w:numId w:val="5"/>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создание условий для повышения конкурентоспособности личности, обеспечение социальной и профессиональной мобильности;</w:t>
      </w:r>
    </w:p>
    <w:p w:rsidR="004B60F1" w:rsidRPr="00013756" w:rsidRDefault="00D44588" w:rsidP="0029309D">
      <w:pPr>
        <w:pStyle w:val="a4"/>
        <w:widowControl w:val="0"/>
        <w:numPr>
          <w:ilvl w:val="0"/>
          <w:numId w:val="5"/>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сохранение и укрепление здоровья участников образовательного процесса;</w:t>
      </w:r>
    </w:p>
    <w:p w:rsidR="004B60F1" w:rsidRPr="00013756" w:rsidRDefault="00D44588" w:rsidP="0029309D">
      <w:pPr>
        <w:pStyle w:val="a4"/>
        <w:widowControl w:val="0"/>
        <w:numPr>
          <w:ilvl w:val="0"/>
          <w:numId w:val="5"/>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снижение вероятности и масштабов проявления социальных рисков: безнадзорности, правонарушений среди несовершеннолетних;</w:t>
      </w:r>
    </w:p>
    <w:p w:rsidR="00D44588" w:rsidRPr="00013756" w:rsidRDefault="00D44588" w:rsidP="0029309D">
      <w:pPr>
        <w:pStyle w:val="a4"/>
        <w:widowControl w:val="0"/>
        <w:numPr>
          <w:ilvl w:val="0"/>
          <w:numId w:val="5"/>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повышение социального статуса педагога, развитие кадрового потенциала системы образования.</w:t>
      </w:r>
    </w:p>
    <w:p w:rsidR="00492DE6" w:rsidRPr="00013756" w:rsidRDefault="00BA6775" w:rsidP="0029309D">
      <w:pPr>
        <w:keepNext/>
        <w:keepLines/>
        <w:widowControl w:val="0"/>
        <w:spacing w:after="0" w:line="240" w:lineRule="auto"/>
        <w:ind w:firstLine="567"/>
        <w:jc w:val="both"/>
        <w:outlineLvl w:val="1"/>
        <w:rPr>
          <w:rFonts w:eastAsia="Times New Roman" w:cstheme="minorHAnsi"/>
          <w:bCs/>
          <w:iCs/>
          <w:sz w:val="24"/>
          <w:szCs w:val="24"/>
          <w:lang w:eastAsia="ru-RU" w:bidi="ru-RU"/>
        </w:rPr>
      </w:pPr>
      <w:bookmarkStart w:id="4" w:name="bookmark10"/>
      <w:r w:rsidRPr="00013756">
        <w:rPr>
          <w:rFonts w:eastAsia="Times New Roman" w:cstheme="minorHAnsi"/>
          <w:bCs/>
          <w:iCs/>
          <w:sz w:val="24"/>
          <w:szCs w:val="24"/>
          <w:lang w:eastAsia="ru-RU" w:bidi="ru-RU"/>
        </w:rPr>
        <w:t>Стратегическими ориентирами для муниципальной системы образования на 2020 – 2021 учебном  году являлись:</w:t>
      </w:r>
      <w:bookmarkEnd w:id="4"/>
    </w:p>
    <w:p w:rsidR="00BA6775" w:rsidRPr="00013756" w:rsidRDefault="00BA6775" w:rsidP="0029309D">
      <w:pPr>
        <w:widowControl w:val="0"/>
        <w:spacing w:after="0" w:line="240" w:lineRule="auto"/>
        <w:jc w:val="both"/>
        <w:rPr>
          <w:rFonts w:eastAsia="Times New Roman" w:cstheme="minorHAnsi"/>
          <w:b/>
          <w:sz w:val="24"/>
          <w:szCs w:val="24"/>
          <w:lang w:eastAsia="ru-RU" w:bidi="ru-RU"/>
        </w:rPr>
      </w:pPr>
      <w:r w:rsidRPr="00013756">
        <w:rPr>
          <w:rFonts w:eastAsia="Times New Roman" w:cstheme="minorHAnsi"/>
          <w:b/>
          <w:iCs/>
          <w:sz w:val="24"/>
          <w:szCs w:val="24"/>
          <w:lang w:eastAsia="ru-RU" w:bidi="ru-RU"/>
        </w:rPr>
        <w:t>В дошкольном образовании:</w:t>
      </w:r>
      <w:r w:rsidRPr="00013756">
        <w:rPr>
          <w:rFonts w:eastAsia="Times New Roman" w:cstheme="minorHAnsi"/>
          <w:b/>
          <w:sz w:val="24"/>
          <w:szCs w:val="24"/>
          <w:lang w:eastAsia="ru-RU" w:bidi="ru-RU"/>
        </w:rPr>
        <w:t xml:space="preserve"> </w:t>
      </w:r>
    </w:p>
    <w:p w:rsidR="00BA6775" w:rsidRPr="00013756" w:rsidRDefault="00492DE6" w:rsidP="0029309D">
      <w:pPr>
        <w:pStyle w:val="a4"/>
        <w:widowControl w:val="0"/>
        <w:numPr>
          <w:ilvl w:val="0"/>
          <w:numId w:val="8"/>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 xml:space="preserve">сохранение </w:t>
      </w:r>
      <w:r w:rsidR="00BA6775" w:rsidRPr="00013756">
        <w:rPr>
          <w:rFonts w:eastAsia="Times New Roman" w:cstheme="minorHAnsi"/>
          <w:sz w:val="24"/>
          <w:szCs w:val="24"/>
          <w:lang w:eastAsia="ru-RU" w:bidi="ru-RU"/>
        </w:rPr>
        <w:t>100% доступности дошкольного образования для детей в возрасте от 3 до 7 лет;</w:t>
      </w:r>
    </w:p>
    <w:p w:rsidR="00BA6775" w:rsidRPr="00013756" w:rsidRDefault="00BA6775" w:rsidP="0029309D">
      <w:pPr>
        <w:pStyle w:val="a4"/>
        <w:widowControl w:val="0"/>
        <w:numPr>
          <w:ilvl w:val="0"/>
          <w:numId w:val="6"/>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создание условий для получения дошкольного образования детьми с ограниченными возможностями здоровья и детям - инвалидам;</w:t>
      </w:r>
    </w:p>
    <w:p w:rsidR="00BA6775" w:rsidRPr="00013756" w:rsidRDefault="00BA6775" w:rsidP="0029309D">
      <w:pPr>
        <w:pStyle w:val="a4"/>
        <w:widowControl w:val="0"/>
        <w:numPr>
          <w:ilvl w:val="0"/>
          <w:numId w:val="6"/>
        </w:numPr>
        <w:spacing w:after="0" w:line="240" w:lineRule="auto"/>
        <w:jc w:val="both"/>
        <w:rPr>
          <w:rFonts w:eastAsia="Times New Roman" w:cstheme="minorHAnsi"/>
          <w:b/>
          <w:sz w:val="24"/>
          <w:szCs w:val="24"/>
          <w:lang w:eastAsia="ru-RU" w:bidi="ru-RU"/>
        </w:rPr>
      </w:pPr>
      <w:r w:rsidRPr="00013756">
        <w:rPr>
          <w:rFonts w:eastAsia="Times New Roman" w:cstheme="minorHAnsi"/>
          <w:sz w:val="24"/>
          <w:szCs w:val="24"/>
          <w:lang w:eastAsia="ru-RU" w:bidi="ru-RU"/>
        </w:rPr>
        <w:t>создание предметно-развивающей среды в соответствии с федеральным государственным образовательным стандартом дошкольного образования;</w:t>
      </w:r>
    </w:p>
    <w:p w:rsidR="00BA6775" w:rsidRPr="00013756" w:rsidRDefault="00BA6775" w:rsidP="0029309D">
      <w:pPr>
        <w:widowControl w:val="0"/>
        <w:spacing w:after="0" w:line="240" w:lineRule="auto"/>
        <w:jc w:val="both"/>
        <w:rPr>
          <w:rFonts w:eastAsia="Times New Roman" w:cstheme="minorHAnsi"/>
          <w:b/>
          <w:iCs/>
          <w:sz w:val="24"/>
          <w:szCs w:val="24"/>
          <w:lang w:eastAsia="ru-RU" w:bidi="ru-RU"/>
        </w:rPr>
      </w:pPr>
      <w:r w:rsidRPr="00013756">
        <w:rPr>
          <w:rFonts w:eastAsia="Times New Roman" w:cstheme="minorHAnsi"/>
          <w:b/>
          <w:iCs/>
          <w:sz w:val="24"/>
          <w:szCs w:val="24"/>
          <w:lang w:eastAsia="ru-RU" w:bidi="ru-RU"/>
        </w:rPr>
        <w:t>В общем образовании:</w:t>
      </w:r>
    </w:p>
    <w:p w:rsidR="000C288E" w:rsidRPr="00013756" w:rsidRDefault="000C288E" w:rsidP="0029309D">
      <w:pPr>
        <w:pStyle w:val="a4"/>
        <w:widowControl w:val="0"/>
        <w:numPr>
          <w:ilvl w:val="0"/>
          <w:numId w:val="7"/>
        </w:numPr>
        <w:tabs>
          <w:tab w:val="left" w:pos="745"/>
        </w:tabs>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реализация образовательных  проектов  регионального уровня, направленных на повышение качества образования;</w:t>
      </w:r>
    </w:p>
    <w:p w:rsidR="00BA6775" w:rsidRPr="00013756" w:rsidRDefault="00BA6775" w:rsidP="0029309D">
      <w:pPr>
        <w:pStyle w:val="a4"/>
        <w:widowControl w:val="0"/>
        <w:numPr>
          <w:ilvl w:val="0"/>
          <w:numId w:val="7"/>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обновление содержания общего образования;</w:t>
      </w:r>
    </w:p>
    <w:p w:rsidR="00BA6775" w:rsidRPr="00013756" w:rsidRDefault="00BA6775" w:rsidP="0029309D">
      <w:pPr>
        <w:pStyle w:val="a4"/>
        <w:widowControl w:val="0"/>
        <w:numPr>
          <w:ilvl w:val="0"/>
          <w:numId w:val="7"/>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w:t>
      </w:r>
    </w:p>
    <w:p w:rsidR="00BA6775" w:rsidRPr="00013756" w:rsidRDefault="00BA6775" w:rsidP="0029309D">
      <w:pPr>
        <w:pStyle w:val="a4"/>
        <w:widowControl w:val="0"/>
        <w:numPr>
          <w:ilvl w:val="0"/>
          <w:numId w:val="7"/>
        </w:numPr>
        <w:tabs>
          <w:tab w:val="left" w:pos="745"/>
        </w:tabs>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развитие системы оценки качества образования и информационной открытости системы образования;</w:t>
      </w:r>
    </w:p>
    <w:p w:rsidR="00BA6775" w:rsidRPr="00013756" w:rsidRDefault="00BA6775" w:rsidP="0029309D">
      <w:pPr>
        <w:pStyle w:val="a4"/>
        <w:widowControl w:val="0"/>
        <w:numPr>
          <w:ilvl w:val="0"/>
          <w:numId w:val="7"/>
        </w:numPr>
        <w:tabs>
          <w:tab w:val="left" w:pos="745"/>
        </w:tabs>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снижение доли школьников с низкими образовательными результатами и соответственно повышение удовлетворённости населения услугами образования;</w:t>
      </w:r>
    </w:p>
    <w:p w:rsidR="000C288E" w:rsidRPr="00013756" w:rsidRDefault="00BA6775" w:rsidP="0029309D">
      <w:pPr>
        <w:widowControl w:val="0"/>
        <w:spacing w:after="0" w:line="240" w:lineRule="auto"/>
        <w:jc w:val="both"/>
        <w:rPr>
          <w:rFonts w:eastAsia="Times New Roman" w:cstheme="minorHAnsi"/>
          <w:b/>
          <w:sz w:val="24"/>
          <w:szCs w:val="24"/>
          <w:lang w:eastAsia="ru-RU" w:bidi="ru-RU"/>
        </w:rPr>
      </w:pPr>
      <w:r w:rsidRPr="00013756">
        <w:rPr>
          <w:rFonts w:eastAsia="Times New Roman" w:cstheme="minorHAnsi"/>
          <w:b/>
          <w:iCs/>
          <w:sz w:val="24"/>
          <w:szCs w:val="24"/>
          <w:lang w:eastAsia="ru-RU" w:bidi="ru-RU"/>
        </w:rPr>
        <w:t>В дополнительном образовании:</w:t>
      </w:r>
    </w:p>
    <w:p w:rsidR="000C288E" w:rsidRPr="00013756" w:rsidRDefault="000C288E" w:rsidP="0029309D">
      <w:pPr>
        <w:pStyle w:val="a4"/>
        <w:widowControl w:val="0"/>
        <w:numPr>
          <w:ilvl w:val="0"/>
          <w:numId w:val="9"/>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внедрение системы персонифицированного финансирования;</w:t>
      </w:r>
    </w:p>
    <w:p w:rsidR="00BA6775" w:rsidRPr="00013756" w:rsidRDefault="00BA6775" w:rsidP="0029309D">
      <w:pPr>
        <w:pStyle w:val="a4"/>
        <w:widowControl w:val="0"/>
        <w:numPr>
          <w:ilvl w:val="0"/>
          <w:numId w:val="9"/>
        </w:numPr>
        <w:spacing w:after="0" w:line="240" w:lineRule="auto"/>
        <w:jc w:val="both"/>
        <w:rPr>
          <w:rFonts w:eastAsia="Times New Roman" w:cstheme="minorHAnsi"/>
          <w:b/>
          <w:sz w:val="24"/>
          <w:szCs w:val="24"/>
          <w:lang w:eastAsia="ru-RU" w:bidi="ru-RU"/>
        </w:rPr>
      </w:pPr>
      <w:r w:rsidRPr="00013756">
        <w:rPr>
          <w:rFonts w:eastAsia="Times New Roman" w:cstheme="minorHAnsi"/>
          <w:sz w:val="24"/>
          <w:szCs w:val="24"/>
          <w:lang w:eastAsia="ru-RU" w:bidi="ru-RU"/>
        </w:rPr>
        <w:t>повышение качества услуг и разнообразия ресурсов дополнительного образования для разностороннего развития;</w:t>
      </w:r>
    </w:p>
    <w:p w:rsidR="000C288E" w:rsidRPr="00013756" w:rsidRDefault="00BA6775" w:rsidP="0029309D">
      <w:pPr>
        <w:pStyle w:val="a4"/>
        <w:widowControl w:val="0"/>
        <w:numPr>
          <w:ilvl w:val="0"/>
          <w:numId w:val="9"/>
        </w:numPr>
        <w:tabs>
          <w:tab w:val="left" w:pos="745"/>
        </w:tabs>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увеличение доли детей в возрасте от 5 до 18 лет, обучающихся по дополнительным образовательным программам;</w:t>
      </w:r>
    </w:p>
    <w:p w:rsidR="00BA6775" w:rsidRPr="00013756" w:rsidRDefault="00BA6775" w:rsidP="0029309D">
      <w:pPr>
        <w:pStyle w:val="a4"/>
        <w:widowControl w:val="0"/>
        <w:numPr>
          <w:ilvl w:val="0"/>
          <w:numId w:val="9"/>
        </w:numPr>
        <w:tabs>
          <w:tab w:val="left" w:pos="745"/>
        </w:tabs>
        <w:spacing w:after="0" w:line="240" w:lineRule="auto"/>
        <w:jc w:val="both"/>
        <w:rPr>
          <w:rFonts w:eastAsia="Times New Roman" w:cstheme="minorHAnsi"/>
          <w:sz w:val="24"/>
          <w:szCs w:val="24"/>
          <w:lang w:eastAsia="ru-RU" w:bidi="ru-RU"/>
        </w:rPr>
      </w:pPr>
      <w:bookmarkStart w:id="5" w:name="bookmark12"/>
      <w:r w:rsidRPr="00013756">
        <w:rPr>
          <w:rFonts w:eastAsia="Times New Roman" w:cstheme="minorHAnsi"/>
          <w:sz w:val="24"/>
          <w:szCs w:val="24"/>
          <w:lang w:eastAsia="ru-RU" w:bidi="ru-RU"/>
        </w:rPr>
        <w:t>развитие системы поддержки талантливых детей, повышение уровня учебных и внеучебных достижений школьников.</w:t>
      </w:r>
      <w:bookmarkEnd w:id="5"/>
    </w:p>
    <w:p w:rsidR="0081661A" w:rsidRPr="00013756" w:rsidRDefault="0081661A" w:rsidP="0029309D">
      <w:pPr>
        <w:pStyle w:val="2"/>
        <w:spacing w:before="0" w:line="240" w:lineRule="auto"/>
        <w:jc w:val="center"/>
        <w:rPr>
          <w:rFonts w:asciiTheme="minorHAnsi" w:eastAsia="Times New Roman" w:hAnsiTheme="minorHAnsi" w:cstheme="minorHAnsi"/>
          <w:color w:val="auto"/>
          <w:sz w:val="24"/>
          <w:szCs w:val="24"/>
          <w:u w:val="single"/>
          <w:lang w:eastAsia="ru-RU" w:bidi="ru-RU"/>
        </w:rPr>
      </w:pPr>
    </w:p>
    <w:p w:rsidR="00BA6775" w:rsidRPr="000B0C8C" w:rsidRDefault="00686A6E" w:rsidP="000B0C8C">
      <w:pPr>
        <w:pStyle w:val="2"/>
        <w:numPr>
          <w:ilvl w:val="0"/>
          <w:numId w:val="4"/>
        </w:numPr>
        <w:spacing w:before="0" w:line="240" w:lineRule="auto"/>
        <w:jc w:val="center"/>
        <w:rPr>
          <w:rFonts w:asciiTheme="minorHAnsi" w:eastAsia="Times New Roman" w:hAnsiTheme="minorHAnsi" w:cstheme="minorHAnsi"/>
          <w:color w:val="365F91" w:themeColor="accent1" w:themeShade="BF"/>
          <w:sz w:val="28"/>
          <w:szCs w:val="28"/>
          <w:lang w:eastAsia="ru-RU" w:bidi="ru-RU"/>
        </w:rPr>
      </w:pPr>
      <w:r w:rsidRPr="009142FF">
        <w:rPr>
          <w:rFonts w:asciiTheme="minorHAnsi" w:eastAsia="Times New Roman" w:hAnsiTheme="minorHAnsi" w:cstheme="minorHAnsi"/>
          <w:color w:val="365F91" w:themeColor="accent1" w:themeShade="BF"/>
          <w:sz w:val="28"/>
          <w:szCs w:val="28"/>
          <w:u w:val="single"/>
          <w:lang w:eastAsia="ru-RU" w:bidi="ru-RU"/>
        </w:rPr>
        <w:t>Обеспечение государственных гарантий доступного качественного образования</w:t>
      </w:r>
      <w:r w:rsidRPr="009142FF">
        <w:rPr>
          <w:rFonts w:asciiTheme="minorHAnsi" w:eastAsia="Times New Roman" w:hAnsiTheme="minorHAnsi" w:cstheme="minorHAnsi"/>
          <w:color w:val="365F91" w:themeColor="accent1" w:themeShade="BF"/>
          <w:sz w:val="28"/>
          <w:szCs w:val="28"/>
          <w:lang w:eastAsia="ru-RU" w:bidi="ru-RU"/>
        </w:rPr>
        <w:t>.</w:t>
      </w:r>
      <w:r w:rsidRPr="000B0C8C">
        <w:rPr>
          <w:rFonts w:asciiTheme="minorHAnsi" w:eastAsia="Times New Roman" w:hAnsiTheme="minorHAnsi" w:cstheme="minorHAnsi"/>
          <w:color w:val="365F91" w:themeColor="accent1" w:themeShade="BF"/>
          <w:sz w:val="24"/>
          <w:szCs w:val="24"/>
          <w:lang w:eastAsia="ru-RU" w:bidi="ru-RU"/>
        </w:rPr>
        <w:t xml:space="preserve"> </w:t>
      </w:r>
    </w:p>
    <w:p w:rsidR="00173ED5" w:rsidRPr="009142FF" w:rsidRDefault="00686A6E" w:rsidP="004C26AE">
      <w:pPr>
        <w:pStyle w:val="2"/>
        <w:spacing w:before="0" w:line="240" w:lineRule="auto"/>
        <w:jc w:val="center"/>
        <w:rPr>
          <w:rFonts w:asciiTheme="minorHAnsi" w:eastAsia="Times New Roman" w:hAnsiTheme="minorHAnsi" w:cstheme="minorHAnsi"/>
          <w:color w:val="365F91" w:themeColor="accent1" w:themeShade="BF"/>
          <w:sz w:val="24"/>
          <w:szCs w:val="24"/>
          <w:lang w:eastAsia="ru-RU" w:bidi="ru-RU"/>
        </w:rPr>
      </w:pPr>
      <w:r w:rsidRPr="009142FF">
        <w:rPr>
          <w:rFonts w:asciiTheme="minorHAnsi" w:eastAsia="Times New Roman" w:hAnsiTheme="minorHAnsi" w:cstheme="minorHAnsi"/>
          <w:color w:val="365F91" w:themeColor="accent1" w:themeShade="BF"/>
          <w:sz w:val="24"/>
          <w:szCs w:val="24"/>
          <w:lang w:eastAsia="ru-RU" w:bidi="ru-RU"/>
        </w:rPr>
        <w:t>Анализ состояния и перспектив развития дошкольного, начального общего образования, основного общего образования.</w:t>
      </w:r>
    </w:p>
    <w:p w:rsidR="00235B67" w:rsidRPr="00013756" w:rsidRDefault="00235B67" w:rsidP="004C26AE">
      <w:pPr>
        <w:widowControl w:val="0"/>
        <w:spacing w:after="0" w:line="240" w:lineRule="auto"/>
        <w:ind w:firstLine="720"/>
        <w:jc w:val="both"/>
        <w:rPr>
          <w:rFonts w:eastAsia="Times New Roman" w:cstheme="minorHAnsi"/>
          <w:sz w:val="24"/>
          <w:szCs w:val="24"/>
          <w:lang w:eastAsia="ru-RU" w:bidi="ru-RU"/>
        </w:rPr>
      </w:pPr>
      <w:r w:rsidRPr="00013756">
        <w:rPr>
          <w:rFonts w:eastAsia="Times New Roman" w:cstheme="minorHAnsi"/>
          <w:b/>
          <w:sz w:val="24"/>
          <w:szCs w:val="24"/>
          <w:lang w:eastAsia="ru-RU" w:bidi="ru-RU"/>
        </w:rPr>
        <w:t>Состояние системы образования городского округа</w:t>
      </w:r>
      <w:r w:rsidRPr="00013756">
        <w:rPr>
          <w:rFonts w:eastAsia="Times New Roman" w:cstheme="minorHAnsi"/>
          <w:sz w:val="24"/>
          <w:szCs w:val="24"/>
          <w:lang w:eastAsia="ru-RU" w:bidi="ru-RU"/>
        </w:rPr>
        <w:t xml:space="preserve"> «город Клинцы Брянской области» характеризуется следующими параметрами:</w:t>
      </w:r>
    </w:p>
    <w:p w:rsidR="00235B67" w:rsidRPr="00013756" w:rsidRDefault="00235B67" w:rsidP="00104019">
      <w:pPr>
        <w:pStyle w:val="a4"/>
        <w:widowControl w:val="0"/>
        <w:numPr>
          <w:ilvl w:val="0"/>
          <w:numId w:val="1"/>
        </w:numPr>
        <w:tabs>
          <w:tab w:val="left" w:pos="922"/>
        </w:tabs>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доступность образовательных услуг для детей и молодежи на территории городского округа, включая состояние сети муниципальных образовательных организаций и их ресурсное обеспечение;</w:t>
      </w:r>
    </w:p>
    <w:p w:rsidR="00235B67" w:rsidRPr="00013756" w:rsidRDefault="00235B67" w:rsidP="00104019">
      <w:pPr>
        <w:pStyle w:val="a4"/>
        <w:widowControl w:val="0"/>
        <w:numPr>
          <w:ilvl w:val="0"/>
          <w:numId w:val="1"/>
        </w:numPr>
        <w:tabs>
          <w:tab w:val="left" w:pos="918"/>
        </w:tabs>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 xml:space="preserve">качество услуг, предоставляемых образовательными организациями; </w:t>
      </w:r>
    </w:p>
    <w:p w:rsidR="00AD2F89" w:rsidRPr="00013756" w:rsidRDefault="00235B67" w:rsidP="00104019">
      <w:pPr>
        <w:pStyle w:val="a4"/>
        <w:widowControl w:val="0"/>
        <w:numPr>
          <w:ilvl w:val="0"/>
          <w:numId w:val="1"/>
        </w:numPr>
        <w:tabs>
          <w:tab w:val="left" w:pos="913"/>
        </w:tabs>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кадровый состав педагогических, руководящих работников и других работников сферы образования.</w:t>
      </w:r>
    </w:p>
    <w:p w:rsidR="00235B67" w:rsidRPr="00013756" w:rsidRDefault="00235B67" w:rsidP="0029309D">
      <w:pPr>
        <w:widowControl w:val="0"/>
        <w:spacing w:after="0" w:line="240" w:lineRule="auto"/>
        <w:ind w:firstLine="426"/>
        <w:jc w:val="both"/>
        <w:rPr>
          <w:rFonts w:eastAsia="Times New Roman" w:cstheme="minorHAnsi"/>
          <w:sz w:val="24"/>
          <w:szCs w:val="24"/>
          <w:lang w:eastAsia="ru-RU" w:bidi="ru-RU"/>
        </w:rPr>
      </w:pPr>
      <w:r w:rsidRPr="00013756">
        <w:rPr>
          <w:rFonts w:eastAsia="Times New Roman" w:cstheme="minorHAnsi"/>
          <w:b/>
          <w:sz w:val="24"/>
          <w:szCs w:val="24"/>
          <w:lang w:eastAsia="ru-RU" w:bidi="ru-RU"/>
        </w:rPr>
        <w:t>В 2020-2021 учебном году в сеть образовательных организаций городского округа</w:t>
      </w:r>
      <w:r w:rsidRPr="00013756">
        <w:rPr>
          <w:rFonts w:eastAsia="Times New Roman" w:cstheme="minorHAnsi"/>
          <w:sz w:val="24"/>
          <w:szCs w:val="24"/>
          <w:lang w:eastAsia="ru-RU" w:bidi="ru-RU"/>
        </w:rPr>
        <w:t xml:space="preserve">  составляла:</w:t>
      </w:r>
    </w:p>
    <w:p w:rsidR="00173ED5" w:rsidRPr="00013756" w:rsidRDefault="00173ED5" w:rsidP="0029309D">
      <w:pPr>
        <w:pStyle w:val="a4"/>
        <w:widowControl w:val="0"/>
        <w:numPr>
          <w:ilvl w:val="0"/>
          <w:numId w:val="2"/>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 xml:space="preserve">Дошкольные образовательные организации </w:t>
      </w:r>
      <w:r w:rsidR="0081661A" w:rsidRPr="00013756">
        <w:rPr>
          <w:rFonts w:eastAsia="Times New Roman" w:cstheme="minorHAnsi"/>
          <w:sz w:val="24"/>
          <w:szCs w:val="24"/>
          <w:lang w:eastAsia="ru-RU" w:bidi="ru-RU"/>
        </w:rPr>
        <w:t>– 23 организации</w:t>
      </w:r>
      <w:r w:rsidRPr="00013756">
        <w:rPr>
          <w:rFonts w:eastAsia="Times New Roman" w:cstheme="minorHAnsi"/>
          <w:sz w:val="24"/>
          <w:szCs w:val="24"/>
          <w:lang w:eastAsia="ru-RU" w:bidi="ru-RU"/>
        </w:rPr>
        <w:t>. Из них 2 сельских учреждения;</w:t>
      </w:r>
    </w:p>
    <w:p w:rsidR="00173ED5" w:rsidRPr="00013756" w:rsidRDefault="00173ED5" w:rsidP="0029309D">
      <w:pPr>
        <w:pStyle w:val="a4"/>
        <w:widowControl w:val="0"/>
        <w:numPr>
          <w:ilvl w:val="0"/>
          <w:numId w:val="2"/>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Дошкольные группы при общеобразовательных организациях – 2;</w:t>
      </w:r>
    </w:p>
    <w:p w:rsidR="00173ED5" w:rsidRPr="00013756" w:rsidRDefault="00173ED5" w:rsidP="0029309D">
      <w:pPr>
        <w:pStyle w:val="a4"/>
        <w:widowControl w:val="0"/>
        <w:numPr>
          <w:ilvl w:val="0"/>
          <w:numId w:val="2"/>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Муниципальное бюджетное общеобразовательное  учреждение для детей дошкольного и младшего  дошкольного возраста – прогимназия № 1;</w:t>
      </w:r>
    </w:p>
    <w:p w:rsidR="009508C1" w:rsidRPr="00013756" w:rsidRDefault="00173ED5" w:rsidP="009508C1">
      <w:pPr>
        <w:pStyle w:val="a4"/>
        <w:widowControl w:val="0"/>
        <w:numPr>
          <w:ilvl w:val="0"/>
          <w:numId w:val="2"/>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Общеобразовательные учреждения – 11. Из них 2 сельских учреждения;</w:t>
      </w:r>
    </w:p>
    <w:p w:rsidR="009508C1" w:rsidRPr="00013756" w:rsidRDefault="00173ED5" w:rsidP="009508C1">
      <w:pPr>
        <w:pStyle w:val="a4"/>
        <w:widowControl w:val="0"/>
        <w:numPr>
          <w:ilvl w:val="0"/>
          <w:numId w:val="2"/>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Учреждения дополнительного образования – 4</w:t>
      </w:r>
      <w:r w:rsidR="009508C1" w:rsidRPr="00013756">
        <w:rPr>
          <w:rFonts w:eastAsia="Times New Roman" w:cstheme="minorHAnsi"/>
          <w:sz w:val="24"/>
          <w:szCs w:val="24"/>
          <w:lang w:eastAsia="ru-RU" w:bidi="ru-RU"/>
        </w:rPr>
        <w:t>:</w:t>
      </w:r>
      <w:r w:rsidR="00D27D0E" w:rsidRPr="00013756">
        <w:rPr>
          <w:rFonts w:eastAsia="Times New Roman" w:cstheme="minorHAnsi"/>
          <w:sz w:val="24"/>
          <w:szCs w:val="24"/>
          <w:lang w:eastAsia="ru-RU" w:bidi="ru-RU"/>
        </w:rPr>
        <w:t xml:space="preserve"> </w:t>
      </w:r>
    </w:p>
    <w:p w:rsidR="00173ED5" w:rsidRPr="00013756" w:rsidRDefault="00173ED5" w:rsidP="0029309D">
      <w:pPr>
        <w:pStyle w:val="a4"/>
        <w:widowControl w:val="0"/>
        <w:numPr>
          <w:ilvl w:val="0"/>
          <w:numId w:val="3"/>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Центр детского творчества,</w:t>
      </w:r>
    </w:p>
    <w:p w:rsidR="00173ED5" w:rsidRPr="00013756" w:rsidRDefault="00173ED5" w:rsidP="0029309D">
      <w:pPr>
        <w:pStyle w:val="a4"/>
        <w:widowControl w:val="0"/>
        <w:numPr>
          <w:ilvl w:val="0"/>
          <w:numId w:val="3"/>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Станция юных техников,</w:t>
      </w:r>
    </w:p>
    <w:p w:rsidR="00173ED5" w:rsidRPr="00013756" w:rsidRDefault="00173ED5" w:rsidP="0029309D">
      <w:pPr>
        <w:pStyle w:val="a4"/>
        <w:widowControl w:val="0"/>
        <w:numPr>
          <w:ilvl w:val="0"/>
          <w:numId w:val="3"/>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ДЮСШ «Луч» им. В. Фридзона,</w:t>
      </w:r>
    </w:p>
    <w:p w:rsidR="00173ED5" w:rsidRPr="00013756" w:rsidRDefault="00173ED5" w:rsidP="0029309D">
      <w:pPr>
        <w:pStyle w:val="a4"/>
        <w:widowControl w:val="0"/>
        <w:numPr>
          <w:ilvl w:val="0"/>
          <w:numId w:val="3"/>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ДЮСШ им. В. И. Шкурного.</w:t>
      </w:r>
    </w:p>
    <w:p w:rsidR="00173ED5" w:rsidRPr="00013756" w:rsidRDefault="00D27D0E" w:rsidP="0029309D">
      <w:pPr>
        <w:pStyle w:val="a4"/>
        <w:widowControl w:val="0"/>
        <w:numPr>
          <w:ilvl w:val="0"/>
          <w:numId w:val="2"/>
        </w:numPr>
        <w:spacing w:after="0" w:line="240" w:lineRule="auto"/>
        <w:jc w:val="both"/>
        <w:rPr>
          <w:rFonts w:eastAsia="Times New Roman" w:cstheme="minorHAnsi"/>
          <w:sz w:val="24"/>
          <w:szCs w:val="24"/>
          <w:lang w:eastAsia="ru-RU" w:bidi="ru-RU"/>
        </w:rPr>
      </w:pPr>
      <w:r w:rsidRPr="00013756">
        <w:rPr>
          <w:rFonts w:eastAsia="Times New Roman" w:cstheme="minorHAnsi"/>
          <w:sz w:val="24"/>
          <w:szCs w:val="24"/>
          <w:lang w:eastAsia="ru-RU" w:bidi="ru-RU"/>
        </w:rPr>
        <w:t>Муниципальное бюджетное учреждение – Клинцовский городской центр психолого-педагогической, медицинской и социальной помощи.</w:t>
      </w:r>
    </w:p>
    <w:p w:rsidR="00D27D0E" w:rsidRPr="00013756" w:rsidRDefault="00D27D0E" w:rsidP="0029309D">
      <w:pPr>
        <w:widowControl w:val="0"/>
        <w:spacing w:after="0" w:line="240" w:lineRule="auto"/>
        <w:ind w:firstLine="491"/>
        <w:jc w:val="both"/>
        <w:rPr>
          <w:rFonts w:eastAsia="Times New Roman" w:cstheme="minorHAnsi"/>
          <w:sz w:val="24"/>
          <w:szCs w:val="24"/>
          <w:lang w:eastAsia="ru-RU" w:bidi="ru-RU"/>
        </w:rPr>
      </w:pPr>
      <w:r w:rsidRPr="00013756">
        <w:rPr>
          <w:rFonts w:eastAsia="Times New Roman" w:cstheme="minorHAnsi"/>
          <w:sz w:val="24"/>
          <w:szCs w:val="24"/>
          <w:lang w:eastAsia="ru-RU" w:bidi="ru-RU"/>
        </w:rPr>
        <w:t>На территории городского округа располагается Государственное  бюджетное  общеобразовательное  учреждение  кадетская школа «Клинцовская кадетская школа «Юный спасатель» имени Героя Советского Союза С. И. Постевого», Государственное автономное профессиональное образовательное учреждение  Клинцовский индустриально-педагогический колледж,</w:t>
      </w:r>
      <w:r w:rsidRPr="00013756">
        <w:rPr>
          <w:rFonts w:cstheme="minorHAnsi"/>
          <w:sz w:val="24"/>
          <w:szCs w:val="24"/>
        </w:rPr>
        <w:t xml:space="preserve"> </w:t>
      </w:r>
      <w:r w:rsidRPr="00013756">
        <w:rPr>
          <w:rFonts w:eastAsia="Times New Roman" w:cstheme="minorHAnsi"/>
          <w:sz w:val="24"/>
          <w:szCs w:val="24"/>
          <w:lang w:eastAsia="ru-RU" w:bidi="ru-RU"/>
        </w:rPr>
        <w:t>Клинцовский филиал ГАПОУ "Брянский техникум энергомашиностроения и радиоэлектроники имени Героя Советского Союза М.А. Афанасьева"</w:t>
      </w:r>
      <w:r w:rsidR="0081661A" w:rsidRPr="00013756">
        <w:rPr>
          <w:rFonts w:eastAsia="Times New Roman" w:cstheme="minorHAnsi"/>
          <w:sz w:val="24"/>
          <w:szCs w:val="24"/>
          <w:lang w:eastAsia="ru-RU" w:bidi="ru-RU"/>
        </w:rPr>
        <w:t>.</w:t>
      </w:r>
    </w:p>
    <w:p w:rsidR="006A7D7B" w:rsidRPr="00013756" w:rsidRDefault="0081661A" w:rsidP="0029309D">
      <w:pPr>
        <w:spacing w:after="0" w:line="240" w:lineRule="auto"/>
        <w:ind w:firstLine="567"/>
        <w:jc w:val="both"/>
        <w:rPr>
          <w:rFonts w:cstheme="minorHAnsi"/>
          <w:sz w:val="24"/>
          <w:szCs w:val="24"/>
        </w:rPr>
      </w:pPr>
      <w:r w:rsidRPr="00013756">
        <w:rPr>
          <w:rFonts w:cstheme="minorHAnsi"/>
          <w:b/>
          <w:sz w:val="24"/>
          <w:szCs w:val="24"/>
        </w:rPr>
        <w:t>Количество воспитанников в детских садах</w:t>
      </w:r>
      <w:r w:rsidRPr="00013756">
        <w:rPr>
          <w:rFonts w:cstheme="minorHAnsi"/>
          <w:sz w:val="24"/>
          <w:szCs w:val="24"/>
        </w:rPr>
        <w:t xml:space="preserve"> составило 3200, количество групп – 149, количество мест по новому СанПиНу с учетом площади спальных комнат составляет –3254. Охват дошкольным образованием составляет 79 % от общего числа детей в возрасте в возрасте от 1 до 6 лет.</w:t>
      </w:r>
    </w:p>
    <w:p w:rsidR="0029309D" w:rsidRPr="00013756" w:rsidRDefault="00D27D0E" w:rsidP="0029309D">
      <w:pPr>
        <w:spacing w:after="0" w:line="240" w:lineRule="auto"/>
        <w:ind w:firstLine="567"/>
        <w:jc w:val="both"/>
        <w:rPr>
          <w:rFonts w:eastAsia="Times New Roman" w:cstheme="minorHAnsi"/>
          <w:sz w:val="24"/>
          <w:szCs w:val="24"/>
          <w:lang w:eastAsia="ru-RU" w:bidi="ru-RU"/>
        </w:rPr>
      </w:pPr>
      <w:r w:rsidRPr="00013756">
        <w:rPr>
          <w:rFonts w:eastAsia="Times New Roman" w:cstheme="minorHAnsi"/>
          <w:b/>
          <w:sz w:val="24"/>
          <w:szCs w:val="24"/>
          <w:lang w:eastAsia="ru-RU" w:bidi="ru-RU"/>
        </w:rPr>
        <w:t>Число обучающихся в муниципальных общеобразовательных организациях</w:t>
      </w:r>
      <w:r w:rsidRPr="00013756">
        <w:rPr>
          <w:rFonts w:eastAsia="Times New Roman" w:cstheme="minorHAnsi"/>
          <w:sz w:val="24"/>
          <w:szCs w:val="24"/>
          <w:lang w:eastAsia="ru-RU" w:bidi="ru-RU"/>
        </w:rPr>
        <w:t xml:space="preserve"> – 7236 человек. </w:t>
      </w:r>
      <w:r w:rsidR="00082FF7" w:rsidRPr="00013756">
        <w:rPr>
          <w:rFonts w:eastAsia="Times New Roman" w:cstheme="minorHAnsi"/>
          <w:sz w:val="24"/>
          <w:szCs w:val="24"/>
          <w:lang w:eastAsia="ru-RU" w:bidi="ru-RU"/>
        </w:rPr>
        <w:t xml:space="preserve"> Это на 44 ребенка  больше, чем в прошлом учебном году. </w:t>
      </w:r>
      <w:r w:rsidRPr="00013756">
        <w:rPr>
          <w:rFonts w:eastAsia="Times New Roman" w:cstheme="minorHAnsi"/>
          <w:sz w:val="24"/>
          <w:szCs w:val="24"/>
          <w:lang w:eastAsia="ru-RU" w:bidi="ru-RU"/>
        </w:rPr>
        <w:t>Услугами общего образования было о</w:t>
      </w:r>
      <w:r w:rsidR="00082FF7" w:rsidRPr="00013756">
        <w:rPr>
          <w:rFonts w:eastAsia="Times New Roman" w:cstheme="minorHAnsi"/>
          <w:sz w:val="24"/>
          <w:szCs w:val="24"/>
          <w:lang w:eastAsia="ru-RU" w:bidi="ru-RU"/>
        </w:rPr>
        <w:t>хвачено 100% детей и подростков, подлежащих обучению.</w:t>
      </w:r>
    </w:p>
    <w:p w:rsidR="000B0C8C" w:rsidRPr="002314AD" w:rsidRDefault="00810A0C" w:rsidP="000B0C8C">
      <w:pPr>
        <w:pStyle w:val="a4"/>
        <w:numPr>
          <w:ilvl w:val="0"/>
          <w:numId w:val="4"/>
        </w:numPr>
        <w:spacing w:after="0" w:line="240" w:lineRule="auto"/>
        <w:jc w:val="both"/>
        <w:rPr>
          <w:rFonts w:eastAsia="Times New Roman" w:cstheme="minorHAnsi"/>
          <w:color w:val="365F91" w:themeColor="accent1" w:themeShade="BF"/>
          <w:sz w:val="28"/>
          <w:szCs w:val="28"/>
          <w:lang w:eastAsia="ru-RU" w:bidi="ru-RU"/>
        </w:rPr>
      </w:pPr>
      <w:r w:rsidRPr="002314AD">
        <w:rPr>
          <w:rStyle w:val="20"/>
          <w:rFonts w:asciiTheme="minorHAnsi" w:hAnsiTheme="minorHAnsi" w:cstheme="minorHAnsi"/>
          <w:color w:val="365F91" w:themeColor="accent1" w:themeShade="BF"/>
          <w:sz w:val="28"/>
          <w:szCs w:val="28"/>
          <w:u w:val="single"/>
        </w:rPr>
        <w:t>Результаты деятельности системы образования городского округа</w:t>
      </w:r>
      <w:r w:rsidRPr="002314AD">
        <w:rPr>
          <w:rFonts w:cstheme="minorHAnsi"/>
          <w:color w:val="365F91" w:themeColor="accent1" w:themeShade="BF"/>
          <w:sz w:val="28"/>
          <w:szCs w:val="28"/>
          <w:lang w:bidi="ru-RU"/>
        </w:rPr>
        <w:t>.</w:t>
      </w:r>
    </w:p>
    <w:p w:rsidR="0050608D" w:rsidRPr="000B0C8C" w:rsidRDefault="0050608D" w:rsidP="000B0C8C">
      <w:pPr>
        <w:spacing w:after="0" w:line="240" w:lineRule="auto"/>
        <w:jc w:val="center"/>
        <w:rPr>
          <w:rFonts w:eastAsia="Times New Roman" w:cstheme="minorHAnsi"/>
          <w:color w:val="365F91" w:themeColor="accent1" w:themeShade="BF"/>
          <w:sz w:val="24"/>
          <w:szCs w:val="24"/>
          <w:lang w:eastAsia="ru-RU" w:bidi="ru-RU"/>
        </w:rPr>
      </w:pPr>
      <w:r w:rsidRPr="000B0C8C">
        <w:rPr>
          <w:rFonts w:cstheme="minorHAnsi"/>
          <w:b/>
          <w:color w:val="365F91" w:themeColor="accent1" w:themeShade="BF"/>
          <w:sz w:val="24"/>
          <w:szCs w:val="24"/>
          <w:lang w:bidi="ru-RU"/>
        </w:rPr>
        <w:t>Анализ состояния и перспектив развити</w:t>
      </w:r>
      <w:r w:rsidRPr="000B0C8C">
        <w:rPr>
          <w:rFonts w:cstheme="minorHAnsi"/>
          <w:b/>
          <w:color w:val="365F91" w:themeColor="accent1" w:themeShade="BF"/>
          <w:sz w:val="24"/>
          <w:szCs w:val="24"/>
        </w:rPr>
        <w:t>я дошкольного образования</w:t>
      </w:r>
      <w:r w:rsidRPr="000B0C8C">
        <w:rPr>
          <w:rFonts w:cstheme="minorHAnsi"/>
          <w:color w:val="365F91" w:themeColor="accent1" w:themeShade="BF"/>
          <w:sz w:val="24"/>
          <w:szCs w:val="24"/>
        </w:rPr>
        <w:t>.</w:t>
      </w:r>
    </w:p>
    <w:p w:rsidR="006A7D7B" w:rsidRPr="00013756" w:rsidRDefault="0081661A" w:rsidP="004C26AE">
      <w:pPr>
        <w:spacing w:after="0" w:line="240" w:lineRule="auto"/>
        <w:jc w:val="both"/>
        <w:rPr>
          <w:rFonts w:cstheme="minorHAnsi"/>
          <w:sz w:val="24"/>
          <w:szCs w:val="24"/>
        </w:rPr>
      </w:pPr>
      <w:r w:rsidRPr="00013756">
        <w:rPr>
          <w:rFonts w:cstheme="minorHAnsi"/>
          <w:sz w:val="24"/>
          <w:szCs w:val="24"/>
        </w:rPr>
        <w:t xml:space="preserve">        Современная система дошкольного образования </w:t>
      </w:r>
      <w:r w:rsidR="006A7D7B" w:rsidRPr="00013756">
        <w:rPr>
          <w:rFonts w:cstheme="minorHAnsi"/>
          <w:sz w:val="24"/>
          <w:szCs w:val="24"/>
        </w:rPr>
        <w:t xml:space="preserve">городского округа </w:t>
      </w:r>
      <w:r w:rsidR="009508C1" w:rsidRPr="00013756">
        <w:rPr>
          <w:rFonts w:cstheme="minorHAnsi"/>
          <w:sz w:val="24"/>
          <w:szCs w:val="24"/>
        </w:rPr>
        <w:t xml:space="preserve"> в 2020 – 2021 учебном году </w:t>
      </w:r>
      <w:r w:rsidR="006A7D7B" w:rsidRPr="00013756">
        <w:rPr>
          <w:rFonts w:cstheme="minorHAnsi"/>
          <w:sz w:val="24"/>
          <w:szCs w:val="24"/>
        </w:rPr>
        <w:t>строилась</w:t>
      </w:r>
      <w:r w:rsidRPr="00013756">
        <w:rPr>
          <w:rFonts w:cstheme="minorHAnsi"/>
          <w:sz w:val="24"/>
          <w:szCs w:val="24"/>
        </w:rPr>
        <w:t xml:space="preserve"> на принципах динамизма, вариативности организационных форм, гибкого реагирования на потребности обще</w:t>
      </w:r>
      <w:r w:rsidR="006A7D7B" w:rsidRPr="00013756">
        <w:rPr>
          <w:rFonts w:cstheme="minorHAnsi"/>
          <w:sz w:val="24"/>
          <w:szCs w:val="24"/>
        </w:rPr>
        <w:t xml:space="preserve">ства и личности, характеризовалось </w:t>
      </w:r>
      <w:r w:rsidRPr="00013756">
        <w:rPr>
          <w:rFonts w:cstheme="minorHAnsi"/>
          <w:sz w:val="24"/>
          <w:szCs w:val="24"/>
        </w:rPr>
        <w:t xml:space="preserve"> возникновением и развитием новых форм работы с педагогами и во</w:t>
      </w:r>
      <w:r w:rsidR="00514A1D">
        <w:rPr>
          <w:rFonts w:cstheme="minorHAnsi"/>
          <w:sz w:val="24"/>
          <w:szCs w:val="24"/>
        </w:rPr>
        <w:t>спитанниками.</w:t>
      </w:r>
      <w:r w:rsidR="006A7D7B" w:rsidRPr="00013756">
        <w:rPr>
          <w:rFonts w:cstheme="minorHAnsi"/>
          <w:sz w:val="24"/>
          <w:szCs w:val="24"/>
        </w:rPr>
        <w:t xml:space="preserve"> </w:t>
      </w:r>
    </w:p>
    <w:p w:rsidR="00660E6B" w:rsidRPr="00013756" w:rsidRDefault="0081661A" w:rsidP="004C26AE">
      <w:pPr>
        <w:spacing w:after="0" w:line="240" w:lineRule="auto"/>
        <w:ind w:firstLine="567"/>
        <w:jc w:val="both"/>
        <w:rPr>
          <w:rFonts w:cstheme="minorHAnsi"/>
          <w:sz w:val="24"/>
          <w:szCs w:val="24"/>
        </w:rPr>
      </w:pPr>
      <w:r w:rsidRPr="00013756">
        <w:rPr>
          <w:rFonts w:cstheme="minorHAnsi"/>
          <w:sz w:val="24"/>
          <w:szCs w:val="24"/>
        </w:rPr>
        <w:t>В 2020-2021 учебном году деятельность отдела образования Клинцовской городской администрации в области дошкольного образования была направлена на решение задач сохранения и укрепления жизни и здоровья всех участников образовательного процесса, а также общед</w:t>
      </w:r>
      <w:r w:rsidR="009508C1" w:rsidRPr="00013756">
        <w:rPr>
          <w:rFonts w:cstheme="minorHAnsi"/>
          <w:sz w:val="24"/>
          <w:szCs w:val="24"/>
        </w:rPr>
        <w:t>оступности и повышения качества дошкольного образования.</w:t>
      </w:r>
      <w:r w:rsidRPr="00013756">
        <w:rPr>
          <w:rFonts w:cstheme="minorHAnsi"/>
          <w:sz w:val="24"/>
          <w:szCs w:val="24"/>
        </w:rPr>
        <w:t xml:space="preserve"> </w:t>
      </w:r>
    </w:p>
    <w:p w:rsidR="00660E6B" w:rsidRPr="00013756" w:rsidRDefault="00AD2F89" w:rsidP="004C26AE">
      <w:pPr>
        <w:spacing w:after="0" w:line="240" w:lineRule="auto"/>
        <w:ind w:firstLine="567"/>
        <w:jc w:val="both"/>
        <w:rPr>
          <w:rFonts w:cstheme="minorHAnsi"/>
          <w:sz w:val="24"/>
          <w:szCs w:val="24"/>
        </w:rPr>
      </w:pPr>
      <w:r w:rsidRPr="00013756">
        <w:rPr>
          <w:rFonts w:eastAsia="Times New Roman" w:cstheme="minorHAnsi"/>
          <w:b/>
          <w:sz w:val="24"/>
          <w:szCs w:val="24"/>
          <w:lang w:eastAsia="ru-RU"/>
        </w:rPr>
        <w:lastRenderedPageBreak/>
        <w:t>Сеть дошкольных образовательных организаций</w:t>
      </w:r>
      <w:r w:rsidRPr="00013756">
        <w:rPr>
          <w:rFonts w:eastAsia="Times New Roman" w:cstheme="minorHAnsi"/>
          <w:sz w:val="24"/>
          <w:szCs w:val="24"/>
          <w:lang w:eastAsia="ru-RU"/>
        </w:rPr>
        <w:t xml:space="preserve"> состоит из 23 детских садов, прогимназии № 1 и 2 школ: МБОУ Займищенской СОШ и МБОУ Ардонской СОШ, где функционирует 2 группы для детей дошкольного возраста. Количество воспитанников в детских садах составило 3200, количество групп – 149, количество мест по новому СанПиНу с учетом площади спальных комнат составляет –</w:t>
      </w:r>
      <w:r w:rsidR="00263C16" w:rsidRPr="00013756">
        <w:rPr>
          <w:rFonts w:eastAsia="Times New Roman" w:cstheme="minorHAnsi"/>
          <w:sz w:val="24"/>
          <w:szCs w:val="24"/>
          <w:lang w:eastAsia="ru-RU"/>
        </w:rPr>
        <w:t xml:space="preserve"> </w:t>
      </w:r>
      <w:r w:rsidRPr="00013756">
        <w:rPr>
          <w:rFonts w:eastAsia="Times New Roman" w:cstheme="minorHAnsi"/>
          <w:sz w:val="24"/>
          <w:szCs w:val="24"/>
          <w:lang w:eastAsia="ru-RU"/>
        </w:rPr>
        <w:t>3254. Охват дошкольным образованием составляет 79 % от общего числа детей в возрасте в возрасте от 1 до 6 лет.</w:t>
      </w:r>
    </w:p>
    <w:p w:rsidR="009508C1" w:rsidRPr="00013756" w:rsidRDefault="009508C1" w:rsidP="009508C1">
      <w:pPr>
        <w:spacing w:after="0" w:line="240" w:lineRule="auto"/>
        <w:ind w:firstLine="567"/>
        <w:jc w:val="both"/>
        <w:rPr>
          <w:rFonts w:eastAsia="Times New Roman" w:cstheme="minorHAnsi"/>
          <w:sz w:val="24"/>
          <w:szCs w:val="24"/>
          <w:lang w:eastAsia="ru-RU"/>
        </w:rPr>
      </w:pPr>
      <w:r w:rsidRPr="00013756">
        <w:rPr>
          <w:rFonts w:eastAsia="Calibri" w:cstheme="minorHAnsi"/>
          <w:sz w:val="24"/>
          <w:szCs w:val="24"/>
          <w:lang w:eastAsia="ru-RU"/>
        </w:rPr>
        <w:t xml:space="preserve">В начале учебного года  в  очереди на поступление в детский сад было зарегистрировано 980 заявлений. </w:t>
      </w:r>
      <w:r w:rsidRPr="00013756">
        <w:rPr>
          <w:rFonts w:eastAsia="Times New Roman" w:cstheme="minorHAnsi"/>
          <w:sz w:val="24"/>
          <w:szCs w:val="24"/>
          <w:lang w:eastAsia="ru-RU"/>
        </w:rPr>
        <w:t xml:space="preserve">Всем детям, в возрасте от 1 до 7 лет, обратившимся в отдел образования в 2020 -  2021 учебном году, было предоставлено место в детском саду. Детей, которым не предоставлен  детский сад по причине отсутствия мест, нет.  Во исполнение указов Президента  обеспеченность местами детей в возрасте от 3 до 7 лет составила   100%. </w:t>
      </w:r>
      <w:r w:rsidR="00660E6B" w:rsidRPr="00013756">
        <w:rPr>
          <w:rFonts w:eastAsia="Times New Roman" w:cstheme="minorHAnsi"/>
          <w:sz w:val="24"/>
          <w:szCs w:val="24"/>
          <w:lang w:eastAsia="ru-RU"/>
        </w:rPr>
        <w:t>В 2020-2021 учебном году п</w:t>
      </w:r>
      <w:r w:rsidR="00AD2F89" w:rsidRPr="00013756">
        <w:rPr>
          <w:rFonts w:eastAsia="Times New Roman" w:cstheme="minorHAnsi"/>
          <w:sz w:val="24"/>
          <w:szCs w:val="24"/>
          <w:lang w:eastAsia="ru-RU"/>
        </w:rPr>
        <w:t xml:space="preserve">овысилась потребность определения в ДОО детей в возрасте до 3 лет. </w:t>
      </w:r>
      <w:r w:rsidR="00660E6B" w:rsidRPr="00013756">
        <w:rPr>
          <w:rFonts w:eastAsia="Times New Roman" w:cstheme="minorHAnsi"/>
          <w:sz w:val="24"/>
          <w:szCs w:val="24"/>
          <w:lang w:eastAsia="ru-RU"/>
        </w:rPr>
        <w:t xml:space="preserve"> Все дети в возрасте от 1,5 до 3 лет, нуждающиеся в определении в ДОО, </w:t>
      </w:r>
      <w:r w:rsidRPr="00013756">
        <w:rPr>
          <w:rFonts w:eastAsia="Times New Roman" w:cstheme="minorHAnsi"/>
          <w:sz w:val="24"/>
          <w:szCs w:val="24"/>
          <w:lang w:eastAsia="ru-RU"/>
        </w:rPr>
        <w:t xml:space="preserve"> были </w:t>
      </w:r>
      <w:r w:rsidR="00660E6B" w:rsidRPr="00013756">
        <w:rPr>
          <w:rFonts w:eastAsia="Times New Roman" w:cstheme="minorHAnsi"/>
          <w:sz w:val="24"/>
          <w:szCs w:val="24"/>
          <w:lang w:eastAsia="ru-RU"/>
        </w:rPr>
        <w:t xml:space="preserve">обеспечены дошкольным образованием. Очередь для возрастной категории детей от  1,5 до 3 лет отсутствует. </w:t>
      </w:r>
    </w:p>
    <w:p w:rsidR="009508C1" w:rsidRPr="00013756" w:rsidRDefault="00660E6B" w:rsidP="004C26AE">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Комплектование групп проводится ежегодно в августе месяце. В настоящее время </w:t>
      </w:r>
      <w:r w:rsidR="009508C1" w:rsidRPr="00013756">
        <w:rPr>
          <w:rFonts w:eastAsia="Times New Roman" w:cstheme="minorHAnsi"/>
          <w:sz w:val="24"/>
          <w:szCs w:val="24"/>
          <w:lang w:eastAsia="ru-RU"/>
        </w:rPr>
        <w:t xml:space="preserve">   </w:t>
      </w:r>
      <w:r w:rsidRPr="00013756">
        <w:rPr>
          <w:rFonts w:eastAsia="Times New Roman" w:cstheme="minorHAnsi"/>
          <w:sz w:val="24"/>
          <w:szCs w:val="24"/>
          <w:lang w:eastAsia="ru-RU"/>
        </w:rPr>
        <w:t xml:space="preserve">функционирует  26 групп для детей до трех лет. Количество групп по сравнению с прошлым годом увеличилось на 4 группы за счет пристройки на 55 мест для детей в возрасте от 1,5 до 3 лет на территории МБДОУ детского сада № 3 «Колобок». </w:t>
      </w:r>
    </w:p>
    <w:p w:rsidR="00514A1D" w:rsidRDefault="00660E6B" w:rsidP="004C26AE">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К сожалению, ряд детских садов имели  </w:t>
      </w:r>
      <w:r w:rsidR="00A6160D" w:rsidRPr="00013756">
        <w:rPr>
          <w:rFonts w:eastAsia="Times New Roman" w:cstheme="minorHAnsi"/>
          <w:sz w:val="24"/>
          <w:szCs w:val="24"/>
          <w:lang w:eastAsia="ru-RU"/>
        </w:rPr>
        <w:t>недоукомплектованные</w:t>
      </w:r>
      <w:r w:rsidRPr="00013756">
        <w:rPr>
          <w:rFonts w:eastAsia="Times New Roman" w:cstheme="minorHAnsi"/>
          <w:sz w:val="24"/>
          <w:szCs w:val="24"/>
          <w:lang w:eastAsia="ru-RU"/>
        </w:rPr>
        <w:t xml:space="preserve"> группы: МБДОУ № 3 «Колобок», МБДОУ № 11 «Земляничка», МБДОУ № 12 «Дюймовочка», МБДОУ № 14 «Рябинка», МБДОУ № 15 «Белочка», МБДОУ № 18 «Василек», МБДОУ № 23 «Снегирек», МБДОУ № 24 «Яблонька», № 27 «Чебурашка», № 28 «Елочка», № 30 «Звездочка». </w:t>
      </w:r>
    </w:p>
    <w:p w:rsidR="00660E6B" w:rsidRPr="00013756" w:rsidRDefault="00660E6B" w:rsidP="004C26AE">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Руководителям вышеуказанных учреждений необходимо активизировать работу коллектива по повышению имиджа детского сада и использованию новых направлений в работе  с целью привлечения воспитанников в дошкольное образование.</w:t>
      </w:r>
    </w:p>
    <w:p w:rsidR="00660E6B" w:rsidRPr="00013756" w:rsidRDefault="009508C1" w:rsidP="00C47EA0">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Реализация социальной </w:t>
      </w:r>
      <w:r w:rsidR="00660E6B" w:rsidRPr="00013756">
        <w:rPr>
          <w:rFonts w:eastAsia="Times New Roman" w:cstheme="minorHAnsi"/>
          <w:sz w:val="24"/>
          <w:szCs w:val="24"/>
          <w:lang w:eastAsia="ru-RU"/>
        </w:rPr>
        <w:t>политики в области дошкольного образования</w:t>
      </w:r>
      <w:r w:rsidR="00C47EA0" w:rsidRPr="00013756">
        <w:rPr>
          <w:rFonts w:eastAsia="Times New Roman" w:cstheme="minorHAnsi"/>
          <w:sz w:val="24"/>
          <w:szCs w:val="24"/>
          <w:lang w:eastAsia="ru-RU"/>
        </w:rPr>
        <w:t xml:space="preserve"> предусматривает возникновение и развитие новых форм работы с педагогами и воспитанниками. </w:t>
      </w:r>
      <w:r w:rsidR="00660E6B" w:rsidRPr="00013756">
        <w:rPr>
          <w:rFonts w:eastAsia="Times New Roman" w:cstheme="minorHAnsi"/>
          <w:sz w:val="24"/>
          <w:szCs w:val="24"/>
          <w:lang w:eastAsia="ru-RU"/>
        </w:rPr>
        <w:t xml:space="preserve">Вариативные формы дошкольного образования предусматривают разный режим пребывания детей, как с нормой развития, так и с ограниченными возможностями  здоровья и особыми образовательными потребностями. Это жизненная необходимость в тех дошкольных организациях, где отсутствует возможность приёма детей до 3 лет в группы полного дня и удовлетворение потребности родителей в дошкольном образовании. </w:t>
      </w:r>
    </w:p>
    <w:p w:rsidR="00C47EA0" w:rsidRPr="00013756" w:rsidRDefault="00660E6B" w:rsidP="00C47EA0">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В </w:t>
      </w:r>
      <w:r w:rsidR="00C47EA0" w:rsidRPr="00013756">
        <w:rPr>
          <w:rFonts w:eastAsia="Times New Roman" w:cstheme="minorHAnsi"/>
          <w:sz w:val="24"/>
          <w:szCs w:val="24"/>
          <w:lang w:eastAsia="ru-RU"/>
        </w:rPr>
        <w:t xml:space="preserve"> ряде </w:t>
      </w:r>
      <w:r w:rsidRPr="00013756">
        <w:rPr>
          <w:rFonts w:eastAsia="Times New Roman" w:cstheme="minorHAnsi"/>
          <w:sz w:val="24"/>
          <w:szCs w:val="24"/>
          <w:lang w:eastAsia="ru-RU"/>
        </w:rPr>
        <w:t>дошкольных образовательных учреждени</w:t>
      </w:r>
      <w:r w:rsidR="00C47EA0" w:rsidRPr="00013756">
        <w:rPr>
          <w:rFonts w:eastAsia="Times New Roman" w:cstheme="minorHAnsi"/>
          <w:sz w:val="24"/>
          <w:szCs w:val="24"/>
          <w:lang w:eastAsia="ru-RU"/>
        </w:rPr>
        <w:t>й</w:t>
      </w:r>
      <w:r w:rsidRPr="00013756">
        <w:rPr>
          <w:rFonts w:eastAsia="Times New Roman" w:cstheme="minorHAnsi"/>
          <w:sz w:val="24"/>
          <w:szCs w:val="24"/>
          <w:lang w:eastAsia="ru-RU"/>
        </w:rPr>
        <w:t xml:space="preserve"> города были созданы   группы кратковременного пребывания (адаптационный клуб «Солнышко»),  группа продленного дня (МБДОУ № 28 «Елочка»),  информационно-консультативные клубы («Огонек» в МБДОУ № 25, «Дошколенок» в МБДОУ № 10). Но в  связи с ограничительными мерами, связанными с пандемией, группы кратковременного пребывания и продленного дня не функционировали в нынешнем учебном году. А консультационные центры в МБДОУ № 10, 25 обеспечивали информационную помощь родителям неорганизованных дет</w:t>
      </w:r>
      <w:r w:rsidR="00C47EA0" w:rsidRPr="00013756">
        <w:rPr>
          <w:rFonts w:eastAsia="Times New Roman" w:cstheme="minorHAnsi"/>
          <w:sz w:val="24"/>
          <w:szCs w:val="24"/>
          <w:lang w:eastAsia="ru-RU"/>
        </w:rPr>
        <w:t xml:space="preserve">ей по телефону и через чаты.   </w:t>
      </w:r>
    </w:p>
    <w:p w:rsidR="00514A1D" w:rsidRDefault="00C47EA0" w:rsidP="00C47EA0">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Необходимо отметить, что </w:t>
      </w:r>
      <w:r w:rsidR="00660E6B" w:rsidRPr="00013756">
        <w:rPr>
          <w:rFonts w:eastAsia="Times New Roman" w:cstheme="minorHAnsi"/>
          <w:sz w:val="24"/>
          <w:szCs w:val="24"/>
          <w:lang w:eastAsia="ru-RU"/>
        </w:rPr>
        <w:t xml:space="preserve"> многие  дошкольные учреждения  не продвигают  вопросы создания новых форм дошкольного образования с</w:t>
      </w:r>
      <w:r w:rsidR="00AA353C" w:rsidRPr="00013756">
        <w:rPr>
          <w:rFonts w:eastAsia="Times New Roman" w:cstheme="minorHAnsi"/>
          <w:sz w:val="24"/>
          <w:szCs w:val="24"/>
          <w:lang w:eastAsia="ru-RU"/>
        </w:rPr>
        <w:t xml:space="preserve"> учетом потребностей населения</w:t>
      </w:r>
      <w:r w:rsidR="00660E6B" w:rsidRPr="00013756">
        <w:rPr>
          <w:rFonts w:eastAsia="Times New Roman" w:cstheme="minorHAnsi"/>
          <w:sz w:val="24"/>
          <w:szCs w:val="24"/>
          <w:lang w:eastAsia="ru-RU"/>
        </w:rPr>
        <w:t xml:space="preserve">, разработки новых подходов взаимодействия с родительской общественностью. </w:t>
      </w:r>
      <w:r w:rsidR="00AA353C" w:rsidRPr="00013756">
        <w:rPr>
          <w:rFonts w:eastAsia="Times New Roman" w:cstheme="minorHAnsi"/>
          <w:sz w:val="24"/>
          <w:szCs w:val="24"/>
          <w:lang w:eastAsia="ru-RU"/>
        </w:rPr>
        <w:t xml:space="preserve"> </w:t>
      </w:r>
    </w:p>
    <w:p w:rsidR="00660E6B" w:rsidRPr="00013756" w:rsidRDefault="00AA353C" w:rsidP="00C47EA0">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В связи с этим в следующем учебном году  необходимо </w:t>
      </w:r>
      <w:r w:rsidR="00660E6B" w:rsidRPr="00013756">
        <w:rPr>
          <w:rFonts w:eastAsia="Times New Roman" w:cstheme="minorHAnsi"/>
          <w:sz w:val="24"/>
          <w:szCs w:val="24"/>
          <w:lang w:eastAsia="ru-RU"/>
        </w:rPr>
        <w:t xml:space="preserve"> продолжать создавать в системе дошкольного образования нашего города различные вариативные формы и модели дошкольного образования: семейные дошкольные группы, группы по присмотру и уходу за детьми, группы выходного дня, центры игровой поддержки и другие. В будущем году необходимо найти возможность увеличения их количества.</w:t>
      </w:r>
    </w:p>
    <w:p w:rsidR="00AA353C" w:rsidRPr="00013756" w:rsidRDefault="00AA353C" w:rsidP="004C26AE">
      <w:pPr>
        <w:spacing w:after="0" w:line="240" w:lineRule="auto"/>
        <w:ind w:firstLine="567"/>
        <w:jc w:val="both"/>
        <w:rPr>
          <w:rFonts w:eastAsia="Times New Roman" w:cstheme="minorHAnsi"/>
          <w:sz w:val="24"/>
          <w:szCs w:val="24"/>
          <w:lang w:eastAsia="ru-RU"/>
        </w:rPr>
      </w:pPr>
      <w:r w:rsidRPr="00514A1D">
        <w:rPr>
          <w:rFonts w:eastAsia="Times New Roman" w:cstheme="minorHAnsi"/>
          <w:sz w:val="24"/>
          <w:szCs w:val="24"/>
          <w:lang w:eastAsia="ru-RU"/>
        </w:rPr>
        <w:t>Одной из важнейших задач</w:t>
      </w:r>
      <w:r w:rsidRPr="00013756">
        <w:rPr>
          <w:rFonts w:eastAsia="Times New Roman" w:cstheme="minorHAnsi"/>
          <w:sz w:val="24"/>
          <w:szCs w:val="24"/>
          <w:lang w:eastAsia="ru-RU"/>
        </w:rPr>
        <w:t xml:space="preserve">, стоящих перед работниками дошкольных образовательных организаций, является сохранение и укрепление здоровья воспитанников, своевременная коррекция недостатков в здоровье и развитии детей. </w:t>
      </w:r>
    </w:p>
    <w:p w:rsidR="00514A1D" w:rsidRDefault="00514A1D" w:rsidP="004C26AE">
      <w:pPr>
        <w:spacing w:after="0" w:line="240" w:lineRule="auto"/>
        <w:ind w:firstLine="567"/>
        <w:jc w:val="both"/>
        <w:rPr>
          <w:rFonts w:eastAsia="Times New Roman" w:cstheme="minorHAnsi"/>
          <w:sz w:val="24"/>
          <w:szCs w:val="24"/>
          <w:lang w:eastAsia="ru-RU"/>
        </w:rPr>
      </w:pPr>
      <w:r>
        <w:rPr>
          <w:rFonts w:eastAsia="Times New Roman" w:cstheme="minorHAnsi"/>
          <w:sz w:val="24"/>
          <w:szCs w:val="24"/>
          <w:lang w:eastAsia="ru-RU"/>
        </w:rPr>
        <w:lastRenderedPageBreak/>
        <w:t>Г</w:t>
      </w:r>
      <w:r w:rsidR="00AA353C" w:rsidRPr="00013756">
        <w:rPr>
          <w:rFonts w:eastAsia="Times New Roman" w:cstheme="minorHAnsi"/>
          <w:sz w:val="24"/>
          <w:szCs w:val="24"/>
          <w:lang w:eastAsia="ru-RU"/>
        </w:rPr>
        <w:t>руппы полного дня пребывания посеща</w:t>
      </w:r>
      <w:r>
        <w:rPr>
          <w:rFonts w:eastAsia="Times New Roman" w:cstheme="minorHAnsi"/>
          <w:sz w:val="24"/>
          <w:szCs w:val="24"/>
          <w:lang w:eastAsia="ru-RU"/>
        </w:rPr>
        <w:t xml:space="preserve">ли </w:t>
      </w:r>
      <w:r w:rsidR="00AA353C" w:rsidRPr="00013756">
        <w:rPr>
          <w:rFonts w:eastAsia="Times New Roman" w:cstheme="minorHAnsi"/>
          <w:sz w:val="24"/>
          <w:szCs w:val="24"/>
          <w:lang w:eastAsia="ru-RU"/>
        </w:rPr>
        <w:t xml:space="preserve"> 95 детей  с ОВЗ (55 детей с нарушением речи,  19 детей с нарушением зрения, 21 ребенок с задержкой психического развития), что на 26 детей меньше, чем в прошлом году. В детских садах получа</w:t>
      </w:r>
      <w:r>
        <w:rPr>
          <w:rFonts w:eastAsia="Times New Roman" w:cstheme="minorHAnsi"/>
          <w:sz w:val="24"/>
          <w:szCs w:val="24"/>
          <w:lang w:eastAsia="ru-RU"/>
        </w:rPr>
        <w:t>ли</w:t>
      </w:r>
      <w:r w:rsidR="00AA353C" w:rsidRPr="00013756">
        <w:rPr>
          <w:rFonts w:eastAsia="Times New Roman" w:cstheme="minorHAnsi"/>
          <w:sz w:val="24"/>
          <w:szCs w:val="24"/>
          <w:lang w:eastAsia="ru-RU"/>
        </w:rPr>
        <w:t xml:space="preserve"> образование 25 детей-инвалидов, в сравнении с прошлым годом количество детей-инвалидов в детских садах уменьшилось на 12. </w:t>
      </w:r>
    </w:p>
    <w:p w:rsidR="00AA353C" w:rsidRPr="00013756" w:rsidRDefault="00AA353C" w:rsidP="004C26AE">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Для эффективной работы с детьми, имеющими особенности в здоровье и развитии и требующими  особого внимания, в детских садах созданы необходимые условия. Во всех ДОУ реализовались  комплексы оздоровительных мероприятий. 100% дошкольных организаций городского округа имеют лицензии на осуществление медицинской деятельности по оказанию доврачебной помощи.</w:t>
      </w:r>
    </w:p>
    <w:p w:rsidR="00AA353C" w:rsidRPr="00013756" w:rsidRDefault="00092E4A" w:rsidP="00E4326C">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В соответствии с  Указом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E4326C" w:rsidRPr="00013756">
        <w:rPr>
          <w:rFonts w:eastAsia="Times New Roman" w:cstheme="minorHAnsi"/>
          <w:sz w:val="24"/>
          <w:szCs w:val="24"/>
          <w:lang w:eastAsia="ru-RU"/>
        </w:rPr>
        <w:t xml:space="preserve"> в</w:t>
      </w:r>
      <w:r w:rsidR="00AA353C" w:rsidRPr="00013756">
        <w:rPr>
          <w:rFonts w:eastAsia="Times New Roman" w:cstheme="minorHAnsi"/>
          <w:sz w:val="24"/>
          <w:szCs w:val="24"/>
          <w:lang w:eastAsia="ru-RU"/>
        </w:rPr>
        <w:t xml:space="preserve"> 2020-2021 учебном году  во  всех дошкольных учреждени</w:t>
      </w:r>
      <w:r w:rsidRPr="00013756">
        <w:rPr>
          <w:rFonts w:eastAsia="Times New Roman" w:cstheme="minorHAnsi"/>
          <w:sz w:val="24"/>
          <w:szCs w:val="24"/>
          <w:lang w:eastAsia="ru-RU"/>
        </w:rPr>
        <w:t>ях</w:t>
      </w:r>
      <w:r w:rsidR="00AA353C" w:rsidRPr="00013756">
        <w:rPr>
          <w:rFonts w:eastAsia="Times New Roman" w:cstheme="minorHAnsi"/>
          <w:sz w:val="24"/>
          <w:szCs w:val="24"/>
          <w:lang w:eastAsia="ru-RU"/>
        </w:rPr>
        <w:t xml:space="preserve"> были организованы   дополнительные меры по снижению рисков распространения коронавирусной инфекции (COVID 19)</w:t>
      </w:r>
      <w:r w:rsidR="00E4326C" w:rsidRPr="00013756">
        <w:rPr>
          <w:rFonts w:eastAsia="Times New Roman" w:cstheme="minorHAnsi"/>
          <w:sz w:val="24"/>
          <w:szCs w:val="24"/>
          <w:lang w:eastAsia="ru-RU"/>
        </w:rPr>
        <w:t>.</w:t>
      </w:r>
      <w:r w:rsidR="00AA353C" w:rsidRPr="00013756">
        <w:rPr>
          <w:rFonts w:eastAsia="Times New Roman" w:cstheme="minorHAnsi"/>
          <w:sz w:val="24"/>
          <w:szCs w:val="24"/>
          <w:lang w:eastAsia="ru-RU"/>
        </w:rPr>
        <w:t xml:space="preserve"> Были приобретены в достаточном количестве</w:t>
      </w:r>
      <w:r w:rsidR="00E4326C" w:rsidRPr="00013756">
        <w:rPr>
          <w:rFonts w:eastAsia="Times New Roman" w:cstheme="minorHAnsi"/>
          <w:sz w:val="24"/>
          <w:szCs w:val="24"/>
          <w:lang w:eastAsia="ru-RU"/>
        </w:rPr>
        <w:t xml:space="preserve"> средства индивидуальной защиты,</w:t>
      </w:r>
      <w:r w:rsidR="00AA353C" w:rsidRPr="00013756">
        <w:rPr>
          <w:rFonts w:eastAsia="Times New Roman" w:cstheme="minorHAnsi"/>
          <w:sz w:val="24"/>
          <w:szCs w:val="24"/>
          <w:lang w:eastAsia="ru-RU"/>
        </w:rPr>
        <w:t xml:space="preserve"> антисептики, </w:t>
      </w:r>
      <w:r w:rsidR="00514A1D" w:rsidRPr="00013756">
        <w:rPr>
          <w:rFonts w:eastAsia="Times New Roman" w:cstheme="minorHAnsi"/>
          <w:sz w:val="24"/>
          <w:szCs w:val="24"/>
          <w:lang w:eastAsia="ru-RU"/>
        </w:rPr>
        <w:t>рецеркуляторы</w:t>
      </w:r>
      <w:r w:rsidR="00AA353C" w:rsidRPr="00013756">
        <w:rPr>
          <w:rFonts w:eastAsia="Times New Roman" w:cstheme="minorHAnsi"/>
          <w:sz w:val="24"/>
          <w:szCs w:val="24"/>
          <w:lang w:eastAsia="ru-RU"/>
        </w:rPr>
        <w:t>, бесконтактные термометры. Согласно распоряжению Клинцовской городской администрации в отдельных образовательных учреждениях г. Клинцы (МБДОУ № 7 «Орленок», № 25 «Огонек», № 29 «Родничок», №31 «Золотая рыбка», № 32 «Сказка» и прогимназия № 1) были организованы группы по присмотру и уходу для детей дошкольного возраста наполняемостью не более 12 человек (дежурные группы) в период с 2</w:t>
      </w:r>
      <w:r w:rsidR="00E4326C" w:rsidRPr="00013756">
        <w:rPr>
          <w:rFonts w:eastAsia="Times New Roman" w:cstheme="minorHAnsi"/>
          <w:sz w:val="24"/>
          <w:szCs w:val="24"/>
          <w:lang w:eastAsia="ru-RU"/>
        </w:rPr>
        <w:t xml:space="preserve">7 июля по 1 сентября 2020 года. </w:t>
      </w:r>
      <w:r w:rsidR="00AA353C" w:rsidRPr="00013756">
        <w:rPr>
          <w:rFonts w:eastAsia="Times New Roman" w:cstheme="minorHAnsi"/>
          <w:sz w:val="24"/>
          <w:szCs w:val="24"/>
          <w:lang w:eastAsia="ru-RU"/>
        </w:rPr>
        <w:t>В дежурные группы принимали воспитанников, у которых оба родителя (законных представителя) являлись работниками организаций, определенных пунктом 4 Указа Президента Российской Федерации.</w:t>
      </w:r>
    </w:p>
    <w:p w:rsidR="00514A1D" w:rsidRDefault="00AA353C" w:rsidP="004C26AE">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В дошкольных образовательных организациях </w:t>
      </w:r>
      <w:r w:rsidR="00E4326C" w:rsidRPr="00013756">
        <w:rPr>
          <w:rFonts w:eastAsia="Times New Roman" w:cstheme="minorHAnsi"/>
          <w:sz w:val="24"/>
          <w:szCs w:val="24"/>
          <w:lang w:eastAsia="ru-RU"/>
        </w:rPr>
        <w:t xml:space="preserve"> в прошедшем учебном году </w:t>
      </w:r>
      <w:r w:rsidRPr="00013756">
        <w:rPr>
          <w:rFonts w:eastAsia="Times New Roman" w:cstheme="minorHAnsi"/>
          <w:sz w:val="24"/>
          <w:szCs w:val="24"/>
          <w:lang w:eastAsia="ru-RU"/>
        </w:rPr>
        <w:t>работа</w:t>
      </w:r>
      <w:r w:rsidR="00E4326C" w:rsidRPr="00013756">
        <w:rPr>
          <w:rFonts w:eastAsia="Times New Roman" w:cstheme="minorHAnsi"/>
          <w:sz w:val="24"/>
          <w:szCs w:val="24"/>
          <w:lang w:eastAsia="ru-RU"/>
        </w:rPr>
        <w:t>л 271 педагог.  В</w:t>
      </w:r>
      <w:r w:rsidRPr="00013756">
        <w:rPr>
          <w:rFonts w:eastAsia="Times New Roman" w:cstheme="minorHAnsi"/>
          <w:sz w:val="24"/>
          <w:szCs w:val="24"/>
          <w:lang w:eastAsia="ru-RU"/>
        </w:rPr>
        <w:t xml:space="preserve">се педагогические работники имеют среднее профессиональное образование, из них 99 педагогов (37%) имеет высшее профессиональное образование. </w:t>
      </w:r>
    </w:p>
    <w:p w:rsidR="00AA353C" w:rsidRPr="00013756" w:rsidRDefault="00AA353C" w:rsidP="004C26AE">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Значительно улучшился качественный состав педагогических кадров системы дошкольного образования, уменьшилось число педагогических работников, имеющи</w:t>
      </w:r>
      <w:r w:rsidR="00E4326C" w:rsidRPr="00013756">
        <w:rPr>
          <w:rFonts w:eastAsia="Times New Roman" w:cstheme="minorHAnsi"/>
          <w:sz w:val="24"/>
          <w:szCs w:val="24"/>
          <w:lang w:eastAsia="ru-RU"/>
        </w:rPr>
        <w:t>х первую категорию – 140 (51%). Ч</w:t>
      </w:r>
      <w:r w:rsidRPr="00013756">
        <w:rPr>
          <w:rFonts w:eastAsia="Times New Roman" w:cstheme="minorHAnsi"/>
          <w:sz w:val="24"/>
          <w:szCs w:val="24"/>
          <w:lang w:eastAsia="ru-RU"/>
        </w:rPr>
        <w:t>исленность пед</w:t>
      </w:r>
      <w:r w:rsidR="0029309D" w:rsidRPr="00013756">
        <w:rPr>
          <w:rFonts w:eastAsia="Times New Roman" w:cstheme="minorHAnsi"/>
          <w:sz w:val="24"/>
          <w:szCs w:val="24"/>
          <w:lang w:eastAsia="ru-RU"/>
        </w:rPr>
        <w:t xml:space="preserve">. </w:t>
      </w:r>
      <w:r w:rsidRPr="00013756">
        <w:rPr>
          <w:rFonts w:eastAsia="Times New Roman" w:cstheme="minorHAnsi"/>
          <w:sz w:val="24"/>
          <w:szCs w:val="24"/>
          <w:lang w:eastAsia="ru-RU"/>
        </w:rPr>
        <w:t>работников с высшей категорией выросла по сравнению с прошлым годом на 12. Высшую категорию имеют 96 педагогов, что составляет 35,4%.</w:t>
      </w:r>
    </w:p>
    <w:p w:rsidR="0029309D" w:rsidRPr="00013756" w:rsidRDefault="00AA353C" w:rsidP="0029309D">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 В 2020 – 2021 учебном  году продолжалась работа над повышением качества дошкольного образования. Все дошкольные образовательные организации вели работу по реализации мероприятий федерального государственного образовательного стандарта дошкольного образования. </w:t>
      </w:r>
    </w:p>
    <w:p w:rsidR="00AA353C" w:rsidRPr="00013756" w:rsidRDefault="00B501D7" w:rsidP="0029309D">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Руководители опорных учреждений и руководители МО провели большую работу по активному внедрению дистанционных платформ. Цифровые технологии ста</w:t>
      </w:r>
      <w:r w:rsidR="0029309D" w:rsidRPr="00013756">
        <w:rPr>
          <w:rFonts w:eastAsia="Times New Roman" w:cstheme="minorHAnsi"/>
          <w:sz w:val="24"/>
          <w:szCs w:val="24"/>
          <w:lang w:eastAsia="ru-RU"/>
        </w:rPr>
        <w:t>ли</w:t>
      </w:r>
      <w:r w:rsidRPr="00013756">
        <w:rPr>
          <w:rFonts w:eastAsia="Times New Roman" w:cstheme="minorHAnsi"/>
          <w:sz w:val="24"/>
          <w:szCs w:val="24"/>
          <w:lang w:eastAsia="ru-RU"/>
        </w:rPr>
        <w:t xml:space="preserve"> важным звеном в организации сотрудничества детского сада с семьей, в том числе, при организации дистанционного обучения, создания социальных образовательных сетей и сообществ.</w:t>
      </w:r>
    </w:p>
    <w:p w:rsidR="004C26AE" w:rsidRPr="00013756" w:rsidRDefault="00AA353C" w:rsidP="004C26AE">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Особенность этого учебного года состояла  в том, что практически все мероприятия проходили в дистанционном режиме. Все руководители методических объединений и опорных учреждений освоили о</w:t>
      </w:r>
      <w:r w:rsidR="00514A1D">
        <w:rPr>
          <w:rFonts w:eastAsia="Times New Roman" w:cstheme="minorHAnsi"/>
          <w:sz w:val="24"/>
          <w:szCs w:val="24"/>
          <w:lang w:eastAsia="ru-RU"/>
        </w:rPr>
        <w:t>нлайн платформы и месенджеры.</w:t>
      </w:r>
    </w:p>
    <w:p w:rsidR="0029309D" w:rsidRPr="00013756" w:rsidRDefault="00B501D7" w:rsidP="00514A1D">
      <w:pPr>
        <w:suppressAutoHyphens/>
        <w:spacing w:after="0" w:line="240" w:lineRule="auto"/>
        <w:ind w:firstLine="426"/>
        <w:jc w:val="both"/>
        <w:rPr>
          <w:rFonts w:eastAsia="Calibri" w:cstheme="minorHAnsi"/>
          <w:sz w:val="24"/>
          <w:szCs w:val="24"/>
          <w:lang w:eastAsia="ar-SA"/>
        </w:rPr>
      </w:pPr>
      <w:r w:rsidRPr="00013756">
        <w:rPr>
          <w:rFonts w:eastAsia="Calibri" w:cstheme="minorHAnsi"/>
          <w:sz w:val="24"/>
          <w:szCs w:val="24"/>
          <w:lang w:eastAsia="ar-SA"/>
        </w:rPr>
        <w:t>В рамках работы опорных учреждений были проведены 4 онлайн-семинара для различных категорий работников дошкольного образования:</w:t>
      </w:r>
      <w:r w:rsidRPr="00013756">
        <w:t xml:space="preserve"> </w:t>
      </w:r>
      <w:r w:rsidRPr="00013756">
        <w:rPr>
          <w:rFonts w:eastAsia="Calibri" w:cstheme="minorHAnsi"/>
          <w:sz w:val="24"/>
          <w:szCs w:val="24"/>
          <w:lang w:eastAsia="ar-SA"/>
        </w:rPr>
        <w:t>семинар для руководителей МБДОУ «Сетевое взаимодействие и сетевая форма реализации образовательных программ в организации дополнительного образовани</w:t>
      </w:r>
      <w:r w:rsidR="00174F52">
        <w:rPr>
          <w:rFonts w:eastAsia="Calibri" w:cstheme="minorHAnsi"/>
          <w:sz w:val="24"/>
          <w:szCs w:val="24"/>
          <w:lang w:eastAsia="ar-SA"/>
        </w:rPr>
        <w:t>я,</w:t>
      </w:r>
      <w:r w:rsidRPr="00013756">
        <w:rPr>
          <w:rFonts w:eastAsia="Calibri" w:cstheme="minorHAnsi"/>
          <w:sz w:val="24"/>
          <w:szCs w:val="24"/>
          <w:lang w:eastAsia="ar-SA"/>
        </w:rPr>
        <w:t xml:space="preserve"> </w:t>
      </w:r>
      <w:r w:rsidR="00174F52">
        <w:rPr>
          <w:rFonts w:eastAsia="Calibri" w:cstheme="minorHAnsi"/>
          <w:sz w:val="24"/>
          <w:szCs w:val="24"/>
          <w:lang w:eastAsia="ar-SA"/>
        </w:rPr>
        <w:t>о</w:t>
      </w:r>
      <w:r w:rsidRPr="00013756">
        <w:rPr>
          <w:rFonts w:eastAsia="Calibri" w:cstheme="minorHAnsi"/>
          <w:sz w:val="24"/>
          <w:szCs w:val="24"/>
          <w:lang w:eastAsia="ar-SA"/>
        </w:rPr>
        <w:t>нлайн – семинар для педагогов - новаторов ДОО «Инновационная деятельность</w:t>
      </w:r>
      <w:r w:rsidR="0029309D" w:rsidRPr="00013756">
        <w:rPr>
          <w:rFonts w:eastAsia="Calibri" w:cstheme="minorHAnsi"/>
          <w:sz w:val="24"/>
          <w:szCs w:val="24"/>
          <w:lang w:eastAsia="ar-SA"/>
        </w:rPr>
        <w:t xml:space="preserve">  в ДОО при реализации ФГОС ДО», </w:t>
      </w:r>
      <w:r w:rsidRPr="00013756">
        <w:rPr>
          <w:rFonts w:eastAsia="Calibri" w:cstheme="minorHAnsi"/>
          <w:sz w:val="24"/>
          <w:szCs w:val="24"/>
          <w:lang w:eastAsia="ar-SA"/>
        </w:rPr>
        <w:t xml:space="preserve"> семинар «Управление развитием дошкольной образовательной организации с учётом результатов оценивания» (аналитический практикум)</w:t>
      </w:r>
      <w:r w:rsidR="00E4326C" w:rsidRPr="00013756">
        <w:t xml:space="preserve"> </w:t>
      </w:r>
      <w:r w:rsidR="00E4326C" w:rsidRPr="00013756">
        <w:rPr>
          <w:rFonts w:eastAsia="Calibri" w:cstheme="minorHAnsi"/>
          <w:sz w:val="24"/>
          <w:szCs w:val="24"/>
          <w:lang w:eastAsia="ar-SA"/>
        </w:rPr>
        <w:t xml:space="preserve">семинар для старших воспитателей с актуальной темой «Креативность как ресурс организационной культуры детского сада».  </w:t>
      </w:r>
    </w:p>
    <w:p w:rsidR="00B501D7" w:rsidRPr="00013756" w:rsidRDefault="00CF595E" w:rsidP="00E61A74">
      <w:pPr>
        <w:suppressAutoHyphens/>
        <w:spacing w:after="0" w:line="240" w:lineRule="auto"/>
        <w:ind w:firstLine="426"/>
        <w:jc w:val="both"/>
        <w:rPr>
          <w:rFonts w:eastAsia="Times New Roman" w:cstheme="minorHAnsi"/>
          <w:sz w:val="24"/>
          <w:szCs w:val="24"/>
          <w:lang w:eastAsia="ru-RU"/>
        </w:rPr>
      </w:pPr>
      <w:r>
        <w:rPr>
          <w:rFonts w:eastAsia="Calibri" w:cstheme="minorHAnsi"/>
          <w:sz w:val="24"/>
          <w:szCs w:val="24"/>
          <w:lang w:eastAsia="ar-SA"/>
        </w:rPr>
        <w:t>На семинарах организаторы предлагали</w:t>
      </w:r>
      <w:r w:rsidR="00E61A74" w:rsidRPr="00013756">
        <w:rPr>
          <w:rFonts w:eastAsia="Calibri" w:cstheme="minorHAnsi"/>
          <w:sz w:val="24"/>
          <w:szCs w:val="24"/>
          <w:lang w:eastAsia="ar-SA"/>
        </w:rPr>
        <w:t xml:space="preserve"> современные, креативные формы работы,  рассмотрели сущность проектирования стратегии обновления управления дошкольн</w:t>
      </w:r>
      <w:r>
        <w:rPr>
          <w:rFonts w:eastAsia="Calibri" w:cstheme="minorHAnsi"/>
          <w:sz w:val="24"/>
          <w:szCs w:val="24"/>
          <w:lang w:eastAsia="ar-SA"/>
        </w:rPr>
        <w:t xml:space="preserve">ым </w:t>
      </w:r>
      <w:r>
        <w:rPr>
          <w:rFonts w:eastAsia="Calibri" w:cstheme="minorHAnsi"/>
          <w:sz w:val="24"/>
          <w:szCs w:val="24"/>
          <w:lang w:eastAsia="ar-SA"/>
        </w:rPr>
        <w:lastRenderedPageBreak/>
        <w:t>учреждением</w:t>
      </w:r>
      <w:r w:rsidR="00E61A74" w:rsidRPr="00013756">
        <w:rPr>
          <w:rFonts w:eastAsia="Calibri" w:cstheme="minorHAnsi"/>
          <w:sz w:val="24"/>
          <w:szCs w:val="24"/>
          <w:lang w:eastAsia="ar-SA"/>
        </w:rPr>
        <w:t xml:space="preserve">, организацию инновационной методической работы с педагогическими кадрами,  рассмотрели возможность </w:t>
      </w:r>
      <w:r w:rsidR="00E61A74" w:rsidRPr="00013756">
        <w:rPr>
          <w:rFonts w:eastAsia="Times New Roman" w:cstheme="minorHAnsi"/>
          <w:sz w:val="24"/>
          <w:szCs w:val="24"/>
          <w:lang w:eastAsia="ru-RU"/>
        </w:rPr>
        <w:t>сетевого</w:t>
      </w:r>
      <w:r w:rsidR="00B501D7" w:rsidRPr="00013756">
        <w:rPr>
          <w:rFonts w:eastAsia="Times New Roman" w:cstheme="minorHAnsi"/>
          <w:sz w:val="24"/>
          <w:szCs w:val="24"/>
          <w:lang w:eastAsia="ru-RU"/>
        </w:rPr>
        <w:t xml:space="preserve"> взаимодействи</w:t>
      </w:r>
      <w:r w:rsidR="00E61A74" w:rsidRPr="00013756">
        <w:rPr>
          <w:rFonts w:eastAsia="Times New Roman" w:cstheme="minorHAnsi"/>
          <w:sz w:val="24"/>
          <w:szCs w:val="24"/>
          <w:lang w:eastAsia="ru-RU"/>
        </w:rPr>
        <w:t>я</w:t>
      </w:r>
      <w:r w:rsidR="00B501D7" w:rsidRPr="00013756">
        <w:rPr>
          <w:rFonts w:eastAsia="Times New Roman" w:cstheme="minorHAnsi"/>
          <w:sz w:val="24"/>
          <w:szCs w:val="24"/>
          <w:lang w:eastAsia="ru-RU"/>
        </w:rPr>
        <w:t xml:space="preserve"> и социальн</w:t>
      </w:r>
      <w:r w:rsidR="00E61A74" w:rsidRPr="00013756">
        <w:rPr>
          <w:rFonts w:eastAsia="Times New Roman" w:cstheme="minorHAnsi"/>
          <w:sz w:val="24"/>
          <w:szCs w:val="24"/>
          <w:lang w:eastAsia="ru-RU"/>
        </w:rPr>
        <w:t xml:space="preserve">ого партнерства </w:t>
      </w:r>
      <w:r w:rsidR="00E4326C" w:rsidRPr="00013756">
        <w:rPr>
          <w:rFonts w:eastAsia="Times New Roman" w:cstheme="minorHAnsi"/>
          <w:sz w:val="24"/>
          <w:szCs w:val="24"/>
          <w:lang w:eastAsia="ru-RU"/>
        </w:rPr>
        <w:t xml:space="preserve"> и </w:t>
      </w:r>
      <w:r w:rsidR="00E61A74" w:rsidRPr="00013756">
        <w:rPr>
          <w:rFonts w:eastAsia="Times New Roman" w:cstheme="minorHAnsi"/>
          <w:sz w:val="24"/>
          <w:szCs w:val="24"/>
          <w:lang w:eastAsia="ru-RU"/>
        </w:rPr>
        <w:t>др. вопросы.</w:t>
      </w:r>
    </w:p>
    <w:p w:rsidR="00B503B3" w:rsidRPr="00013756" w:rsidRDefault="00E61A74" w:rsidP="00B503B3">
      <w:pPr>
        <w:suppressAutoHyphens/>
        <w:spacing w:after="0" w:line="240" w:lineRule="auto"/>
        <w:ind w:firstLine="426"/>
        <w:jc w:val="both"/>
        <w:rPr>
          <w:rFonts w:eastAsia="Calibri" w:cstheme="minorHAnsi"/>
          <w:sz w:val="24"/>
          <w:szCs w:val="24"/>
          <w:lang w:eastAsia="ar-SA"/>
        </w:rPr>
      </w:pPr>
      <w:r w:rsidRPr="00013756">
        <w:rPr>
          <w:rFonts w:eastAsia="Times New Roman" w:cstheme="minorHAnsi"/>
          <w:sz w:val="24"/>
          <w:szCs w:val="24"/>
          <w:lang w:eastAsia="ru-RU"/>
        </w:rPr>
        <w:t xml:space="preserve">В течение учебного года активно работали методические объединения дошкольного образования: МО </w:t>
      </w:r>
      <w:r w:rsidRPr="00013756">
        <w:rPr>
          <w:rFonts w:eastAsia="Times New Roman" w:cstheme="minorHAnsi"/>
          <w:bCs/>
          <w:sz w:val="24"/>
          <w:szCs w:val="24"/>
          <w:lang w:eastAsia="ru-RU"/>
        </w:rPr>
        <w:t>школы будущих руководителей «Дошкольное детство от А до Я» (руководитель Воронова Е.В.), МО старших воспитателей МБДОУ «Фестиваль идей»  (руководитель Разумеева И.В.), МО для педагогов-новаторов «Педагогическая идея» (руководитель Егорушина Е.А.),</w:t>
      </w:r>
      <w:r w:rsidRPr="00013756">
        <w:t xml:space="preserve"> </w:t>
      </w:r>
      <w:r w:rsidRPr="00013756">
        <w:rPr>
          <w:rFonts w:eastAsia="Times New Roman" w:cstheme="minorHAnsi"/>
          <w:bCs/>
          <w:sz w:val="24"/>
          <w:szCs w:val="24"/>
          <w:lang w:eastAsia="ru-RU"/>
        </w:rPr>
        <w:t>МО начинающих воспитателей «Методическая шкатулка» (руководитель Повесма Г.П.), МО музыкальных руководителей «Музыкальный  калейдоскоп» (руководитель Кленовая Е.В.),</w:t>
      </w:r>
      <w:r w:rsidRPr="00013756">
        <w:t xml:space="preserve"> </w:t>
      </w:r>
      <w:r w:rsidR="0029309D" w:rsidRPr="00013756">
        <w:rPr>
          <w:rFonts w:eastAsia="Times New Roman" w:cstheme="minorHAnsi"/>
          <w:bCs/>
          <w:sz w:val="24"/>
          <w:szCs w:val="24"/>
          <w:lang w:eastAsia="ru-RU"/>
        </w:rPr>
        <w:t>МО «Р</w:t>
      </w:r>
      <w:r w:rsidRPr="00013756">
        <w:rPr>
          <w:rFonts w:eastAsia="Times New Roman" w:cstheme="minorHAnsi"/>
          <w:bCs/>
          <w:sz w:val="24"/>
          <w:szCs w:val="24"/>
          <w:lang w:eastAsia="ru-RU"/>
        </w:rPr>
        <w:t>адуга общения» учителей-логопедов и учителей-дефектологов</w:t>
      </w:r>
      <w:r w:rsidR="00B503B3" w:rsidRPr="00013756">
        <w:rPr>
          <w:rFonts w:eastAsia="Times New Roman" w:cstheme="minorHAnsi"/>
          <w:bCs/>
          <w:sz w:val="24"/>
          <w:szCs w:val="24"/>
          <w:lang w:eastAsia="ru-RU"/>
        </w:rPr>
        <w:t>.</w:t>
      </w:r>
    </w:p>
    <w:p w:rsidR="00674278" w:rsidRPr="00013756" w:rsidRDefault="00E61A74" w:rsidP="00674278">
      <w:pPr>
        <w:suppressAutoHyphens/>
        <w:spacing w:after="0" w:line="240" w:lineRule="auto"/>
        <w:ind w:firstLine="426"/>
        <w:jc w:val="both"/>
        <w:rPr>
          <w:rFonts w:eastAsia="Calibri" w:cstheme="minorHAnsi"/>
          <w:sz w:val="24"/>
          <w:szCs w:val="24"/>
          <w:lang w:eastAsia="ar-SA"/>
        </w:rPr>
      </w:pPr>
      <w:r w:rsidRPr="00013756">
        <w:rPr>
          <w:rFonts w:eastAsia="Calibri" w:cstheme="minorHAnsi"/>
          <w:sz w:val="24"/>
          <w:szCs w:val="24"/>
          <w:lang w:eastAsia="ar-SA"/>
        </w:rPr>
        <w:t xml:space="preserve">Темы заседаний были разнообразны, актуальны и практически значимы, что побуждало педагогов к творческой активности, самообразованию, помогло </w:t>
      </w:r>
      <w:r w:rsidR="002314AD" w:rsidRPr="00013756">
        <w:rPr>
          <w:rFonts w:eastAsia="Calibri" w:cstheme="minorHAnsi"/>
          <w:sz w:val="24"/>
          <w:szCs w:val="24"/>
          <w:lang w:eastAsia="ar-SA"/>
        </w:rPr>
        <w:t>у</w:t>
      </w:r>
      <w:r w:rsidRPr="00013756">
        <w:rPr>
          <w:rFonts w:eastAsia="Calibri" w:cstheme="minorHAnsi"/>
          <w:sz w:val="24"/>
          <w:szCs w:val="24"/>
          <w:lang w:eastAsia="ar-SA"/>
        </w:rPr>
        <w:t>видеть успехи в работе других специалистов, удовлетворяло потребн</w:t>
      </w:r>
      <w:r w:rsidR="002314AD" w:rsidRPr="00013756">
        <w:rPr>
          <w:rFonts w:eastAsia="Calibri" w:cstheme="minorHAnsi"/>
          <w:sz w:val="24"/>
          <w:szCs w:val="24"/>
          <w:lang w:eastAsia="ar-SA"/>
        </w:rPr>
        <w:t>ость в профессиональном общении, что давало возможность п</w:t>
      </w:r>
      <w:r w:rsidRPr="00013756">
        <w:rPr>
          <w:rFonts w:eastAsia="Calibri" w:cstheme="minorHAnsi"/>
          <w:sz w:val="24"/>
          <w:szCs w:val="24"/>
          <w:lang w:eastAsia="ar-SA"/>
        </w:rPr>
        <w:t>остоянно наход</w:t>
      </w:r>
      <w:r w:rsidR="002314AD" w:rsidRPr="00013756">
        <w:rPr>
          <w:rFonts w:eastAsia="Calibri" w:cstheme="minorHAnsi"/>
          <w:sz w:val="24"/>
          <w:szCs w:val="24"/>
          <w:lang w:eastAsia="ar-SA"/>
        </w:rPr>
        <w:t>ится</w:t>
      </w:r>
      <w:r w:rsidRPr="00013756">
        <w:rPr>
          <w:rFonts w:eastAsia="Calibri" w:cstheme="minorHAnsi"/>
          <w:sz w:val="24"/>
          <w:szCs w:val="24"/>
          <w:lang w:eastAsia="ar-SA"/>
        </w:rPr>
        <w:t xml:space="preserve"> в поиске нестандартных подходов к организации методической работы, оптимальных форм и наиболее эффектив</w:t>
      </w:r>
      <w:r w:rsidR="002314AD" w:rsidRPr="00013756">
        <w:rPr>
          <w:rFonts w:eastAsia="Calibri" w:cstheme="minorHAnsi"/>
          <w:sz w:val="24"/>
          <w:szCs w:val="24"/>
          <w:lang w:eastAsia="ar-SA"/>
        </w:rPr>
        <w:t>ных методов работы с педагогами.</w:t>
      </w:r>
      <w:r w:rsidRPr="00013756">
        <w:rPr>
          <w:rFonts w:eastAsia="Calibri" w:cstheme="minorHAnsi"/>
          <w:sz w:val="24"/>
          <w:szCs w:val="24"/>
          <w:lang w:eastAsia="ar-SA"/>
        </w:rPr>
        <w:t xml:space="preserve"> </w:t>
      </w:r>
    </w:p>
    <w:p w:rsidR="002314AD" w:rsidRPr="00013756" w:rsidRDefault="00D36FAC" w:rsidP="008F5E5C">
      <w:pPr>
        <w:suppressAutoHyphens/>
        <w:spacing w:after="0" w:line="240" w:lineRule="auto"/>
        <w:ind w:firstLine="426"/>
        <w:jc w:val="both"/>
        <w:rPr>
          <w:rFonts w:eastAsia="Calibri" w:cstheme="minorHAnsi"/>
          <w:sz w:val="24"/>
          <w:szCs w:val="24"/>
          <w:lang w:eastAsia="ar-SA"/>
        </w:rPr>
      </w:pPr>
      <w:r w:rsidRPr="00013756">
        <w:rPr>
          <w:rFonts w:eastAsia="Calibri" w:cstheme="minorHAnsi"/>
          <w:sz w:val="24"/>
          <w:szCs w:val="24"/>
          <w:lang w:eastAsia="ar-SA"/>
        </w:rPr>
        <w:t>Слушатели методических объединений уделяли большое внимание совершенствованию системы индивидуальной работы по устранению различных форм нарушений, разработке нетрадиционных, дифференцированных методов и средств обучения и воспитания детей с ОВЗ. В течение года проведена большая работа  для повышения эффективности коррекционно-воспитательной работы</w:t>
      </w:r>
      <w:r w:rsidR="00782A71" w:rsidRPr="00013756">
        <w:rPr>
          <w:rFonts w:eastAsia="Calibri" w:cstheme="minorHAnsi"/>
          <w:sz w:val="24"/>
          <w:szCs w:val="24"/>
          <w:lang w:eastAsia="ar-SA"/>
        </w:rPr>
        <w:t>.</w:t>
      </w:r>
      <w:r w:rsidRPr="00013756">
        <w:rPr>
          <w:rFonts w:eastAsia="Calibri" w:cstheme="minorHAnsi"/>
          <w:sz w:val="24"/>
          <w:szCs w:val="24"/>
          <w:lang w:eastAsia="ar-SA"/>
        </w:rPr>
        <w:t xml:space="preserve"> </w:t>
      </w:r>
    </w:p>
    <w:p w:rsidR="00674278" w:rsidRPr="00013756" w:rsidRDefault="002314AD" w:rsidP="008F5E5C">
      <w:pPr>
        <w:suppressAutoHyphens/>
        <w:spacing w:after="0" w:line="240" w:lineRule="auto"/>
        <w:ind w:firstLine="426"/>
        <w:jc w:val="both"/>
        <w:rPr>
          <w:rFonts w:eastAsia="Calibri" w:cstheme="minorHAnsi"/>
          <w:sz w:val="24"/>
          <w:szCs w:val="24"/>
          <w:lang w:eastAsia="ar-SA"/>
        </w:rPr>
      </w:pPr>
      <w:r w:rsidRPr="00013756">
        <w:rPr>
          <w:rFonts w:eastAsia="Times New Roman" w:cstheme="minorHAnsi"/>
          <w:sz w:val="24"/>
          <w:szCs w:val="24"/>
          <w:lang w:eastAsia="ru-RU"/>
        </w:rPr>
        <w:t xml:space="preserve">Необходимо </w:t>
      </w:r>
      <w:r w:rsidR="00B501D7" w:rsidRPr="00013756">
        <w:rPr>
          <w:rFonts w:eastAsia="Times New Roman" w:cstheme="minorHAnsi"/>
          <w:sz w:val="24"/>
          <w:szCs w:val="24"/>
          <w:lang w:eastAsia="ru-RU"/>
        </w:rPr>
        <w:t xml:space="preserve"> отметить, что дистанционный режим работы обнаружил много положительных моментов: в работу методического объединения могут включиться  больше педагогов, чем в обычном формате; представленные материалы находятся в постоянном доступе участников группы, могут быть пересмотрены в любой момент, если есть необходимость и можно поделиться с коллегами, не входящими в МО; очень высокая активность участников при обсу</w:t>
      </w:r>
      <w:r w:rsidR="00C126C5">
        <w:rPr>
          <w:rFonts w:eastAsia="Times New Roman" w:cstheme="minorHAnsi"/>
          <w:sz w:val="24"/>
          <w:szCs w:val="24"/>
          <w:lang w:eastAsia="ru-RU"/>
        </w:rPr>
        <w:t>ждении просмотренных материалов.</w:t>
      </w:r>
      <w:r w:rsidR="00B501D7" w:rsidRPr="00013756">
        <w:rPr>
          <w:rFonts w:eastAsia="Times New Roman" w:cstheme="minorHAnsi"/>
          <w:sz w:val="24"/>
          <w:szCs w:val="24"/>
          <w:lang w:eastAsia="ru-RU"/>
        </w:rPr>
        <w:t xml:space="preserve"> </w:t>
      </w:r>
    </w:p>
    <w:p w:rsidR="00674278" w:rsidRPr="00013756" w:rsidRDefault="00674278" w:rsidP="00674278">
      <w:pPr>
        <w:suppressAutoHyphens/>
        <w:spacing w:after="0" w:line="240" w:lineRule="auto"/>
        <w:ind w:firstLine="426"/>
        <w:jc w:val="both"/>
        <w:rPr>
          <w:rFonts w:eastAsia="Times New Roman" w:cstheme="minorHAnsi"/>
          <w:sz w:val="24"/>
          <w:szCs w:val="24"/>
          <w:lang w:eastAsia="ru-RU"/>
        </w:rPr>
      </w:pPr>
      <w:r w:rsidRPr="00013756">
        <w:rPr>
          <w:rFonts w:eastAsia="Times New Roman" w:cstheme="minorHAnsi"/>
          <w:sz w:val="24"/>
          <w:szCs w:val="24"/>
          <w:lang w:eastAsia="ru-RU"/>
        </w:rPr>
        <w:t xml:space="preserve">Электронная  база методических объединений </w:t>
      </w:r>
      <w:r w:rsidR="00B501D7" w:rsidRPr="00013756">
        <w:rPr>
          <w:rFonts w:eastAsia="Times New Roman" w:cstheme="minorHAnsi"/>
          <w:sz w:val="24"/>
          <w:szCs w:val="24"/>
          <w:lang w:eastAsia="ru-RU"/>
        </w:rPr>
        <w:t>продолжа</w:t>
      </w:r>
      <w:r w:rsidR="002314AD" w:rsidRPr="00013756">
        <w:rPr>
          <w:rFonts w:eastAsia="Times New Roman" w:cstheme="minorHAnsi"/>
          <w:sz w:val="24"/>
          <w:szCs w:val="24"/>
          <w:lang w:eastAsia="ru-RU"/>
        </w:rPr>
        <w:t>ла</w:t>
      </w:r>
      <w:r w:rsidR="00B501D7" w:rsidRPr="00013756">
        <w:rPr>
          <w:rFonts w:eastAsia="Times New Roman" w:cstheme="minorHAnsi"/>
          <w:sz w:val="24"/>
          <w:szCs w:val="24"/>
          <w:lang w:eastAsia="ru-RU"/>
        </w:rPr>
        <w:t xml:space="preserve"> пополняться новыми презентационными и наглядно-дидактическими материалами. </w:t>
      </w:r>
    </w:p>
    <w:p w:rsidR="00B501D7" w:rsidRPr="00C126C5" w:rsidRDefault="00B501D7" w:rsidP="008F5E5C">
      <w:pPr>
        <w:suppressAutoHyphens/>
        <w:spacing w:after="0" w:line="240" w:lineRule="auto"/>
        <w:ind w:firstLine="426"/>
        <w:jc w:val="both"/>
        <w:rPr>
          <w:rFonts w:eastAsia="Calibri" w:cstheme="minorHAnsi"/>
          <w:b/>
          <w:sz w:val="24"/>
          <w:szCs w:val="24"/>
          <w:lang w:eastAsia="ar-SA"/>
        </w:rPr>
      </w:pPr>
      <w:r w:rsidRPr="00C126C5">
        <w:rPr>
          <w:rFonts w:eastAsia="Times New Roman" w:cstheme="minorHAnsi"/>
          <w:b/>
          <w:sz w:val="24"/>
          <w:szCs w:val="24"/>
          <w:lang w:eastAsia="ru-RU"/>
        </w:rPr>
        <w:t xml:space="preserve">В следующем учебном году </w:t>
      </w:r>
      <w:r w:rsidR="008F5E5C" w:rsidRPr="00C126C5">
        <w:rPr>
          <w:rFonts w:eastAsia="Times New Roman" w:cstheme="minorHAnsi"/>
          <w:b/>
          <w:sz w:val="24"/>
          <w:szCs w:val="24"/>
          <w:lang w:eastAsia="ru-RU"/>
        </w:rPr>
        <w:t xml:space="preserve">необходимо </w:t>
      </w:r>
      <w:r w:rsidRPr="00C126C5">
        <w:rPr>
          <w:rFonts w:eastAsia="Times New Roman" w:cstheme="minorHAnsi"/>
          <w:b/>
          <w:sz w:val="24"/>
          <w:szCs w:val="24"/>
          <w:lang w:eastAsia="ru-RU"/>
        </w:rPr>
        <w:t xml:space="preserve"> направить работу на совершенствование качества дошкольного воспитания и образования через транслирование и распространение опыта успешной педагогической деятельности  с целью повышения професс</w:t>
      </w:r>
      <w:r w:rsidR="008F5E5C" w:rsidRPr="00C126C5">
        <w:rPr>
          <w:rFonts w:eastAsia="Times New Roman" w:cstheme="minorHAnsi"/>
          <w:b/>
          <w:sz w:val="24"/>
          <w:szCs w:val="24"/>
          <w:lang w:eastAsia="ru-RU"/>
        </w:rPr>
        <w:t>ионального мастерства педагогов.</w:t>
      </w:r>
    </w:p>
    <w:p w:rsidR="004C26AE" w:rsidRPr="00013756" w:rsidRDefault="002314AD" w:rsidP="003743ED">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Контроль за состоянием дошкольного образования в городском округе осуществлялся согласно плану контроля.</w:t>
      </w:r>
      <w:r w:rsidR="00C126F1">
        <w:rPr>
          <w:rFonts w:eastAsia="Times New Roman" w:cstheme="minorHAnsi"/>
          <w:sz w:val="24"/>
          <w:szCs w:val="24"/>
          <w:lang w:eastAsia="ru-RU"/>
        </w:rPr>
        <w:t xml:space="preserve"> </w:t>
      </w:r>
      <w:r w:rsidRPr="00013756">
        <w:rPr>
          <w:rFonts w:eastAsia="Times New Roman" w:cstheme="minorHAnsi"/>
          <w:sz w:val="24"/>
          <w:szCs w:val="24"/>
          <w:lang w:eastAsia="ru-RU"/>
        </w:rPr>
        <w:t>В</w:t>
      </w:r>
      <w:r w:rsidR="004C26AE" w:rsidRPr="00013756">
        <w:rPr>
          <w:rFonts w:eastAsia="Times New Roman" w:cstheme="minorHAnsi"/>
          <w:sz w:val="24"/>
          <w:szCs w:val="24"/>
          <w:lang w:eastAsia="ru-RU"/>
        </w:rPr>
        <w:t xml:space="preserve"> 2020-2021 учебном году были проведены комплексные проверки МБДОУ № 22 «Солнышко», МБДОУ № 27 «Чебурашка». В связи со сменой заведующего в МБДОУ № 30 «Звездочка» комплексная проверка была перенесена. </w:t>
      </w:r>
      <w:r w:rsidRPr="00013756">
        <w:rPr>
          <w:rFonts w:eastAsia="Times New Roman" w:cstheme="minorHAnsi"/>
          <w:sz w:val="24"/>
          <w:szCs w:val="24"/>
          <w:lang w:eastAsia="ru-RU"/>
        </w:rPr>
        <w:t>Тематическим проверкам подлежали МБДОУ № 2 «Соловушка», прогимназии № 1«Организация работы в ДОУ по использованию инновационных форм и методов образовательной деятельности», МБДОУ № 11 «Земляничка», МБДОУ № 17 «Светлячок». «Эффективность использования различных форм по реализации программ дополнительного образования»</w:t>
      </w:r>
      <w:r w:rsidR="003743ED" w:rsidRPr="00013756">
        <w:rPr>
          <w:rFonts w:eastAsia="Times New Roman" w:cstheme="minorHAnsi"/>
          <w:sz w:val="24"/>
          <w:szCs w:val="24"/>
          <w:lang w:eastAsia="ru-RU"/>
        </w:rPr>
        <w:t xml:space="preserve">. </w:t>
      </w:r>
      <w:r w:rsidR="004C26AE" w:rsidRPr="00013756">
        <w:rPr>
          <w:rFonts w:eastAsia="Times New Roman" w:cstheme="minorHAnsi"/>
          <w:sz w:val="24"/>
          <w:szCs w:val="24"/>
          <w:lang w:eastAsia="ru-RU"/>
        </w:rPr>
        <w:t>Результаты проверок были направлены в дошкольные учреждения в виде справок с конкретными рекомендациями и сроками их исполнения.</w:t>
      </w:r>
    </w:p>
    <w:p w:rsidR="003743ED" w:rsidRPr="00013756" w:rsidRDefault="004C26AE" w:rsidP="003743ED">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В течение </w:t>
      </w:r>
      <w:r w:rsidR="0072460C" w:rsidRPr="00013756">
        <w:rPr>
          <w:rFonts w:eastAsia="Times New Roman" w:cstheme="minorHAnsi"/>
          <w:sz w:val="24"/>
          <w:szCs w:val="24"/>
          <w:lang w:eastAsia="ru-RU"/>
        </w:rPr>
        <w:t xml:space="preserve"> учебного </w:t>
      </w:r>
      <w:r w:rsidRPr="00013756">
        <w:rPr>
          <w:rFonts w:eastAsia="Times New Roman" w:cstheme="minorHAnsi"/>
          <w:sz w:val="24"/>
          <w:szCs w:val="24"/>
          <w:lang w:eastAsia="ru-RU"/>
        </w:rPr>
        <w:t>года был организован оперативный контроль организации питания в МБДОУ, а также внеплановый контроль по обращениям родителей.</w:t>
      </w:r>
    </w:p>
    <w:p w:rsidR="004C26AE" w:rsidRPr="00013756" w:rsidRDefault="004C26AE" w:rsidP="003743ED">
      <w:pPr>
        <w:spacing w:after="0" w:line="240" w:lineRule="auto"/>
        <w:ind w:firstLine="567"/>
        <w:jc w:val="both"/>
        <w:rPr>
          <w:rFonts w:eastAsia="Times New Roman" w:cstheme="minorHAnsi"/>
          <w:sz w:val="24"/>
          <w:szCs w:val="24"/>
          <w:lang w:eastAsia="ru-RU"/>
        </w:rPr>
      </w:pPr>
      <w:r w:rsidRPr="00013756">
        <w:rPr>
          <w:rFonts w:eastAsia="Times New Roman" w:cstheme="minorHAnsi"/>
          <w:b/>
          <w:sz w:val="24"/>
          <w:szCs w:val="24"/>
          <w:lang w:eastAsia="ru-RU"/>
        </w:rPr>
        <w:t>Среди проблем,</w:t>
      </w:r>
      <w:r w:rsidRPr="00013756">
        <w:rPr>
          <w:rFonts w:eastAsia="Times New Roman" w:cstheme="minorHAnsi"/>
          <w:sz w:val="24"/>
          <w:szCs w:val="24"/>
          <w:lang w:eastAsia="ru-RU"/>
        </w:rPr>
        <w:t xml:space="preserve"> требующих решения в </w:t>
      </w:r>
      <w:r w:rsidR="00A6160D" w:rsidRPr="00013756">
        <w:rPr>
          <w:rFonts w:eastAsia="Times New Roman" w:cstheme="minorHAnsi"/>
          <w:sz w:val="24"/>
          <w:szCs w:val="24"/>
          <w:lang w:eastAsia="ru-RU"/>
        </w:rPr>
        <w:t xml:space="preserve">системе </w:t>
      </w:r>
      <w:r w:rsidRPr="00013756">
        <w:rPr>
          <w:rFonts w:eastAsia="Times New Roman" w:cstheme="minorHAnsi"/>
          <w:sz w:val="24"/>
          <w:szCs w:val="24"/>
          <w:lang w:eastAsia="ru-RU"/>
        </w:rPr>
        <w:t xml:space="preserve"> дошкольного образования города в </w:t>
      </w:r>
      <w:r w:rsidR="00123AD3" w:rsidRPr="00013756">
        <w:rPr>
          <w:rFonts w:eastAsia="Times New Roman" w:cstheme="minorHAnsi"/>
          <w:sz w:val="24"/>
          <w:szCs w:val="24"/>
          <w:lang w:eastAsia="ru-RU"/>
        </w:rPr>
        <w:t xml:space="preserve">новом учебном </w:t>
      </w:r>
      <w:r w:rsidRPr="00013756">
        <w:rPr>
          <w:rFonts w:eastAsia="Times New Roman" w:cstheme="minorHAnsi"/>
          <w:sz w:val="24"/>
          <w:szCs w:val="24"/>
          <w:lang w:eastAsia="ru-RU"/>
        </w:rPr>
        <w:t xml:space="preserve"> году остаются: отсутствие узких специалистов в ДОО, в том числе в специализированных, обеспечение частной охраной образовательных учреждений, недостаточное финансирование мероприятий по исполнению предписаний надзорных служб.</w:t>
      </w:r>
    </w:p>
    <w:p w:rsidR="00123AD3" w:rsidRPr="00013756" w:rsidRDefault="00810A0C" w:rsidP="00810A0C">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Актуальные направления деятельности  сферы дошкольного образования, на 2021-2022 год, представляют собой:  </w:t>
      </w:r>
      <w:r w:rsidR="003743ED" w:rsidRPr="00013756">
        <w:rPr>
          <w:rFonts w:eastAsia="Times New Roman" w:cstheme="minorHAnsi"/>
          <w:sz w:val="24"/>
          <w:szCs w:val="24"/>
          <w:lang w:eastAsia="ru-RU"/>
        </w:rPr>
        <w:t xml:space="preserve"> развитие системы мониторинга качества дошкольного образования, </w:t>
      </w:r>
      <w:r w:rsidRPr="00013756">
        <w:rPr>
          <w:rFonts w:eastAsia="Times New Roman" w:cstheme="minorHAnsi"/>
          <w:sz w:val="24"/>
          <w:szCs w:val="24"/>
          <w:lang w:eastAsia="ru-RU"/>
        </w:rPr>
        <w:t xml:space="preserve">формирование  нового  взгляда на содержание, структуру и организацию дошкольного и дополнительного образования, осуществление контроля за деятельностью МБДОУ по вопросам методического сопровождения педагогических кадров, внедрение цифровых технологий в </w:t>
      </w:r>
      <w:r w:rsidRPr="00013756">
        <w:rPr>
          <w:rFonts w:eastAsia="Times New Roman" w:cstheme="minorHAnsi"/>
          <w:sz w:val="24"/>
          <w:szCs w:val="24"/>
          <w:lang w:eastAsia="ru-RU"/>
        </w:rPr>
        <w:lastRenderedPageBreak/>
        <w:t>дошкольное образование, формирование семейных ценностей. Пандемия коронавируса показала, что детские сады должны использовать новые способы и средства организации воспитательно</w:t>
      </w:r>
      <w:r w:rsidR="00B77E83" w:rsidRPr="00013756">
        <w:rPr>
          <w:rFonts w:eastAsia="Times New Roman" w:cstheme="minorHAnsi"/>
          <w:sz w:val="24"/>
          <w:szCs w:val="24"/>
          <w:lang w:eastAsia="ru-RU"/>
        </w:rPr>
        <w:t xml:space="preserve"> </w:t>
      </w:r>
      <w:r w:rsidRPr="00013756">
        <w:rPr>
          <w:rFonts w:eastAsia="Times New Roman" w:cstheme="minorHAnsi"/>
          <w:sz w:val="24"/>
          <w:szCs w:val="24"/>
          <w:lang w:eastAsia="ru-RU"/>
        </w:rPr>
        <w:t>-</w:t>
      </w:r>
      <w:r w:rsidR="00B77E83" w:rsidRPr="00013756">
        <w:rPr>
          <w:rFonts w:eastAsia="Times New Roman" w:cstheme="minorHAnsi"/>
          <w:sz w:val="24"/>
          <w:szCs w:val="24"/>
          <w:lang w:eastAsia="ru-RU"/>
        </w:rPr>
        <w:t xml:space="preserve"> </w:t>
      </w:r>
      <w:r w:rsidRPr="00013756">
        <w:rPr>
          <w:rFonts w:eastAsia="Times New Roman" w:cstheme="minorHAnsi"/>
          <w:sz w:val="24"/>
          <w:szCs w:val="24"/>
          <w:lang w:eastAsia="ru-RU"/>
        </w:rPr>
        <w:t xml:space="preserve">образовательной деятельности, </w:t>
      </w:r>
      <w:r w:rsidR="003743ED" w:rsidRPr="00013756">
        <w:rPr>
          <w:rFonts w:eastAsia="Times New Roman" w:cstheme="minorHAnsi"/>
          <w:sz w:val="24"/>
          <w:szCs w:val="24"/>
          <w:lang w:eastAsia="ru-RU"/>
        </w:rPr>
        <w:t>такие как</w:t>
      </w:r>
      <w:r w:rsidRPr="00013756">
        <w:rPr>
          <w:rFonts w:eastAsia="Times New Roman" w:cstheme="minorHAnsi"/>
          <w:sz w:val="24"/>
          <w:szCs w:val="24"/>
          <w:lang w:eastAsia="ru-RU"/>
        </w:rPr>
        <w:t xml:space="preserve"> дистанционные образовательные технологии. </w:t>
      </w:r>
    </w:p>
    <w:p w:rsidR="00810A0C" w:rsidRPr="00013756" w:rsidRDefault="00810A0C" w:rsidP="00810A0C">
      <w:pPr>
        <w:spacing w:after="0" w:line="240" w:lineRule="auto"/>
        <w:ind w:firstLine="567"/>
        <w:jc w:val="both"/>
        <w:rPr>
          <w:rFonts w:eastAsia="Times New Roman" w:cstheme="minorHAnsi"/>
          <w:sz w:val="24"/>
          <w:szCs w:val="24"/>
          <w:lang w:eastAsia="ru-RU"/>
        </w:rPr>
      </w:pPr>
      <w:r w:rsidRPr="00013756">
        <w:rPr>
          <w:rFonts w:eastAsia="Times New Roman" w:cstheme="minorHAnsi"/>
          <w:sz w:val="24"/>
          <w:szCs w:val="24"/>
          <w:lang w:eastAsia="ru-RU"/>
        </w:rPr>
        <w:t xml:space="preserve">Исходя из вышеизложенного, перед коллективами дошкольных образовательных учреждений </w:t>
      </w:r>
      <w:r w:rsidR="00892555" w:rsidRPr="00013756">
        <w:rPr>
          <w:rFonts w:eastAsia="Times New Roman" w:cstheme="minorHAnsi"/>
          <w:sz w:val="24"/>
          <w:szCs w:val="24"/>
          <w:lang w:eastAsia="ru-RU"/>
        </w:rPr>
        <w:t xml:space="preserve">поставлены </w:t>
      </w:r>
      <w:r w:rsidRPr="00013756">
        <w:rPr>
          <w:rFonts w:eastAsia="Times New Roman" w:cstheme="minorHAnsi"/>
          <w:b/>
          <w:sz w:val="24"/>
          <w:szCs w:val="24"/>
          <w:lang w:eastAsia="ru-RU"/>
        </w:rPr>
        <w:t>следующие задачи</w:t>
      </w:r>
      <w:r w:rsidRPr="00013756">
        <w:rPr>
          <w:rFonts w:eastAsia="Times New Roman" w:cstheme="minorHAnsi"/>
          <w:sz w:val="24"/>
          <w:szCs w:val="24"/>
          <w:lang w:eastAsia="ru-RU"/>
        </w:rPr>
        <w:t>.</w:t>
      </w:r>
    </w:p>
    <w:p w:rsidR="003743ED" w:rsidRPr="00013756" w:rsidRDefault="003743ED" w:rsidP="002B3EC3">
      <w:pPr>
        <w:pStyle w:val="a4"/>
        <w:numPr>
          <w:ilvl w:val="0"/>
          <w:numId w:val="28"/>
        </w:numPr>
        <w:spacing w:after="0" w:line="240" w:lineRule="auto"/>
        <w:jc w:val="both"/>
        <w:rPr>
          <w:rFonts w:eastAsia="Times New Roman" w:cstheme="minorHAnsi"/>
          <w:sz w:val="24"/>
          <w:szCs w:val="24"/>
          <w:lang w:eastAsia="ru-RU"/>
        </w:rPr>
      </w:pPr>
      <w:r w:rsidRPr="00013756">
        <w:rPr>
          <w:rFonts w:eastAsia="Times New Roman" w:cstheme="minorHAnsi"/>
          <w:sz w:val="24"/>
          <w:szCs w:val="24"/>
          <w:lang w:eastAsia="ru-RU"/>
        </w:rPr>
        <w:t xml:space="preserve">Совершенствование дошкольного образования. </w:t>
      </w:r>
    </w:p>
    <w:p w:rsidR="003743ED" w:rsidRPr="00013756" w:rsidRDefault="003743ED" w:rsidP="002B3EC3">
      <w:pPr>
        <w:pStyle w:val="a4"/>
        <w:numPr>
          <w:ilvl w:val="0"/>
          <w:numId w:val="28"/>
        </w:numPr>
        <w:spacing w:after="0" w:line="240" w:lineRule="auto"/>
        <w:jc w:val="both"/>
        <w:rPr>
          <w:rFonts w:eastAsia="Times New Roman" w:cstheme="minorHAnsi"/>
          <w:sz w:val="24"/>
          <w:szCs w:val="24"/>
          <w:lang w:eastAsia="ru-RU"/>
        </w:rPr>
      </w:pPr>
      <w:r w:rsidRPr="00013756">
        <w:rPr>
          <w:rFonts w:eastAsia="Times New Roman" w:cstheme="minorHAnsi"/>
          <w:sz w:val="24"/>
          <w:szCs w:val="24"/>
          <w:lang w:eastAsia="ru-RU"/>
        </w:rPr>
        <w:t xml:space="preserve">Развитие системы мониторинга качества дошкольного образования. </w:t>
      </w:r>
    </w:p>
    <w:p w:rsidR="00810A0C" w:rsidRPr="00013756" w:rsidRDefault="00810A0C" w:rsidP="002B3EC3">
      <w:pPr>
        <w:pStyle w:val="a4"/>
        <w:numPr>
          <w:ilvl w:val="0"/>
          <w:numId w:val="28"/>
        </w:numPr>
        <w:spacing w:after="0" w:line="240" w:lineRule="auto"/>
        <w:jc w:val="both"/>
        <w:rPr>
          <w:rFonts w:eastAsia="Times New Roman" w:cstheme="minorHAnsi"/>
          <w:sz w:val="24"/>
          <w:szCs w:val="24"/>
          <w:lang w:eastAsia="ru-RU"/>
        </w:rPr>
      </w:pPr>
      <w:r w:rsidRPr="00013756">
        <w:rPr>
          <w:rFonts w:eastAsia="Times New Roman" w:cstheme="minorHAnsi"/>
          <w:sz w:val="24"/>
          <w:szCs w:val="24"/>
          <w:lang w:eastAsia="ru-RU"/>
        </w:rPr>
        <w:t>Направить работу коллективов на интерактивное обучение путем вовлечения детей в образовательный процесс с помощью цифровых технологий.</w:t>
      </w:r>
    </w:p>
    <w:p w:rsidR="00810A0C" w:rsidRPr="00013756" w:rsidRDefault="00810A0C" w:rsidP="002B3EC3">
      <w:pPr>
        <w:pStyle w:val="a4"/>
        <w:numPr>
          <w:ilvl w:val="0"/>
          <w:numId w:val="28"/>
        </w:numPr>
        <w:spacing w:after="0" w:line="240" w:lineRule="auto"/>
        <w:jc w:val="both"/>
        <w:rPr>
          <w:rFonts w:eastAsia="Times New Roman" w:cstheme="minorHAnsi"/>
          <w:sz w:val="24"/>
          <w:szCs w:val="24"/>
          <w:lang w:eastAsia="ru-RU"/>
        </w:rPr>
      </w:pPr>
      <w:r w:rsidRPr="00013756">
        <w:rPr>
          <w:rFonts w:eastAsia="Times New Roman" w:cstheme="minorHAnsi"/>
          <w:sz w:val="24"/>
          <w:szCs w:val="24"/>
          <w:lang w:eastAsia="ru-RU"/>
        </w:rPr>
        <w:t>Обеспечить реализацию методической функции, ориентированной на овладение педагогами инновационных способов профессиональной деятельности для повышения качества образования.</w:t>
      </w:r>
    </w:p>
    <w:p w:rsidR="00810A0C" w:rsidRPr="00013756" w:rsidRDefault="00810A0C" w:rsidP="002B3EC3">
      <w:pPr>
        <w:pStyle w:val="a4"/>
        <w:numPr>
          <w:ilvl w:val="0"/>
          <w:numId w:val="28"/>
        </w:numPr>
        <w:spacing w:after="0" w:line="240" w:lineRule="auto"/>
        <w:jc w:val="both"/>
        <w:rPr>
          <w:rFonts w:eastAsia="Times New Roman" w:cstheme="minorHAnsi"/>
          <w:sz w:val="24"/>
          <w:szCs w:val="24"/>
          <w:lang w:eastAsia="ru-RU"/>
        </w:rPr>
      </w:pPr>
      <w:r w:rsidRPr="00013756">
        <w:rPr>
          <w:rFonts w:eastAsia="Times New Roman" w:cstheme="minorHAnsi"/>
          <w:sz w:val="24"/>
          <w:szCs w:val="24"/>
          <w:lang w:eastAsia="ru-RU"/>
        </w:rPr>
        <w:t>Продолжать работу по  продвижению лучших образовательных практик для их дальнейшего распространения и внедрения в педагогические коллективы МБДОУ.</w:t>
      </w:r>
    </w:p>
    <w:p w:rsidR="00810A0C" w:rsidRPr="00013756" w:rsidRDefault="00810A0C" w:rsidP="002B3EC3">
      <w:pPr>
        <w:pStyle w:val="a4"/>
        <w:numPr>
          <w:ilvl w:val="0"/>
          <w:numId w:val="28"/>
        </w:numPr>
        <w:spacing w:after="0" w:line="240" w:lineRule="auto"/>
        <w:jc w:val="both"/>
        <w:rPr>
          <w:rFonts w:eastAsia="Times New Roman" w:cstheme="minorHAnsi"/>
          <w:sz w:val="24"/>
          <w:szCs w:val="24"/>
          <w:lang w:eastAsia="ru-RU"/>
        </w:rPr>
      </w:pPr>
      <w:r w:rsidRPr="00013756">
        <w:rPr>
          <w:rFonts w:eastAsia="Times New Roman" w:cstheme="minorHAnsi"/>
          <w:sz w:val="24"/>
          <w:szCs w:val="24"/>
          <w:lang w:eastAsia="ru-RU"/>
        </w:rPr>
        <w:t>Активизировать педагогический потенциал семьи в вопросах формирования ценностей здоровья через разработку и использование новых форм работы с родителями по пропаганде здорового образа жизни.</w:t>
      </w:r>
    </w:p>
    <w:p w:rsidR="00296B77" w:rsidRPr="00123AD3" w:rsidRDefault="004C26AE" w:rsidP="00123AD3">
      <w:pPr>
        <w:spacing w:after="0" w:line="240" w:lineRule="auto"/>
        <w:ind w:firstLine="567"/>
        <w:jc w:val="center"/>
        <w:rPr>
          <w:rFonts w:eastAsia="Times New Roman" w:cstheme="minorHAnsi"/>
          <w:b/>
          <w:color w:val="365F91" w:themeColor="accent1" w:themeShade="BF"/>
          <w:sz w:val="24"/>
          <w:szCs w:val="24"/>
          <w:lang w:eastAsia="ru-RU"/>
        </w:rPr>
      </w:pPr>
      <w:r w:rsidRPr="00123AD3">
        <w:rPr>
          <w:rFonts w:eastAsia="Times New Roman" w:cstheme="minorHAnsi"/>
          <w:b/>
          <w:color w:val="365F91" w:themeColor="accent1" w:themeShade="BF"/>
          <w:sz w:val="24"/>
          <w:szCs w:val="24"/>
          <w:lang w:eastAsia="ru-RU" w:bidi="ru-RU"/>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r w:rsidR="00810A0C" w:rsidRPr="00123AD3">
        <w:rPr>
          <w:rFonts w:eastAsia="Times New Roman" w:cstheme="minorHAnsi"/>
          <w:b/>
          <w:color w:val="365F91" w:themeColor="accent1" w:themeShade="BF"/>
          <w:sz w:val="24"/>
          <w:szCs w:val="24"/>
          <w:lang w:eastAsia="ru-RU" w:bidi="ru-RU"/>
        </w:rPr>
        <w:t>.</w:t>
      </w:r>
    </w:p>
    <w:p w:rsidR="004C26AE" w:rsidRPr="00013756" w:rsidRDefault="004C26AE" w:rsidP="004C26AE">
      <w:pPr>
        <w:widowControl w:val="0"/>
        <w:spacing w:after="0" w:line="240" w:lineRule="auto"/>
        <w:ind w:firstLine="680"/>
        <w:jc w:val="both"/>
        <w:rPr>
          <w:rFonts w:eastAsia="Times New Roman" w:cstheme="minorHAnsi"/>
          <w:sz w:val="24"/>
          <w:szCs w:val="24"/>
          <w:lang w:eastAsia="ru-RU" w:bidi="ru-RU"/>
        </w:rPr>
      </w:pPr>
      <w:r w:rsidRPr="00013756">
        <w:rPr>
          <w:rFonts w:eastAsia="Times New Roman" w:cstheme="minorHAnsi"/>
          <w:sz w:val="24"/>
          <w:szCs w:val="24"/>
          <w:lang w:eastAsia="ru-RU" w:bidi="ru-RU"/>
        </w:rPr>
        <w:t xml:space="preserve">Во всех школах </w:t>
      </w:r>
      <w:r w:rsidR="00810A0C" w:rsidRPr="00013756">
        <w:rPr>
          <w:rFonts w:eastAsia="Times New Roman" w:cstheme="minorHAnsi"/>
          <w:sz w:val="24"/>
          <w:szCs w:val="24"/>
          <w:lang w:eastAsia="ru-RU" w:bidi="ru-RU"/>
        </w:rPr>
        <w:t xml:space="preserve">городского округа </w:t>
      </w:r>
      <w:r w:rsidRPr="00013756">
        <w:rPr>
          <w:rFonts w:eastAsia="Times New Roman" w:cstheme="minorHAnsi"/>
          <w:sz w:val="24"/>
          <w:szCs w:val="24"/>
          <w:lang w:eastAsia="ru-RU" w:bidi="ru-RU"/>
        </w:rPr>
        <w:t xml:space="preserve"> были созданы условия, которые обеспечили реализацию основных образовательных программ, направленных на выполнение требований федеральных государственных образовательных стандартов начального общего образования, основного общего образования, среднего общего образования.</w:t>
      </w:r>
    </w:p>
    <w:p w:rsidR="004C26AE" w:rsidRPr="00013756" w:rsidRDefault="004C26AE" w:rsidP="004C26AE">
      <w:pPr>
        <w:widowControl w:val="0"/>
        <w:spacing w:after="0" w:line="240" w:lineRule="auto"/>
        <w:ind w:firstLine="680"/>
        <w:jc w:val="both"/>
        <w:rPr>
          <w:rFonts w:eastAsia="Times New Roman" w:cstheme="minorHAnsi"/>
          <w:sz w:val="24"/>
          <w:szCs w:val="24"/>
          <w:lang w:eastAsia="ru-RU" w:bidi="ru-RU"/>
        </w:rPr>
      </w:pPr>
      <w:r w:rsidRPr="00013756">
        <w:rPr>
          <w:rFonts w:eastAsia="Times New Roman" w:cstheme="minorHAnsi"/>
          <w:b/>
          <w:sz w:val="24"/>
          <w:szCs w:val="24"/>
          <w:lang w:eastAsia="ru-RU" w:bidi="ru-RU"/>
        </w:rPr>
        <w:t>На уровне начального общего образования</w:t>
      </w:r>
      <w:r w:rsidRPr="00013756">
        <w:rPr>
          <w:rFonts w:eastAsia="Times New Roman" w:cstheme="minorHAnsi"/>
          <w:sz w:val="24"/>
          <w:szCs w:val="24"/>
          <w:lang w:eastAsia="ru-RU" w:bidi="ru-RU"/>
        </w:rPr>
        <w:t xml:space="preserve"> обучались 2934  человек</w:t>
      </w:r>
      <w:r w:rsidR="003743ED" w:rsidRPr="00013756">
        <w:rPr>
          <w:rFonts w:eastAsia="Times New Roman" w:cstheme="minorHAnsi"/>
          <w:sz w:val="24"/>
          <w:szCs w:val="24"/>
          <w:lang w:eastAsia="ru-RU" w:bidi="ru-RU"/>
        </w:rPr>
        <w:t>а</w:t>
      </w:r>
      <w:r w:rsidRPr="00013756">
        <w:rPr>
          <w:rFonts w:eastAsia="Times New Roman" w:cstheme="minorHAnsi"/>
          <w:sz w:val="24"/>
          <w:szCs w:val="24"/>
          <w:lang w:eastAsia="ru-RU" w:bidi="ru-RU"/>
        </w:rPr>
        <w:t>, на уровне основного общего образования  обучались 3536 человек, а на уровне среднего общего образования – 649 обучающихся.  16 обучающихся получали образование в классах очно – заочного обучения, 101 обучающийся получал образование по адаптированным программам. В 2021- 2022 учебном году в школах города обучались  153 обучающихся с ОВЗ и 170 детей – инвалидов. 11 обучающихся не обучались по медицинским показаниям. На дому получали образование 42 ребенка.</w:t>
      </w:r>
    </w:p>
    <w:p w:rsidR="004C26AE" w:rsidRPr="00013756" w:rsidRDefault="004C26AE" w:rsidP="004C26AE">
      <w:pPr>
        <w:widowControl w:val="0"/>
        <w:spacing w:after="0" w:line="240" w:lineRule="auto"/>
        <w:ind w:firstLine="680"/>
        <w:jc w:val="both"/>
        <w:rPr>
          <w:rFonts w:eastAsia="Times New Roman" w:cstheme="minorHAnsi"/>
          <w:sz w:val="24"/>
          <w:szCs w:val="24"/>
          <w:lang w:eastAsia="ru-RU" w:bidi="ru-RU"/>
        </w:rPr>
      </w:pPr>
      <w:r w:rsidRPr="00013756">
        <w:rPr>
          <w:rFonts w:cstheme="minorHAnsi"/>
          <w:sz w:val="24"/>
          <w:szCs w:val="24"/>
        </w:rPr>
        <w:t xml:space="preserve">492 обучающихся  (75,8%)  занимались по программам </w:t>
      </w:r>
      <w:r w:rsidRPr="00013756">
        <w:rPr>
          <w:rFonts w:eastAsia="Times New Roman" w:cstheme="minorHAnsi"/>
          <w:sz w:val="24"/>
          <w:szCs w:val="24"/>
          <w:lang w:eastAsia="ru-RU" w:bidi="ru-RU"/>
        </w:rPr>
        <w:t>профильного обучения. Самыми востребованными на сегодняшний день являются профили гуманитарной направленности.</w:t>
      </w:r>
    </w:p>
    <w:p w:rsidR="00967EE0" w:rsidRPr="00013756" w:rsidRDefault="00B20D4F" w:rsidP="00967EE0">
      <w:pPr>
        <w:widowControl w:val="0"/>
        <w:spacing w:after="0" w:line="240" w:lineRule="auto"/>
        <w:ind w:firstLine="680"/>
        <w:jc w:val="both"/>
        <w:rPr>
          <w:rFonts w:eastAsia="Times New Roman" w:cstheme="minorHAnsi"/>
          <w:sz w:val="24"/>
          <w:szCs w:val="24"/>
          <w:lang w:eastAsia="ru-RU" w:bidi="ru-RU"/>
        </w:rPr>
      </w:pPr>
      <w:r w:rsidRPr="00013756">
        <w:rPr>
          <w:rFonts w:eastAsia="Times New Roman" w:cstheme="minorHAnsi"/>
          <w:sz w:val="24"/>
          <w:szCs w:val="24"/>
          <w:lang w:eastAsia="ru-RU" w:bidi="ru-RU"/>
        </w:rPr>
        <w:t>Доля учащихся 5-</w:t>
      </w:r>
      <w:r w:rsidR="004C26AE" w:rsidRPr="00013756">
        <w:rPr>
          <w:rFonts w:eastAsia="Times New Roman" w:cstheme="minorHAnsi"/>
          <w:sz w:val="24"/>
          <w:szCs w:val="24"/>
          <w:lang w:eastAsia="ru-RU" w:bidi="ru-RU"/>
        </w:rPr>
        <w:t>9-х классов, обучающихся в соответствии с ФГОС ООО, состав</w:t>
      </w:r>
      <w:r w:rsidR="00967EE0" w:rsidRPr="00013756">
        <w:rPr>
          <w:rFonts w:eastAsia="Times New Roman" w:cstheme="minorHAnsi"/>
          <w:sz w:val="24"/>
          <w:szCs w:val="24"/>
          <w:lang w:eastAsia="ru-RU" w:bidi="ru-RU"/>
        </w:rPr>
        <w:t>ила</w:t>
      </w:r>
      <w:r w:rsidR="004C26AE" w:rsidRPr="00013756">
        <w:rPr>
          <w:rFonts w:eastAsia="Times New Roman" w:cstheme="minorHAnsi"/>
          <w:sz w:val="24"/>
          <w:szCs w:val="24"/>
          <w:lang w:eastAsia="ru-RU" w:bidi="ru-RU"/>
        </w:rPr>
        <w:t xml:space="preserve"> 100%, доля учащихся обучающихся в соответствии с ФГОС СОО в 10-11 (12 классах)  состав</w:t>
      </w:r>
      <w:r w:rsidR="00967EE0" w:rsidRPr="00013756">
        <w:rPr>
          <w:rFonts w:eastAsia="Times New Roman" w:cstheme="minorHAnsi"/>
          <w:sz w:val="24"/>
          <w:szCs w:val="24"/>
          <w:lang w:eastAsia="ru-RU" w:bidi="ru-RU"/>
        </w:rPr>
        <w:t xml:space="preserve">ила </w:t>
      </w:r>
      <w:r w:rsidR="004C26AE" w:rsidRPr="00013756">
        <w:rPr>
          <w:rFonts w:eastAsia="Times New Roman" w:cstheme="minorHAnsi"/>
          <w:sz w:val="24"/>
          <w:szCs w:val="24"/>
          <w:lang w:eastAsia="ru-RU" w:bidi="ru-RU"/>
        </w:rPr>
        <w:t xml:space="preserve"> 49,1%. В следующем учебном году доля обучающихся уровня среднего общего образования составит 100%.</w:t>
      </w:r>
    </w:p>
    <w:p w:rsidR="004C26AE" w:rsidRPr="00013756" w:rsidRDefault="00967EE0" w:rsidP="00967EE0">
      <w:pPr>
        <w:widowControl w:val="0"/>
        <w:spacing w:after="0" w:line="240" w:lineRule="auto"/>
        <w:ind w:firstLine="680"/>
        <w:jc w:val="both"/>
        <w:rPr>
          <w:rFonts w:eastAsia="Times New Roman" w:cstheme="minorHAnsi"/>
          <w:sz w:val="24"/>
          <w:szCs w:val="24"/>
          <w:lang w:eastAsia="ru-RU" w:bidi="ru-RU"/>
        </w:rPr>
      </w:pPr>
      <w:r w:rsidRPr="00013756">
        <w:rPr>
          <w:rFonts w:eastAsia="Times New Roman" w:cstheme="minorHAnsi"/>
          <w:sz w:val="24"/>
          <w:szCs w:val="24"/>
          <w:lang w:eastAsia="ru-RU" w:bidi="ru-RU"/>
        </w:rPr>
        <w:t>В связи с переходом на ФГОС обучающихся 10 классов о</w:t>
      </w:r>
      <w:r w:rsidR="008970C6" w:rsidRPr="00013756">
        <w:rPr>
          <w:rFonts w:eastAsia="Times New Roman" w:cstheme="minorHAnsi"/>
          <w:sz w:val="24"/>
          <w:szCs w:val="24"/>
          <w:lang w:eastAsia="ru-RU" w:bidi="ru-RU"/>
        </w:rPr>
        <w:t>бщеобразовательными организациями приобретено 2704 экземпляра учебной литературы на сумму 1 912 223,00 рублей  и 106 экземпляров художественной литературы на сумму 16836 рублей. На пополнение фондов школьных библиотек за 2020 год  израсходована сумма 1 929 059,00 рублей.</w:t>
      </w:r>
    </w:p>
    <w:p w:rsidR="000B0C8C" w:rsidRPr="00013756" w:rsidRDefault="000B0C8C" w:rsidP="00C61299">
      <w:pPr>
        <w:widowControl w:val="0"/>
        <w:spacing w:after="0" w:line="240" w:lineRule="auto"/>
        <w:ind w:firstLine="567"/>
        <w:jc w:val="both"/>
        <w:rPr>
          <w:rFonts w:eastAsia="Times New Roman" w:cstheme="minorHAnsi"/>
          <w:sz w:val="24"/>
          <w:szCs w:val="24"/>
          <w:lang w:eastAsia="ru-RU" w:bidi="ru-RU"/>
        </w:rPr>
      </w:pPr>
      <w:r w:rsidRPr="00013756">
        <w:rPr>
          <w:rFonts w:eastAsia="Times New Roman" w:cstheme="minorHAnsi"/>
          <w:sz w:val="24"/>
          <w:szCs w:val="24"/>
          <w:lang w:eastAsia="ru-RU" w:bidi="ru-RU"/>
        </w:rPr>
        <w:t>Анализ успеваемости</w:t>
      </w:r>
      <w:r w:rsidR="003F2D54" w:rsidRPr="00013756">
        <w:rPr>
          <w:rFonts w:eastAsia="Times New Roman" w:cstheme="minorHAnsi"/>
          <w:sz w:val="24"/>
          <w:szCs w:val="24"/>
          <w:lang w:eastAsia="ru-RU" w:bidi="ru-RU"/>
        </w:rPr>
        <w:t xml:space="preserve"> и качества знаний </w:t>
      </w:r>
      <w:r w:rsidRPr="00013756">
        <w:rPr>
          <w:rFonts w:eastAsia="Times New Roman" w:cstheme="minorHAnsi"/>
          <w:sz w:val="24"/>
          <w:szCs w:val="24"/>
          <w:lang w:eastAsia="ru-RU" w:bidi="ru-RU"/>
        </w:rPr>
        <w:t xml:space="preserve"> по уровням </w:t>
      </w:r>
      <w:r w:rsidR="003F2D54" w:rsidRPr="00013756">
        <w:rPr>
          <w:rFonts w:eastAsia="Times New Roman" w:cstheme="minorHAnsi"/>
          <w:sz w:val="24"/>
          <w:szCs w:val="24"/>
          <w:lang w:eastAsia="ru-RU" w:bidi="ru-RU"/>
        </w:rPr>
        <w:t>образования по результатам 2020-202</w:t>
      </w:r>
      <w:r w:rsidR="00967EE0" w:rsidRPr="00013756">
        <w:rPr>
          <w:rFonts w:eastAsia="Times New Roman" w:cstheme="minorHAnsi"/>
          <w:sz w:val="24"/>
          <w:szCs w:val="24"/>
          <w:lang w:eastAsia="ru-RU" w:bidi="ru-RU"/>
        </w:rPr>
        <w:t>1</w:t>
      </w:r>
      <w:r w:rsidR="003F2D54" w:rsidRPr="00013756">
        <w:rPr>
          <w:rFonts w:eastAsia="Times New Roman" w:cstheme="minorHAnsi"/>
          <w:sz w:val="24"/>
          <w:szCs w:val="24"/>
          <w:lang w:eastAsia="ru-RU" w:bidi="ru-RU"/>
        </w:rPr>
        <w:t xml:space="preserve"> учебного года показал следующее:</w:t>
      </w:r>
    </w:p>
    <w:tbl>
      <w:tblPr>
        <w:tblStyle w:val="a5"/>
        <w:tblW w:w="0" w:type="auto"/>
        <w:jc w:val="center"/>
        <w:tblLook w:val="04A0" w:firstRow="1" w:lastRow="0" w:firstColumn="1" w:lastColumn="0" w:noHBand="0" w:noVBand="1"/>
      </w:tblPr>
      <w:tblGrid>
        <w:gridCol w:w="2017"/>
        <w:gridCol w:w="1412"/>
        <w:gridCol w:w="1479"/>
        <w:gridCol w:w="2061"/>
        <w:gridCol w:w="1537"/>
        <w:gridCol w:w="1495"/>
      </w:tblGrid>
      <w:tr w:rsidR="003F2D54" w:rsidTr="00C61299">
        <w:trPr>
          <w:jc w:val="center"/>
        </w:trPr>
        <w:tc>
          <w:tcPr>
            <w:tcW w:w="2017" w:type="dxa"/>
          </w:tcPr>
          <w:p w:rsidR="003F2D54" w:rsidRPr="003F2D54" w:rsidRDefault="003F2D54" w:rsidP="003F2D54">
            <w:pPr>
              <w:widowControl w:val="0"/>
              <w:jc w:val="center"/>
              <w:rPr>
                <w:rFonts w:eastAsia="Times New Roman" w:cstheme="minorHAnsi"/>
                <w:b/>
                <w:color w:val="000000"/>
                <w:sz w:val="20"/>
                <w:szCs w:val="20"/>
                <w:lang w:eastAsia="ru-RU" w:bidi="ru-RU"/>
              </w:rPr>
            </w:pPr>
            <w:r w:rsidRPr="003F2D54">
              <w:rPr>
                <w:rFonts w:eastAsia="Times New Roman" w:cstheme="minorHAnsi"/>
                <w:b/>
                <w:color w:val="000000"/>
                <w:sz w:val="20"/>
                <w:szCs w:val="20"/>
                <w:lang w:eastAsia="ru-RU" w:bidi="ru-RU"/>
              </w:rPr>
              <w:t>2019 – 2020 учебный год</w:t>
            </w:r>
          </w:p>
        </w:tc>
        <w:tc>
          <w:tcPr>
            <w:tcW w:w="1412" w:type="dxa"/>
          </w:tcPr>
          <w:p w:rsidR="003F2D54" w:rsidRPr="003F2D54" w:rsidRDefault="003F2D54" w:rsidP="003F2D54">
            <w:pPr>
              <w:widowControl w:val="0"/>
              <w:jc w:val="center"/>
              <w:rPr>
                <w:rFonts w:eastAsia="Times New Roman" w:cstheme="minorHAnsi"/>
                <w:b/>
                <w:color w:val="000000"/>
                <w:sz w:val="20"/>
                <w:szCs w:val="20"/>
                <w:lang w:eastAsia="ru-RU" w:bidi="ru-RU"/>
              </w:rPr>
            </w:pPr>
            <w:r w:rsidRPr="003F2D54">
              <w:rPr>
                <w:rFonts w:eastAsia="Times New Roman" w:cstheme="minorHAnsi"/>
                <w:b/>
                <w:color w:val="000000"/>
                <w:sz w:val="20"/>
                <w:szCs w:val="20"/>
                <w:lang w:eastAsia="ru-RU" w:bidi="ru-RU"/>
              </w:rPr>
              <w:t>успеваемость</w:t>
            </w:r>
          </w:p>
        </w:tc>
        <w:tc>
          <w:tcPr>
            <w:tcW w:w="1479" w:type="dxa"/>
          </w:tcPr>
          <w:p w:rsidR="003F2D54" w:rsidRPr="003F2D54" w:rsidRDefault="003F2D54" w:rsidP="003F2D54">
            <w:pPr>
              <w:widowControl w:val="0"/>
              <w:jc w:val="center"/>
              <w:rPr>
                <w:rFonts w:eastAsia="Times New Roman" w:cstheme="minorHAnsi"/>
                <w:b/>
                <w:color w:val="000000"/>
                <w:sz w:val="20"/>
                <w:szCs w:val="20"/>
                <w:lang w:eastAsia="ru-RU" w:bidi="ru-RU"/>
              </w:rPr>
            </w:pPr>
            <w:r w:rsidRPr="003F2D54">
              <w:rPr>
                <w:rFonts w:eastAsia="Times New Roman" w:cstheme="minorHAnsi"/>
                <w:b/>
                <w:color w:val="000000"/>
                <w:sz w:val="20"/>
                <w:szCs w:val="20"/>
                <w:lang w:eastAsia="ru-RU" w:bidi="ru-RU"/>
              </w:rPr>
              <w:t>Качество знаний</w:t>
            </w:r>
          </w:p>
        </w:tc>
        <w:tc>
          <w:tcPr>
            <w:tcW w:w="2061" w:type="dxa"/>
          </w:tcPr>
          <w:p w:rsidR="00967EE0" w:rsidRDefault="003F2D54" w:rsidP="003F2D54">
            <w:pPr>
              <w:widowControl w:val="0"/>
              <w:jc w:val="center"/>
              <w:rPr>
                <w:rFonts w:eastAsia="Times New Roman" w:cstheme="minorHAnsi"/>
                <w:b/>
                <w:color w:val="000000"/>
                <w:sz w:val="20"/>
                <w:szCs w:val="20"/>
                <w:lang w:eastAsia="ru-RU" w:bidi="ru-RU"/>
              </w:rPr>
            </w:pPr>
            <w:r w:rsidRPr="003F2D54">
              <w:rPr>
                <w:rFonts w:eastAsia="Times New Roman" w:cstheme="minorHAnsi"/>
                <w:b/>
                <w:color w:val="000000"/>
                <w:sz w:val="20"/>
                <w:szCs w:val="20"/>
                <w:lang w:eastAsia="ru-RU" w:bidi="ru-RU"/>
              </w:rPr>
              <w:t>20</w:t>
            </w:r>
            <w:r>
              <w:rPr>
                <w:rFonts w:eastAsia="Times New Roman" w:cstheme="minorHAnsi"/>
                <w:b/>
                <w:color w:val="000000"/>
                <w:sz w:val="20"/>
                <w:szCs w:val="20"/>
                <w:lang w:eastAsia="ru-RU" w:bidi="ru-RU"/>
              </w:rPr>
              <w:t>20</w:t>
            </w:r>
            <w:r w:rsidRPr="003F2D54">
              <w:rPr>
                <w:rFonts w:eastAsia="Times New Roman" w:cstheme="minorHAnsi"/>
                <w:b/>
                <w:color w:val="000000"/>
                <w:sz w:val="20"/>
                <w:szCs w:val="20"/>
                <w:lang w:eastAsia="ru-RU" w:bidi="ru-RU"/>
              </w:rPr>
              <w:t xml:space="preserve"> –</w:t>
            </w:r>
            <w:r>
              <w:rPr>
                <w:rFonts w:eastAsia="Times New Roman" w:cstheme="minorHAnsi"/>
                <w:b/>
                <w:color w:val="000000"/>
                <w:sz w:val="20"/>
                <w:szCs w:val="20"/>
                <w:lang w:eastAsia="ru-RU" w:bidi="ru-RU"/>
              </w:rPr>
              <w:t xml:space="preserve"> 2021</w:t>
            </w:r>
            <w:r w:rsidRPr="003F2D54">
              <w:rPr>
                <w:rFonts w:eastAsia="Times New Roman" w:cstheme="minorHAnsi"/>
                <w:b/>
                <w:color w:val="000000"/>
                <w:sz w:val="20"/>
                <w:szCs w:val="20"/>
                <w:lang w:eastAsia="ru-RU" w:bidi="ru-RU"/>
              </w:rPr>
              <w:t xml:space="preserve"> </w:t>
            </w:r>
          </w:p>
          <w:p w:rsidR="003F2D54" w:rsidRPr="003F2D54" w:rsidRDefault="003F2D54" w:rsidP="003F2D54">
            <w:pPr>
              <w:widowControl w:val="0"/>
              <w:jc w:val="center"/>
              <w:rPr>
                <w:rFonts w:eastAsia="Times New Roman" w:cstheme="minorHAnsi"/>
                <w:b/>
                <w:color w:val="000000"/>
                <w:sz w:val="20"/>
                <w:szCs w:val="20"/>
                <w:lang w:eastAsia="ru-RU" w:bidi="ru-RU"/>
              </w:rPr>
            </w:pPr>
            <w:r w:rsidRPr="003F2D54">
              <w:rPr>
                <w:rFonts w:eastAsia="Times New Roman" w:cstheme="minorHAnsi"/>
                <w:b/>
                <w:color w:val="000000"/>
                <w:sz w:val="20"/>
                <w:szCs w:val="20"/>
                <w:lang w:eastAsia="ru-RU" w:bidi="ru-RU"/>
              </w:rPr>
              <w:t>учебный год</w:t>
            </w:r>
          </w:p>
        </w:tc>
        <w:tc>
          <w:tcPr>
            <w:tcW w:w="1537" w:type="dxa"/>
          </w:tcPr>
          <w:p w:rsidR="003F2D54" w:rsidRPr="003F2D54" w:rsidRDefault="003F2D54" w:rsidP="00DE74F1">
            <w:pPr>
              <w:widowControl w:val="0"/>
              <w:jc w:val="center"/>
              <w:rPr>
                <w:rFonts w:eastAsia="Times New Roman" w:cstheme="minorHAnsi"/>
                <w:b/>
                <w:color w:val="000000"/>
                <w:sz w:val="20"/>
                <w:szCs w:val="20"/>
                <w:lang w:eastAsia="ru-RU" w:bidi="ru-RU"/>
              </w:rPr>
            </w:pPr>
            <w:r w:rsidRPr="003F2D54">
              <w:rPr>
                <w:rFonts w:eastAsia="Times New Roman" w:cstheme="minorHAnsi"/>
                <w:b/>
                <w:color w:val="000000"/>
                <w:sz w:val="20"/>
                <w:szCs w:val="20"/>
                <w:lang w:eastAsia="ru-RU" w:bidi="ru-RU"/>
              </w:rPr>
              <w:t>успеваемость</w:t>
            </w:r>
          </w:p>
        </w:tc>
        <w:tc>
          <w:tcPr>
            <w:tcW w:w="1495" w:type="dxa"/>
          </w:tcPr>
          <w:p w:rsidR="003F2D54" w:rsidRPr="003F2D54" w:rsidRDefault="003F2D54" w:rsidP="00DE74F1">
            <w:pPr>
              <w:widowControl w:val="0"/>
              <w:jc w:val="center"/>
              <w:rPr>
                <w:rFonts w:eastAsia="Times New Roman" w:cstheme="minorHAnsi"/>
                <w:b/>
                <w:color w:val="000000"/>
                <w:sz w:val="20"/>
                <w:szCs w:val="20"/>
                <w:lang w:eastAsia="ru-RU" w:bidi="ru-RU"/>
              </w:rPr>
            </w:pPr>
            <w:r w:rsidRPr="003F2D54">
              <w:rPr>
                <w:rFonts w:eastAsia="Times New Roman" w:cstheme="minorHAnsi"/>
                <w:b/>
                <w:color w:val="000000"/>
                <w:sz w:val="20"/>
                <w:szCs w:val="20"/>
                <w:lang w:eastAsia="ru-RU" w:bidi="ru-RU"/>
              </w:rPr>
              <w:t>Качество знаний</w:t>
            </w:r>
          </w:p>
        </w:tc>
      </w:tr>
      <w:tr w:rsidR="001421A0" w:rsidTr="00C61299">
        <w:trPr>
          <w:jc w:val="center"/>
        </w:trPr>
        <w:tc>
          <w:tcPr>
            <w:tcW w:w="2017" w:type="dxa"/>
          </w:tcPr>
          <w:p w:rsidR="001421A0" w:rsidRPr="003F2D54" w:rsidRDefault="001421A0" w:rsidP="004C26AE">
            <w:pPr>
              <w:widowControl w:val="0"/>
              <w:jc w:val="both"/>
              <w:rPr>
                <w:rFonts w:eastAsia="Times New Roman" w:cstheme="minorHAnsi"/>
                <w:color w:val="000000"/>
                <w:sz w:val="20"/>
                <w:szCs w:val="20"/>
                <w:lang w:eastAsia="ru-RU" w:bidi="ru-RU"/>
              </w:rPr>
            </w:pPr>
            <w:r w:rsidRPr="003F2D54">
              <w:rPr>
                <w:rFonts w:eastAsia="Times New Roman" w:cstheme="minorHAnsi"/>
                <w:color w:val="000000"/>
                <w:sz w:val="20"/>
                <w:szCs w:val="20"/>
                <w:lang w:eastAsia="ru-RU" w:bidi="ru-RU"/>
              </w:rPr>
              <w:t>Уровень начального общего образования</w:t>
            </w:r>
          </w:p>
        </w:tc>
        <w:tc>
          <w:tcPr>
            <w:tcW w:w="1412" w:type="dxa"/>
          </w:tcPr>
          <w:p w:rsidR="001421A0" w:rsidRDefault="001421A0" w:rsidP="001421A0">
            <w:pPr>
              <w:widowControl w:val="0"/>
              <w:jc w:val="center"/>
              <w:rPr>
                <w:rFonts w:eastAsia="Times New Roman" w:cstheme="minorHAnsi"/>
                <w:color w:val="000000"/>
                <w:sz w:val="24"/>
                <w:szCs w:val="24"/>
                <w:lang w:eastAsia="ru-RU" w:bidi="ru-RU"/>
              </w:rPr>
            </w:pPr>
            <w:r>
              <w:rPr>
                <w:rFonts w:eastAsia="Times New Roman" w:cstheme="minorHAnsi"/>
                <w:color w:val="000000"/>
                <w:sz w:val="24"/>
                <w:szCs w:val="24"/>
                <w:lang w:eastAsia="ru-RU" w:bidi="ru-RU"/>
              </w:rPr>
              <w:t>99,9%</w:t>
            </w:r>
          </w:p>
        </w:tc>
        <w:tc>
          <w:tcPr>
            <w:tcW w:w="1479" w:type="dxa"/>
          </w:tcPr>
          <w:p w:rsidR="001421A0" w:rsidRDefault="001421A0" w:rsidP="001421A0">
            <w:pPr>
              <w:widowControl w:val="0"/>
              <w:jc w:val="center"/>
              <w:rPr>
                <w:rFonts w:eastAsia="Times New Roman" w:cstheme="minorHAnsi"/>
                <w:color w:val="000000"/>
                <w:sz w:val="24"/>
                <w:szCs w:val="24"/>
                <w:lang w:eastAsia="ru-RU" w:bidi="ru-RU"/>
              </w:rPr>
            </w:pPr>
            <w:r>
              <w:rPr>
                <w:rFonts w:eastAsia="Times New Roman" w:cstheme="minorHAnsi"/>
                <w:color w:val="000000"/>
                <w:sz w:val="24"/>
                <w:szCs w:val="24"/>
                <w:lang w:eastAsia="ru-RU" w:bidi="ru-RU"/>
              </w:rPr>
              <w:t>74,1%</w:t>
            </w:r>
          </w:p>
        </w:tc>
        <w:tc>
          <w:tcPr>
            <w:tcW w:w="2061" w:type="dxa"/>
          </w:tcPr>
          <w:p w:rsidR="001421A0" w:rsidRPr="003F2D54" w:rsidRDefault="001421A0" w:rsidP="00DE74F1">
            <w:pPr>
              <w:widowControl w:val="0"/>
              <w:jc w:val="both"/>
              <w:rPr>
                <w:rFonts w:eastAsia="Times New Roman" w:cstheme="minorHAnsi"/>
                <w:color w:val="000000"/>
                <w:sz w:val="20"/>
                <w:szCs w:val="20"/>
                <w:lang w:eastAsia="ru-RU" w:bidi="ru-RU"/>
              </w:rPr>
            </w:pPr>
            <w:r w:rsidRPr="003F2D54">
              <w:rPr>
                <w:rFonts w:eastAsia="Times New Roman" w:cstheme="minorHAnsi"/>
                <w:color w:val="000000"/>
                <w:sz w:val="20"/>
                <w:szCs w:val="20"/>
                <w:lang w:eastAsia="ru-RU" w:bidi="ru-RU"/>
              </w:rPr>
              <w:t>Уровень начального общего образования</w:t>
            </w:r>
          </w:p>
        </w:tc>
        <w:tc>
          <w:tcPr>
            <w:tcW w:w="1537" w:type="dxa"/>
          </w:tcPr>
          <w:p w:rsidR="001421A0" w:rsidRDefault="001421A0" w:rsidP="001421A0">
            <w:pPr>
              <w:widowControl w:val="0"/>
              <w:jc w:val="center"/>
              <w:rPr>
                <w:rFonts w:eastAsia="Times New Roman" w:cstheme="minorHAnsi"/>
                <w:color w:val="000000"/>
                <w:sz w:val="24"/>
                <w:szCs w:val="24"/>
                <w:lang w:eastAsia="ru-RU" w:bidi="ru-RU"/>
              </w:rPr>
            </w:pPr>
            <w:r w:rsidRPr="00C61299">
              <w:rPr>
                <w:rFonts w:eastAsia="Times New Roman" w:cstheme="minorHAnsi"/>
                <w:color w:val="FF0000"/>
                <w:sz w:val="24"/>
                <w:szCs w:val="24"/>
                <w:lang w:eastAsia="ru-RU" w:bidi="ru-RU"/>
              </w:rPr>
              <w:t>99,7%</w:t>
            </w:r>
            <w:r w:rsidR="00C61299">
              <w:rPr>
                <w:rFonts w:eastAsia="Times New Roman" w:cstheme="minorHAnsi"/>
                <w:color w:val="FF0000"/>
                <w:sz w:val="24"/>
                <w:szCs w:val="24"/>
                <w:lang w:eastAsia="ru-RU" w:bidi="ru-RU"/>
              </w:rPr>
              <w:t>*</w:t>
            </w:r>
          </w:p>
        </w:tc>
        <w:tc>
          <w:tcPr>
            <w:tcW w:w="1495" w:type="dxa"/>
          </w:tcPr>
          <w:p w:rsidR="001421A0" w:rsidRDefault="001421A0" w:rsidP="001421A0">
            <w:pPr>
              <w:widowControl w:val="0"/>
              <w:jc w:val="center"/>
              <w:rPr>
                <w:rFonts w:eastAsia="Times New Roman" w:cstheme="minorHAnsi"/>
                <w:color w:val="000000"/>
                <w:sz w:val="24"/>
                <w:szCs w:val="24"/>
                <w:lang w:eastAsia="ru-RU" w:bidi="ru-RU"/>
              </w:rPr>
            </w:pPr>
            <w:r w:rsidRPr="00C61299">
              <w:rPr>
                <w:rFonts w:eastAsia="Times New Roman" w:cstheme="minorHAnsi"/>
                <w:color w:val="FF0000"/>
                <w:sz w:val="24"/>
                <w:szCs w:val="24"/>
                <w:lang w:eastAsia="ru-RU" w:bidi="ru-RU"/>
              </w:rPr>
              <w:t>71,6%</w:t>
            </w:r>
          </w:p>
        </w:tc>
      </w:tr>
      <w:tr w:rsidR="001421A0" w:rsidTr="00C61299">
        <w:trPr>
          <w:jc w:val="center"/>
        </w:trPr>
        <w:tc>
          <w:tcPr>
            <w:tcW w:w="2017" w:type="dxa"/>
          </w:tcPr>
          <w:p w:rsidR="001421A0" w:rsidRPr="003F2D54" w:rsidRDefault="001421A0" w:rsidP="004C26AE">
            <w:pPr>
              <w:widowControl w:val="0"/>
              <w:jc w:val="both"/>
              <w:rPr>
                <w:rFonts w:eastAsia="Times New Roman" w:cstheme="minorHAnsi"/>
                <w:color w:val="000000"/>
                <w:sz w:val="20"/>
                <w:szCs w:val="20"/>
                <w:lang w:eastAsia="ru-RU" w:bidi="ru-RU"/>
              </w:rPr>
            </w:pPr>
            <w:r w:rsidRPr="003F2D54">
              <w:rPr>
                <w:rFonts w:eastAsia="Times New Roman" w:cstheme="minorHAnsi"/>
                <w:color w:val="000000"/>
                <w:sz w:val="20"/>
                <w:szCs w:val="20"/>
                <w:lang w:eastAsia="ru-RU" w:bidi="ru-RU"/>
              </w:rPr>
              <w:t>Уровень основного общего образования</w:t>
            </w:r>
          </w:p>
        </w:tc>
        <w:tc>
          <w:tcPr>
            <w:tcW w:w="1412" w:type="dxa"/>
          </w:tcPr>
          <w:p w:rsidR="001421A0" w:rsidRDefault="00C61299" w:rsidP="001421A0">
            <w:pPr>
              <w:widowControl w:val="0"/>
              <w:jc w:val="center"/>
              <w:rPr>
                <w:rFonts w:eastAsia="Times New Roman" w:cstheme="minorHAnsi"/>
                <w:color w:val="000000"/>
                <w:sz w:val="24"/>
                <w:szCs w:val="24"/>
                <w:lang w:eastAsia="ru-RU" w:bidi="ru-RU"/>
              </w:rPr>
            </w:pPr>
            <w:r>
              <w:rPr>
                <w:rFonts w:eastAsia="Times New Roman" w:cstheme="minorHAnsi"/>
                <w:color w:val="000000"/>
                <w:sz w:val="24"/>
                <w:szCs w:val="24"/>
                <w:lang w:eastAsia="ru-RU" w:bidi="ru-RU"/>
              </w:rPr>
              <w:t>99,9%</w:t>
            </w:r>
          </w:p>
        </w:tc>
        <w:tc>
          <w:tcPr>
            <w:tcW w:w="1479" w:type="dxa"/>
          </w:tcPr>
          <w:p w:rsidR="001421A0" w:rsidRDefault="001421A0" w:rsidP="001421A0">
            <w:pPr>
              <w:widowControl w:val="0"/>
              <w:jc w:val="center"/>
              <w:rPr>
                <w:rFonts w:eastAsia="Times New Roman" w:cstheme="minorHAnsi"/>
                <w:color w:val="000000"/>
                <w:sz w:val="24"/>
                <w:szCs w:val="24"/>
                <w:lang w:eastAsia="ru-RU" w:bidi="ru-RU"/>
              </w:rPr>
            </w:pPr>
            <w:r>
              <w:rPr>
                <w:rFonts w:eastAsia="Times New Roman" w:cstheme="minorHAnsi"/>
                <w:color w:val="000000"/>
                <w:sz w:val="24"/>
                <w:szCs w:val="24"/>
                <w:lang w:eastAsia="ru-RU" w:bidi="ru-RU"/>
              </w:rPr>
              <w:t>50,</w:t>
            </w:r>
            <w:r w:rsidR="00C61299">
              <w:rPr>
                <w:rFonts w:eastAsia="Times New Roman" w:cstheme="minorHAnsi"/>
                <w:color w:val="000000"/>
                <w:sz w:val="24"/>
                <w:szCs w:val="24"/>
                <w:lang w:eastAsia="ru-RU" w:bidi="ru-RU"/>
              </w:rPr>
              <w:t>9%</w:t>
            </w:r>
          </w:p>
        </w:tc>
        <w:tc>
          <w:tcPr>
            <w:tcW w:w="2061" w:type="dxa"/>
          </w:tcPr>
          <w:p w:rsidR="001421A0" w:rsidRPr="003F2D54" w:rsidRDefault="001421A0" w:rsidP="00DE74F1">
            <w:pPr>
              <w:widowControl w:val="0"/>
              <w:jc w:val="both"/>
              <w:rPr>
                <w:rFonts w:eastAsia="Times New Roman" w:cstheme="minorHAnsi"/>
                <w:color w:val="000000"/>
                <w:sz w:val="20"/>
                <w:szCs w:val="20"/>
                <w:lang w:eastAsia="ru-RU" w:bidi="ru-RU"/>
              </w:rPr>
            </w:pPr>
            <w:r w:rsidRPr="003F2D54">
              <w:rPr>
                <w:rFonts w:eastAsia="Times New Roman" w:cstheme="minorHAnsi"/>
                <w:color w:val="000000"/>
                <w:sz w:val="20"/>
                <w:szCs w:val="20"/>
                <w:lang w:eastAsia="ru-RU" w:bidi="ru-RU"/>
              </w:rPr>
              <w:t>Уровень основного общего образования</w:t>
            </w:r>
          </w:p>
        </w:tc>
        <w:tc>
          <w:tcPr>
            <w:tcW w:w="1537" w:type="dxa"/>
          </w:tcPr>
          <w:p w:rsidR="001421A0" w:rsidRDefault="001421A0" w:rsidP="001421A0">
            <w:pPr>
              <w:widowControl w:val="0"/>
              <w:jc w:val="center"/>
              <w:rPr>
                <w:rFonts w:eastAsia="Times New Roman" w:cstheme="minorHAnsi"/>
                <w:color w:val="000000"/>
                <w:sz w:val="24"/>
                <w:szCs w:val="24"/>
                <w:lang w:eastAsia="ru-RU" w:bidi="ru-RU"/>
              </w:rPr>
            </w:pPr>
            <w:r>
              <w:rPr>
                <w:rFonts w:eastAsia="Times New Roman" w:cstheme="minorHAnsi"/>
                <w:color w:val="000000"/>
                <w:sz w:val="24"/>
                <w:szCs w:val="24"/>
                <w:lang w:eastAsia="ru-RU" w:bidi="ru-RU"/>
              </w:rPr>
              <w:t>99,9%</w:t>
            </w:r>
          </w:p>
        </w:tc>
        <w:tc>
          <w:tcPr>
            <w:tcW w:w="1495" w:type="dxa"/>
          </w:tcPr>
          <w:p w:rsidR="001421A0" w:rsidRDefault="001421A0" w:rsidP="001421A0">
            <w:pPr>
              <w:widowControl w:val="0"/>
              <w:jc w:val="center"/>
              <w:rPr>
                <w:rFonts w:eastAsia="Times New Roman" w:cstheme="minorHAnsi"/>
                <w:color w:val="000000"/>
                <w:sz w:val="24"/>
                <w:szCs w:val="24"/>
                <w:lang w:eastAsia="ru-RU" w:bidi="ru-RU"/>
              </w:rPr>
            </w:pPr>
            <w:r w:rsidRPr="00C61299">
              <w:rPr>
                <w:rFonts w:eastAsia="Times New Roman" w:cstheme="minorHAnsi"/>
                <w:color w:val="FF0000"/>
                <w:sz w:val="24"/>
                <w:szCs w:val="24"/>
                <w:lang w:eastAsia="ru-RU" w:bidi="ru-RU"/>
              </w:rPr>
              <w:t>47,5%</w:t>
            </w:r>
          </w:p>
        </w:tc>
      </w:tr>
      <w:tr w:rsidR="001421A0" w:rsidTr="00C61299">
        <w:trPr>
          <w:jc w:val="center"/>
        </w:trPr>
        <w:tc>
          <w:tcPr>
            <w:tcW w:w="2017" w:type="dxa"/>
          </w:tcPr>
          <w:p w:rsidR="001421A0" w:rsidRPr="003F2D54" w:rsidRDefault="001421A0" w:rsidP="004C26AE">
            <w:pPr>
              <w:widowControl w:val="0"/>
              <w:jc w:val="both"/>
              <w:rPr>
                <w:rFonts w:eastAsia="Times New Roman" w:cstheme="minorHAnsi"/>
                <w:color w:val="000000"/>
                <w:sz w:val="20"/>
                <w:szCs w:val="20"/>
                <w:lang w:eastAsia="ru-RU" w:bidi="ru-RU"/>
              </w:rPr>
            </w:pPr>
            <w:r w:rsidRPr="003F2D54">
              <w:rPr>
                <w:rFonts w:eastAsia="Times New Roman" w:cstheme="minorHAnsi"/>
                <w:color w:val="000000"/>
                <w:sz w:val="20"/>
                <w:szCs w:val="20"/>
                <w:lang w:eastAsia="ru-RU" w:bidi="ru-RU"/>
              </w:rPr>
              <w:t>Уровень среднего общего образования</w:t>
            </w:r>
          </w:p>
        </w:tc>
        <w:tc>
          <w:tcPr>
            <w:tcW w:w="1412" w:type="dxa"/>
          </w:tcPr>
          <w:p w:rsidR="001421A0" w:rsidRDefault="00C61299" w:rsidP="001421A0">
            <w:pPr>
              <w:widowControl w:val="0"/>
              <w:jc w:val="center"/>
              <w:rPr>
                <w:rFonts w:eastAsia="Times New Roman" w:cstheme="minorHAnsi"/>
                <w:color w:val="000000"/>
                <w:sz w:val="24"/>
                <w:szCs w:val="24"/>
                <w:lang w:eastAsia="ru-RU" w:bidi="ru-RU"/>
              </w:rPr>
            </w:pPr>
            <w:r>
              <w:rPr>
                <w:rFonts w:eastAsia="Times New Roman" w:cstheme="minorHAnsi"/>
                <w:color w:val="000000"/>
                <w:sz w:val="24"/>
                <w:szCs w:val="24"/>
                <w:lang w:eastAsia="ru-RU" w:bidi="ru-RU"/>
              </w:rPr>
              <w:t>100%</w:t>
            </w:r>
          </w:p>
        </w:tc>
        <w:tc>
          <w:tcPr>
            <w:tcW w:w="1479" w:type="dxa"/>
          </w:tcPr>
          <w:p w:rsidR="001421A0" w:rsidRDefault="00C61299" w:rsidP="001421A0">
            <w:pPr>
              <w:widowControl w:val="0"/>
              <w:jc w:val="center"/>
              <w:rPr>
                <w:rFonts w:eastAsia="Times New Roman" w:cstheme="minorHAnsi"/>
                <w:color w:val="000000"/>
                <w:sz w:val="24"/>
                <w:szCs w:val="24"/>
                <w:lang w:eastAsia="ru-RU" w:bidi="ru-RU"/>
              </w:rPr>
            </w:pPr>
            <w:r>
              <w:rPr>
                <w:rFonts w:eastAsia="Times New Roman" w:cstheme="minorHAnsi"/>
                <w:color w:val="000000"/>
                <w:sz w:val="24"/>
                <w:szCs w:val="24"/>
                <w:lang w:eastAsia="ru-RU" w:bidi="ru-RU"/>
              </w:rPr>
              <w:t>65,9%</w:t>
            </w:r>
          </w:p>
        </w:tc>
        <w:tc>
          <w:tcPr>
            <w:tcW w:w="2061" w:type="dxa"/>
          </w:tcPr>
          <w:p w:rsidR="001421A0" w:rsidRPr="003F2D54" w:rsidRDefault="001421A0" w:rsidP="00DE74F1">
            <w:pPr>
              <w:widowControl w:val="0"/>
              <w:jc w:val="both"/>
              <w:rPr>
                <w:rFonts w:eastAsia="Times New Roman" w:cstheme="minorHAnsi"/>
                <w:color w:val="000000"/>
                <w:sz w:val="20"/>
                <w:szCs w:val="20"/>
                <w:lang w:eastAsia="ru-RU" w:bidi="ru-RU"/>
              </w:rPr>
            </w:pPr>
            <w:r w:rsidRPr="003F2D54">
              <w:rPr>
                <w:rFonts w:eastAsia="Times New Roman" w:cstheme="minorHAnsi"/>
                <w:color w:val="000000"/>
                <w:sz w:val="20"/>
                <w:szCs w:val="20"/>
                <w:lang w:eastAsia="ru-RU" w:bidi="ru-RU"/>
              </w:rPr>
              <w:t>Уровень среднего общего образования</w:t>
            </w:r>
          </w:p>
        </w:tc>
        <w:tc>
          <w:tcPr>
            <w:tcW w:w="1537" w:type="dxa"/>
          </w:tcPr>
          <w:p w:rsidR="001421A0" w:rsidRDefault="001421A0" w:rsidP="001421A0">
            <w:pPr>
              <w:widowControl w:val="0"/>
              <w:jc w:val="center"/>
              <w:rPr>
                <w:rFonts w:eastAsia="Times New Roman" w:cstheme="minorHAnsi"/>
                <w:color w:val="000000"/>
                <w:sz w:val="24"/>
                <w:szCs w:val="24"/>
                <w:lang w:eastAsia="ru-RU" w:bidi="ru-RU"/>
              </w:rPr>
            </w:pPr>
            <w:r>
              <w:rPr>
                <w:rFonts w:eastAsia="Times New Roman" w:cstheme="minorHAnsi"/>
                <w:color w:val="000000"/>
                <w:sz w:val="24"/>
                <w:szCs w:val="24"/>
                <w:lang w:eastAsia="ru-RU" w:bidi="ru-RU"/>
              </w:rPr>
              <w:t>100%</w:t>
            </w:r>
          </w:p>
        </w:tc>
        <w:tc>
          <w:tcPr>
            <w:tcW w:w="1495" w:type="dxa"/>
          </w:tcPr>
          <w:p w:rsidR="001421A0" w:rsidRDefault="001421A0" w:rsidP="001421A0">
            <w:pPr>
              <w:widowControl w:val="0"/>
              <w:jc w:val="center"/>
              <w:rPr>
                <w:rFonts w:eastAsia="Times New Roman" w:cstheme="minorHAnsi"/>
                <w:color w:val="000000"/>
                <w:sz w:val="24"/>
                <w:szCs w:val="24"/>
                <w:lang w:eastAsia="ru-RU" w:bidi="ru-RU"/>
              </w:rPr>
            </w:pPr>
            <w:r w:rsidRPr="00C61299">
              <w:rPr>
                <w:rFonts w:eastAsia="Times New Roman" w:cstheme="minorHAnsi"/>
                <w:color w:val="FF0000"/>
                <w:sz w:val="24"/>
                <w:szCs w:val="24"/>
                <w:lang w:eastAsia="ru-RU" w:bidi="ru-RU"/>
              </w:rPr>
              <w:t>63,3%</w:t>
            </w:r>
          </w:p>
        </w:tc>
      </w:tr>
    </w:tbl>
    <w:p w:rsidR="00C61299" w:rsidRPr="00967EE0" w:rsidRDefault="00C61299" w:rsidP="00C61299">
      <w:pPr>
        <w:spacing w:after="0" w:line="240" w:lineRule="auto"/>
        <w:jc w:val="both"/>
        <w:rPr>
          <w:rFonts w:eastAsia="Calibri" w:cstheme="minorHAnsi"/>
          <w:iCs/>
          <w:color w:val="FF0000"/>
          <w:sz w:val="20"/>
          <w:szCs w:val="20"/>
        </w:rPr>
      </w:pPr>
      <w:r w:rsidRPr="00967EE0">
        <w:rPr>
          <w:rFonts w:eastAsia="Calibri" w:cstheme="minorHAnsi"/>
          <w:b/>
          <w:iCs/>
          <w:color w:val="FF0000"/>
          <w:sz w:val="20"/>
          <w:szCs w:val="20"/>
        </w:rPr>
        <w:t>*</w:t>
      </w:r>
      <w:r w:rsidRPr="00967EE0">
        <w:rPr>
          <w:rFonts w:eastAsia="Calibri" w:cstheme="minorHAnsi"/>
          <w:iCs/>
          <w:color w:val="FF0000"/>
          <w:sz w:val="20"/>
          <w:szCs w:val="20"/>
        </w:rPr>
        <w:t>Красным цветом выделены показатели, ниже в сравнении с прошлым учебным годом.</w:t>
      </w:r>
    </w:p>
    <w:p w:rsidR="00967EE0" w:rsidRPr="00013756" w:rsidRDefault="00C61299" w:rsidP="00D853BE">
      <w:pPr>
        <w:spacing w:after="0" w:line="240" w:lineRule="auto"/>
        <w:ind w:firstLine="567"/>
        <w:jc w:val="both"/>
        <w:rPr>
          <w:rFonts w:eastAsia="Calibri" w:cstheme="minorHAnsi"/>
          <w:iCs/>
          <w:sz w:val="24"/>
          <w:szCs w:val="24"/>
        </w:rPr>
      </w:pPr>
      <w:r w:rsidRPr="00013756">
        <w:rPr>
          <w:rFonts w:eastAsia="Calibri" w:cstheme="minorHAnsi"/>
          <w:iCs/>
          <w:sz w:val="24"/>
          <w:szCs w:val="24"/>
        </w:rPr>
        <w:t xml:space="preserve">В 2020-2021 учебном году </w:t>
      </w:r>
      <w:r w:rsidR="00D853BE" w:rsidRPr="00013756">
        <w:rPr>
          <w:rFonts w:eastAsia="Calibri" w:cstheme="minorHAnsi"/>
          <w:iCs/>
          <w:sz w:val="24"/>
          <w:szCs w:val="24"/>
        </w:rPr>
        <w:t xml:space="preserve">есть  неуспевающие обучающиеся, переведённые в следующий класс с академической задолженностью: </w:t>
      </w:r>
    </w:p>
    <w:p w:rsidR="00967EE0" w:rsidRPr="00013756" w:rsidRDefault="00D853BE" w:rsidP="002B3EC3">
      <w:pPr>
        <w:pStyle w:val="a4"/>
        <w:numPr>
          <w:ilvl w:val="0"/>
          <w:numId w:val="29"/>
        </w:numPr>
        <w:spacing w:after="0" w:line="240" w:lineRule="auto"/>
        <w:jc w:val="both"/>
        <w:rPr>
          <w:rFonts w:eastAsia="Calibri" w:cstheme="minorHAnsi"/>
          <w:iCs/>
          <w:sz w:val="24"/>
          <w:szCs w:val="24"/>
        </w:rPr>
      </w:pPr>
      <w:r w:rsidRPr="00013756">
        <w:rPr>
          <w:rFonts w:eastAsia="Calibri" w:cstheme="minorHAnsi"/>
          <w:iCs/>
          <w:sz w:val="24"/>
          <w:szCs w:val="24"/>
        </w:rPr>
        <w:t xml:space="preserve">СОШ № 4 </w:t>
      </w:r>
      <w:r w:rsidR="00267D1B" w:rsidRPr="00013756">
        <w:rPr>
          <w:rFonts w:eastAsia="Calibri" w:cstheme="minorHAnsi"/>
          <w:iCs/>
          <w:sz w:val="24"/>
          <w:szCs w:val="24"/>
        </w:rPr>
        <w:t xml:space="preserve">двое </w:t>
      </w:r>
      <w:r w:rsidRPr="00013756">
        <w:rPr>
          <w:rFonts w:eastAsia="Calibri" w:cstheme="minorHAnsi"/>
          <w:iCs/>
          <w:sz w:val="24"/>
          <w:szCs w:val="24"/>
        </w:rPr>
        <w:t xml:space="preserve"> обучающихся 3 – б класса, </w:t>
      </w:r>
      <w:r w:rsidR="00267D1B" w:rsidRPr="00013756">
        <w:rPr>
          <w:rFonts w:eastAsia="Calibri" w:cstheme="minorHAnsi"/>
          <w:iCs/>
          <w:sz w:val="24"/>
          <w:szCs w:val="24"/>
        </w:rPr>
        <w:t xml:space="preserve">один </w:t>
      </w:r>
      <w:r w:rsidRPr="00013756">
        <w:rPr>
          <w:rFonts w:eastAsia="Calibri" w:cstheme="minorHAnsi"/>
          <w:iCs/>
          <w:sz w:val="24"/>
          <w:szCs w:val="24"/>
        </w:rPr>
        <w:t xml:space="preserve"> обучающийся 5 – б класса</w:t>
      </w:r>
      <w:r w:rsidR="00267D1B" w:rsidRPr="00013756">
        <w:rPr>
          <w:rFonts w:eastAsia="Calibri" w:cstheme="minorHAnsi"/>
          <w:iCs/>
          <w:sz w:val="24"/>
          <w:szCs w:val="24"/>
        </w:rPr>
        <w:t>;</w:t>
      </w:r>
    </w:p>
    <w:p w:rsidR="00967EE0" w:rsidRPr="00013756" w:rsidRDefault="00967EE0" w:rsidP="002B3EC3">
      <w:pPr>
        <w:pStyle w:val="a4"/>
        <w:numPr>
          <w:ilvl w:val="0"/>
          <w:numId w:val="29"/>
        </w:numPr>
        <w:spacing w:after="0" w:line="240" w:lineRule="auto"/>
        <w:jc w:val="both"/>
        <w:rPr>
          <w:rFonts w:eastAsia="Calibri" w:cstheme="minorHAnsi"/>
          <w:iCs/>
          <w:sz w:val="24"/>
          <w:szCs w:val="24"/>
        </w:rPr>
      </w:pPr>
      <w:r w:rsidRPr="00013756">
        <w:rPr>
          <w:rFonts w:eastAsia="Calibri" w:cstheme="minorHAnsi"/>
          <w:iCs/>
          <w:sz w:val="24"/>
          <w:szCs w:val="24"/>
        </w:rPr>
        <w:lastRenderedPageBreak/>
        <w:t xml:space="preserve"> </w:t>
      </w:r>
      <w:r w:rsidR="00D853BE" w:rsidRPr="00013756">
        <w:rPr>
          <w:rFonts w:eastAsia="Calibri" w:cstheme="minorHAnsi"/>
          <w:iCs/>
          <w:sz w:val="24"/>
          <w:szCs w:val="24"/>
        </w:rPr>
        <w:t xml:space="preserve">СОШ № 5  - один обучающийся 4 класса. </w:t>
      </w:r>
    </w:p>
    <w:p w:rsidR="00D853BE" w:rsidRPr="00013756" w:rsidRDefault="00D853BE" w:rsidP="00926DFE">
      <w:pPr>
        <w:spacing w:after="0" w:line="240" w:lineRule="auto"/>
        <w:ind w:firstLine="567"/>
        <w:jc w:val="both"/>
        <w:rPr>
          <w:rFonts w:eastAsia="Calibri" w:cstheme="minorHAnsi"/>
          <w:iCs/>
          <w:sz w:val="24"/>
          <w:szCs w:val="24"/>
        </w:rPr>
      </w:pPr>
      <w:r w:rsidRPr="00013756">
        <w:rPr>
          <w:rFonts w:eastAsia="Calibri" w:cstheme="minorHAnsi"/>
          <w:iCs/>
          <w:sz w:val="24"/>
          <w:szCs w:val="24"/>
        </w:rPr>
        <w:t>По результатам учебного года 1 обучающийся</w:t>
      </w:r>
      <w:r w:rsidR="00267D1B" w:rsidRPr="00013756">
        <w:rPr>
          <w:rFonts w:eastAsia="Calibri" w:cstheme="minorHAnsi"/>
          <w:iCs/>
          <w:sz w:val="24"/>
          <w:szCs w:val="24"/>
        </w:rPr>
        <w:t xml:space="preserve"> 9 класса </w:t>
      </w:r>
      <w:r w:rsidRPr="00013756">
        <w:rPr>
          <w:rFonts w:eastAsia="Calibri" w:cstheme="minorHAnsi"/>
          <w:iCs/>
          <w:sz w:val="24"/>
          <w:szCs w:val="24"/>
        </w:rPr>
        <w:t xml:space="preserve"> не допущен до ОГЭ, так как не аттестован из-за пропусков по неуважительной причи</w:t>
      </w:r>
      <w:r w:rsidR="00267D1B" w:rsidRPr="00013756">
        <w:rPr>
          <w:rFonts w:eastAsia="Calibri" w:cstheme="minorHAnsi"/>
          <w:iCs/>
          <w:sz w:val="24"/>
          <w:szCs w:val="24"/>
        </w:rPr>
        <w:t xml:space="preserve">не. В  прошлом учебном году </w:t>
      </w:r>
      <w:r w:rsidRPr="00013756">
        <w:rPr>
          <w:rFonts w:eastAsia="Calibri" w:cstheme="minorHAnsi"/>
          <w:iCs/>
          <w:sz w:val="24"/>
          <w:szCs w:val="24"/>
        </w:rPr>
        <w:t xml:space="preserve"> было двое неуспевающих обучающихся, </w:t>
      </w:r>
      <w:r w:rsidR="00267D1B" w:rsidRPr="00013756">
        <w:rPr>
          <w:rFonts w:eastAsia="Calibri" w:cstheme="minorHAnsi"/>
          <w:iCs/>
          <w:sz w:val="24"/>
          <w:szCs w:val="24"/>
        </w:rPr>
        <w:t xml:space="preserve">один </w:t>
      </w:r>
      <w:r w:rsidRPr="00013756">
        <w:rPr>
          <w:rFonts w:eastAsia="Calibri" w:cstheme="minorHAnsi"/>
          <w:iCs/>
          <w:sz w:val="24"/>
          <w:szCs w:val="24"/>
        </w:rPr>
        <w:t xml:space="preserve">ученик 3 класса </w:t>
      </w:r>
      <w:r w:rsidR="00267D1B" w:rsidRPr="00013756">
        <w:rPr>
          <w:rFonts w:eastAsia="Calibri" w:cstheme="minorHAnsi"/>
          <w:iCs/>
          <w:sz w:val="24"/>
          <w:szCs w:val="24"/>
        </w:rPr>
        <w:t xml:space="preserve">в СОШ 4 </w:t>
      </w:r>
      <w:r w:rsidRPr="00013756">
        <w:rPr>
          <w:rFonts w:eastAsia="Calibri" w:cstheme="minorHAnsi"/>
          <w:iCs/>
          <w:sz w:val="24"/>
          <w:szCs w:val="24"/>
        </w:rPr>
        <w:t xml:space="preserve">и </w:t>
      </w:r>
      <w:r w:rsidR="00926DFE" w:rsidRPr="00013756">
        <w:rPr>
          <w:rFonts w:eastAsia="Calibri" w:cstheme="minorHAnsi"/>
          <w:iCs/>
          <w:sz w:val="24"/>
          <w:szCs w:val="24"/>
        </w:rPr>
        <w:t xml:space="preserve">один  ученик 3 класса в СОШ 7 и </w:t>
      </w:r>
      <w:r w:rsidRPr="00013756">
        <w:rPr>
          <w:rFonts w:eastAsia="Calibri" w:cstheme="minorHAnsi"/>
          <w:iCs/>
          <w:sz w:val="24"/>
          <w:szCs w:val="24"/>
        </w:rPr>
        <w:t>один неаттестованный обучающийся</w:t>
      </w:r>
      <w:r w:rsidR="00967EE0" w:rsidRPr="00013756">
        <w:rPr>
          <w:rFonts w:eastAsia="Calibri" w:cstheme="minorHAnsi"/>
          <w:iCs/>
          <w:sz w:val="24"/>
          <w:szCs w:val="24"/>
        </w:rPr>
        <w:t xml:space="preserve"> в СОШ 5 (</w:t>
      </w:r>
      <w:r w:rsidR="00267D1B" w:rsidRPr="00013756">
        <w:rPr>
          <w:rFonts w:eastAsia="Calibri" w:cstheme="minorHAnsi"/>
          <w:iCs/>
          <w:sz w:val="24"/>
          <w:szCs w:val="24"/>
        </w:rPr>
        <w:t xml:space="preserve">8 класс) </w:t>
      </w:r>
      <w:r w:rsidRPr="00013756">
        <w:rPr>
          <w:rFonts w:eastAsia="Calibri" w:cstheme="minorHAnsi"/>
          <w:iCs/>
          <w:sz w:val="24"/>
          <w:szCs w:val="24"/>
        </w:rPr>
        <w:t xml:space="preserve"> по причины пропусков по неуважительной причине.</w:t>
      </w:r>
    </w:p>
    <w:p w:rsidR="00296B77" w:rsidRPr="00013756" w:rsidRDefault="00296B77" w:rsidP="00267D1B">
      <w:pPr>
        <w:spacing w:after="0" w:line="240" w:lineRule="auto"/>
        <w:ind w:firstLine="567"/>
        <w:jc w:val="both"/>
        <w:rPr>
          <w:rFonts w:eastAsia="Calibri" w:cstheme="minorHAnsi"/>
          <w:sz w:val="24"/>
          <w:szCs w:val="24"/>
        </w:rPr>
      </w:pPr>
      <w:r w:rsidRPr="00013756">
        <w:rPr>
          <w:rFonts w:eastAsia="Calibri" w:cstheme="minorHAnsi"/>
          <w:b/>
          <w:iCs/>
          <w:sz w:val="24"/>
          <w:szCs w:val="24"/>
        </w:rPr>
        <w:t xml:space="preserve">На основании </w:t>
      </w:r>
      <w:r w:rsidRPr="00013756">
        <w:rPr>
          <w:rFonts w:eastAsia="Calibri" w:cstheme="minorHAnsi"/>
          <w:b/>
          <w:bCs/>
          <w:sz w:val="24"/>
          <w:szCs w:val="24"/>
        </w:rPr>
        <w:t>письма Федеральной службы по надзору</w:t>
      </w:r>
      <w:r w:rsidRPr="00013756">
        <w:rPr>
          <w:rFonts w:eastAsia="Calibri" w:cstheme="minorHAnsi"/>
          <w:bCs/>
          <w:sz w:val="24"/>
          <w:szCs w:val="24"/>
        </w:rPr>
        <w:t xml:space="preserve"> в сфере образования и науки от 12.02.2021 № 14-15 «О проведении всероссийских проверочных работ в 4-8, 10-11 классах в 2021 году», приказа отдела образования </w:t>
      </w:r>
      <w:r w:rsidRPr="00013756">
        <w:rPr>
          <w:rFonts w:eastAsia="Calibri" w:cstheme="minorHAnsi"/>
          <w:sz w:val="24"/>
          <w:szCs w:val="24"/>
        </w:rPr>
        <w:t xml:space="preserve"> </w:t>
      </w:r>
      <w:r w:rsidRPr="00013756">
        <w:rPr>
          <w:rFonts w:eastAsia="Calibri" w:cstheme="minorHAnsi"/>
          <w:bCs/>
          <w:iCs/>
          <w:sz w:val="24"/>
          <w:szCs w:val="24"/>
        </w:rPr>
        <w:t xml:space="preserve">были проведены  </w:t>
      </w:r>
      <w:r w:rsidRPr="00013756">
        <w:rPr>
          <w:rFonts w:eastAsia="Calibri" w:cstheme="minorHAnsi"/>
          <w:b/>
          <w:bCs/>
          <w:iCs/>
          <w:sz w:val="24"/>
          <w:szCs w:val="24"/>
        </w:rPr>
        <w:t>Всероссийские проверочные работы</w:t>
      </w:r>
      <w:r w:rsidRPr="00013756">
        <w:rPr>
          <w:rFonts w:eastAsia="Calibri" w:cstheme="minorHAnsi"/>
          <w:bCs/>
          <w:iCs/>
          <w:sz w:val="24"/>
          <w:szCs w:val="24"/>
        </w:rPr>
        <w:t xml:space="preserve"> в общеобразовательных организациях городского округа «город Клинцы Брянской области».  </w:t>
      </w:r>
    </w:p>
    <w:p w:rsidR="00296B77" w:rsidRPr="00013756" w:rsidRDefault="00296B77" w:rsidP="00296B77">
      <w:pPr>
        <w:spacing w:after="0" w:line="240" w:lineRule="auto"/>
        <w:jc w:val="both"/>
        <w:rPr>
          <w:rFonts w:eastAsia="Calibri" w:cstheme="minorHAnsi"/>
          <w:sz w:val="24"/>
          <w:szCs w:val="24"/>
        </w:rPr>
      </w:pPr>
      <w:r w:rsidRPr="00013756">
        <w:rPr>
          <w:rFonts w:eastAsia="Calibri" w:cstheme="minorHAnsi"/>
          <w:sz w:val="24"/>
          <w:szCs w:val="24"/>
        </w:rPr>
        <w:tab/>
        <w:t>Во Всероссийских проверочных работах приняли участие  12  общеобразовательных учреждени</w:t>
      </w:r>
      <w:r w:rsidR="00967EE0" w:rsidRPr="00013756">
        <w:rPr>
          <w:rFonts w:eastAsia="Calibri" w:cstheme="minorHAnsi"/>
          <w:sz w:val="24"/>
          <w:szCs w:val="24"/>
        </w:rPr>
        <w:t>й</w:t>
      </w:r>
      <w:r w:rsidRPr="00013756">
        <w:rPr>
          <w:rFonts w:eastAsia="Calibri" w:cstheme="minorHAnsi"/>
          <w:sz w:val="24"/>
          <w:szCs w:val="24"/>
        </w:rPr>
        <w:t xml:space="preserve">.  </w:t>
      </w:r>
    </w:p>
    <w:p w:rsidR="0049324C" w:rsidRPr="00013756" w:rsidRDefault="00296B77" w:rsidP="0049324C">
      <w:pPr>
        <w:spacing w:after="0" w:line="240" w:lineRule="auto"/>
        <w:ind w:firstLine="709"/>
        <w:jc w:val="both"/>
        <w:rPr>
          <w:rFonts w:eastAsia="Calibri" w:cstheme="minorHAnsi"/>
          <w:iCs/>
          <w:sz w:val="24"/>
          <w:szCs w:val="24"/>
        </w:rPr>
      </w:pPr>
      <w:r w:rsidRPr="00013756">
        <w:rPr>
          <w:rFonts w:eastAsia="Calibri" w:cstheme="minorHAnsi"/>
          <w:iCs/>
          <w:sz w:val="24"/>
          <w:szCs w:val="24"/>
        </w:rPr>
        <w:t xml:space="preserve">            С целью  проверки  объективности проведения</w:t>
      </w:r>
      <w:r w:rsidRPr="00013756">
        <w:rPr>
          <w:rFonts w:eastAsia="Calibri" w:cstheme="minorHAnsi"/>
          <w:sz w:val="24"/>
          <w:szCs w:val="24"/>
        </w:rPr>
        <w:t xml:space="preserve"> Всероссийских проверочных работ. Был утвержден график проведения ВПР в школах городского округа. </w:t>
      </w:r>
      <w:r w:rsidR="0049324C" w:rsidRPr="00013756">
        <w:rPr>
          <w:rFonts w:eastAsia="Calibri" w:cstheme="minorHAnsi"/>
          <w:iCs/>
          <w:sz w:val="24"/>
          <w:szCs w:val="24"/>
        </w:rPr>
        <w:t>При проведении  ВПР специалисты отдела  образования, методисты МБУ КЦОСО присутствовали в качестве независимых наблюдателей в школах. При посещении образовательных организаций проводился мониторинг исполнения Порядка проведения ВПР.   Замечаний при организации проведения ВПР ни в одной из проверенных школ  не выявлено.</w:t>
      </w:r>
    </w:p>
    <w:p w:rsidR="00296B77" w:rsidRPr="00013756" w:rsidRDefault="0049324C" w:rsidP="0049324C">
      <w:pPr>
        <w:spacing w:after="0" w:line="240" w:lineRule="auto"/>
        <w:ind w:firstLine="567"/>
        <w:jc w:val="both"/>
        <w:rPr>
          <w:rFonts w:eastAsia="Calibri" w:cstheme="minorHAnsi"/>
          <w:sz w:val="24"/>
          <w:szCs w:val="24"/>
        </w:rPr>
      </w:pPr>
      <w:r w:rsidRPr="00013756">
        <w:rPr>
          <w:rFonts w:eastAsia="Calibri" w:cstheme="minorHAnsi"/>
          <w:iCs/>
          <w:sz w:val="24"/>
          <w:szCs w:val="24"/>
        </w:rPr>
        <w:t xml:space="preserve"> Ниже приведены обобщенные результаты написания ВПР обучающимися в 2020-2021 учебном году и проанализированы результаты по основным предметам: русскому языку и математике.</w:t>
      </w:r>
    </w:p>
    <w:p w:rsidR="00296B77" w:rsidRPr="00C06264" w:rsidRDefault="00296B77" w:rsidP="0049324C">
      <w:pPr>
        <w:spacing w:line="240" w:lineRule="auto"/>
        <w:jc w:val="center"/>
        <w:rPr>
          <w:rFonts w:eastAsia="Calibri" w:cstheme="minorHAnsi"/>
          <w:b/>
          <w:iCs/>
          <w:sz w:val="24"/>
          <w:szCs w:val="24"/>
        </w:rPr>
      </w:pPr>
      <w:r w:rsidRPr="00C06264">
        <w:rPr>
          <w:rFonts w:eastAsia="Calibri" w:cstheme="minorHAnsi"/>
          <w:b/>
          <w:iCs/>
          <w:sz w:val="24"/>
          <w:szCs w:val="24"/>
        </w:rPr>
        <w:t>4 классы</w:t>
      </w:r>
    </w:p>
    <w:tbl>
      <w:tblPr>
        <w:tblW w:w="8527" w:type="dxa"/>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481"/>
        <w:gridCol w:w="2230"/>
        <w:gridCol w:w="636"/>
        <w:gridCol w:w="846"/>
        <w:gridCol w:w="756"/>
        <w:gridCol w:w="756"/>
      </w:tblGrid>
      <w:tr w:rsidR="00296B77" w:rsidRPr="00D21852" w:rsidTr="00C06264">
        <w:trPr>
          <w:trHeight w:val="197"/>
        </w:trPr>
        <w:tc>
          <w:tcPr>
            <w:tcW w:w="1822"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
                <w:iCs/>
                <w:sz w:val="20"/>
                <w:szCs w:val="20"/>
              </w:rPr>
              <w:t>предмет</w:t>
            </w:r>
          </w:p>
        </w:tc>
        <w:tc>
          <w:tcPr>
            <w:tcW w:w="1481"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
                <w:iCs/>
                <w:sz w:val="20"/>
                <w:szCs w:val="20"/>
              </w:rPr>
              <w:t>участники</w:t>
            </w:r>
          </w:p>
        </w:tc>
        <w:tc>
          <w:tcPr>
            <w:tcW w:w="2230" w:type="dxa"/>
            <w:shd w:val="clear" w:color="auto" w:fill="auto"/>
          </w:tcPr>
          <w:p w:rsidR="00296B77" w:rsidRPr="00D21852" w:rsidRDefault="00296B77" w:rsidP="00296B77">
            <w:pPr>
              <w:spacing w:after="0" w:line="240" w:lineRule="auto"/>
              <w:jc w:val="center"/>
              <w:rPr>
                <w:rFonts w:eastAsia="Calibri" w:cstheme="minorHAnsi"/>
                <w:bCs/>
                <w:iCs/>
                <w:sz w:val="20"/>
                <w:szCs w:val="20"/>
              </w:rPr>
            </w:pPr>
          </w:p>
        </w:tc>
        <w:tc>
          <w:tcPr>
            <w:tcW w:w="636"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«2»</w:t>
            </w:r>
          </w:p>
        </w:tc>
        <w:tc>
          <w:tcPr>
            <w:tcW w:w="846"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«3»</w:t>
            </w:r>
          </w:p>
        </w:tc>
        <w:tc>
          <w:tcPr>
            <w:tcW w:w="756"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«4»</w:t>
            </w:r>
          </w:p>
        </w:tc>
        <w:tc>
          <w:tcPr>
            <w:tcW w:w="756"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«5»</w:t>
            </w:r>
          </w:p>
        </w:tc>
      </w:tr>
      <w:tr w:rsidR="00296B77" w:rsidRPr="00D21852" w:rsidTr="00C06264">
        <w:trPr>
          <w:trHeight w:val="202"/>
        </w:trPr>
        <w:tc>
          <w:tcPr>
            <w:tcW w:w="182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Русский язык</w:t>
            </w:r>
          </w:p>
        </w:tc>
        <w:tc>
          <w:tcPr>
            <w:tcW w:w="1481" w:type="dxa"/>
            <w:vMerge w:val="restart"/>
            <w:shd w:val="clear" w:color="auto" w:fill="auto"/>
          </w:tcPr>
          <w:p w:rsidR="00296B77" w:rsidRPr="00D21852" w:rsidRDefault="00296B77" w:rsidP="00296B77">
            <w:pPr>
              <w:spacing w:after="0" w:line="240" w:lineRule="auto"/>
              <w:jc w:val="center"/>
              <w:rPr>
                <w:rFonts w:eastAsia="Calibri" w:cstheme="minorHAnsi"/>
                <w:iCs/>
                <w:sz w:val="20"/>
                <w:szCs w:val="20"/>
              </w:rPr>
            </w:pPr>
            <w:r w:rsidRPr="00D21852">
              <w:rPr>
                <w:rFonts w:eastAsia="Calibri" w:cstheme="minorHAnsi"/>
                <w:iCs/>
                <w:sz w:val="20"/>
                <w:szCs w:val="20"/>
              </w:rPr>
              <w:t>670</w:t>
            </w:r>
          </w:p>
        </w:tc>
        <w:tc>
          <w:tcPr>
            <w:tcW w:w="2230"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63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1,34</w:t>
            </w:r>
          </w:p>
        </w:tc>
        <w:tc>
          <w:tcPr>
            <w:tcW w:w="84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25,37</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48,51</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24,78</w:t>
            </w:r>
          </w:p>
        </w:tc>
      </w:tr>
      <w:tr w:rsidR="00296B77" w:rsidRPr="00D21852" w:rsidTr="00C06264">
        <w:trPr>
          <w:trHeight w:val="235"/>
        </w:trPr>
        <w:tc>
          <w:tcPr>
            <w:tcW w:w="182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81"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230"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63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0,32</w:t>
            </w:r>
          </w:p>
        </w:tc>
        <w:tc>
          <w:tcPr>
            <w:tcW w:w="84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18,98</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54,35</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26,34</w:t>
            </w:r>
          </w:p>
        </w:tc>
      </w:tr>
      <w:tr w:rsidR="00296B77" w:rsidRPr="00D21852" w:rsidTr="00C06264">
        <w:trPr>
          <w:trHeight w:val="303"/>
        </w:trPr>
        <w:tc>
          <w:tcPr>
            <w:tcW w:w="182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81"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230"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63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1,17</w:t>
            </w:r>
          </w:p>
        </w:tc>
        <w:tc>
          <w:tcPr>
            <w:tcW w:w="84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19,51</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55,35</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23,97</w:t>
            </w:r>
          </w:p>
        </w:tc>
      </w:tr>
      <w:tr w:rsidR="00296B77" w:rsidRPr="00D21852" w:rsidTr="00C06264">
        <w:trPr>
          <w:trHeight w:val="244"/>
        </w:trPr>
        <w:tc>
          <w:tcPr>
            <w:tcW w:w="182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математика</w:t>
            </w:r>
          </w:p>
        </w:tc>
        <w:tc>
          <w:tcPr>
            <w:tcW w:w="1481" w:type="dxa"/>
            <w:vMerge w:val="restart"/>
            <w:shd w:val="clear" w:color="auto" w:fill="auto"/>
          </w:tcPr>
          <w:p w:rsidR="00296B77" w:rsidRPr="00D21852" w:rsidRDefault="00296B77" w:rsidP="00296B77">
            <w:pPr>
              <w:spacing w:after="0" w:line="240" w:lineRule="auto"/>
              <w:jc w:val="center"/>
              <w:rPr>
                <w:rFonts w:eastAsia="Calibri" w:cstheme="minorHAnsi"/>
                <w:iCs/>
                <w:sz w:val="20"/>
                <w:szCs w:val="20"/>
              </w:rPr>
            </w:pPr>
            <w:r w:rsidRPr="00D21852">
              <w:rPr>
                <w:rFonts w:eastAsia="Calibri" w:cstheme="minorHAnsi"/>
                <w:iCs/>
                <w:sz w:val="20"/>
                <w:szCs w:val="20"/>
              </w:rPr>
              <w:t>680</w:t>
            </w:r>
          </w:p>
        </w:tc>
        <w:tc>
          <w:tcPr>
            <w:tcW w:w="2230"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63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0,44</w:t>
            </w:r>
          </w:p>
        </w:tc>
        <w:tc>
          <w:tcPr>
            <w:tcW w:w="84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23,09</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44,71</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31,76</w:t>
            </w:r>
          </w:p>
        </w:tc>
      </w:tr>
      <w:tr w:rsidR="00296B77" w:rsidRPr="00D21852" w:rsidTr="00C06264">
        <w:trPr>
          <w:trHeight w:val="220"/>
        </w:trPr>
        <w:tc>
          <w:tcPr>
            <w:tcW w:w="182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81"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230"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63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1,36</w:t>
            </w:r>
          </w:p>
        </w:tc>
        <w:tc>
          <w:tcPr>
            <w:tcW w:w="84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22,74</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31,91</w:t>
            </w:r>
          </w:p>
        </w:tc>
      </w:tr>
      <w:tr w:rsidR="00296B77" w:rsidRPr="00D21852" w:rsidTr="00C06264">
        <w:trPr>
          <w:trHeight w:val="287"/>
        </w:trPr>
        <w:tc>
          <w:tcPr>
            <w:tcW w:w="182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81"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230"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63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3,01</w:t>
            </w:r>
          </w:p>
        </w:tc>
        <w:tc>
          <w:tcPr>
            <w:tcW w:w="84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20,86</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43,68</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32,45</w:t>
            </w:r>
          </w:p>
        </w:tc>
      </w:tr>
      <w:tr w:rsidR="00296B77" w:rsidRPr="00D21852" w:rsidTr="00C06264">
        <w:trPr>
          <w:trHeight w:val="323"/>
        </w:trPr>
        <w:tc>
          <w:tcPr>
            <w:tcW w:w="182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Окружающий мир</w:t>
            </w:r>
          </w:p>
        </w:tc>
        <w:tc>
          <w:tcPr>
            <w:tcW w:w="1481" w:type="dxa"/>
            <w:vMerge w:val="restart"/>
            <w:shd w:val="clear" w:color="auto" w:fill="auto"/>
          </w:tcPr>
          <w:p w:rsidR="00296B77" w:rsidRPr="00D21852" w:rsidRDefault="00296B77" w:rsidP="00296B77">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672</w:t>
            </w:r>
          </w:p>
        </w:tc>
        <w:tc>
          <w:tcPr>
            <w:tcW w:w="2230"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63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0,6</w:t>
            </w:r>
          </w:p>
        </w:tc>
        <w:tc>
          <w:tcPr>
            <w:tcW w:w="84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15,48</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53,87</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30,06</w:t>
            </w:r>
          </w:p>
        </w:tc>
      </w:tr>
      <w:tr w:rsidR="00296B77" w:rsidRPr="00D21852" w:rsidTr="00C06264">
        <w:trPr>
          <w:trHeight w:val="274"/>
        </w:trPr>
        <w:tc>
          <w:tcPr>
            <w:tcW w:w="1822"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1481"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230"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63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0,32</w:t>
            </w:r>
          </w:p>
        </w:tc>
        <w:tc>
          <w:tcPr>
            <w:tcW w:w="84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18,98</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54,35</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26,34</w:t>
            </w:r>
          </w:p>
        </w:tc>
      </w:tr>
      <w:tr w:rsidR="00296B77" w:rsidRPr="00D21852" w:rsidTr="00C06264">
        <w:trPr>
          <w:trHeight w:val="244"/>
        </w:trPr>
        <w:tc>
          <w:tcPr>
            <w:tcW w:w="1822"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1481"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230"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63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1,17</w:t>
            </w:r>
          </w:p>
        </w:tc>
        <w:tc>
          <w:tcPr>
            <w:tcW w:w="84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19,51</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55,35</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23,97</w:t>
            </w:r>
          </w:p>
        </w:tc>
      </w:tr>
    </w:tbl>
    <w:p w:rsidR="00296B77" w:rsidRPr="00013756" w:rsidRDefault="00296B77" w:rsidP="00C06264">
      <w:pPr>
        <w:spacing w:after="0" w:line="240" w:lineRule="auto"/>
        <w:ind w:firstLine="567"/>
        <w:jc w:val="both"/>
        <w:rPr>
          <w:rFonts w:eastAsia="Calibri" w:cstheme="minorHAnsi"/>
          <w:iCs/>
          <w:sz w:val="24"/>
          <w:szCs w:val="24"/>
        </w:rPr>
      </w:pPr>
      <w:r w:rsidRPr="00013756">
        <w:rPr>
          <w:rFonts w:eastAsia="Calibri" w:cstheme="minorHAnsi"/>
          <w:b/>
          <w:bCs/>
          <w:iCs/>
          <w:sz w:val="24"/>
          <w:szCs w:val="24"/>
        </w:rPr>
        <w:t>По русскому языку</w:t>
      </w:r>
      <w:r w:rsidRPr="00013756">
        <w:rPr>
          <w:rFonts w:eastAsia="Calibri" w:cstheme="minorHAnsi"/>
          <w:bCs/>
          <w:iCs/>
          <w:sz w:val="24"/>
          <w:szCs w:val="24"/>
        </w:rPr>
        <w:t xml:space="preserve"> в 4-х классах </w:t>
      </w:r>
      <w:r w:rsidR="0049324C" w:rsidRPr="00013756">
        <w:rPr>
          <w:rFonts w:eastAsia="Calibri" w:cstheme="minorHAnsi"/>
          <w:bCs/>
          <w:iCs/>
          <w:sz w:val="24"/>
          <w:szCs w:val="24"/>
        </w:rPr>
        <w:t>успеваемость составила   98,66%</w:t>
      </w:r>
      <w:r w:rsidRPr="00013756">
        <w:rPr>
          <w:rFonts w:eastAsia="Calibri" w:cstheme="minorHAnsi"/>
          <w:bCs/>
          <w:iCs/>
          <w:sz w:val="24"/>
          <w:szCs w:val="24"/>
        </w:rPr>
        <w:t xml:space="preserve">   результат ниже, чем по РФ (98,83%) и Брянской  области (99,67%).  </w:t>
      </w:r>
    </w:p>
    <w:p w:rsidR="00296B77" w:rsidRPr="00013756" w:rsidRDefault="00296B77" w:rsidP="00C06264">
      <w:pPr>
        <w:spacing w:after="0" w:line="240" w:lineRule="auto"/>
        <w:ind w:firstLine="567"/>
        <w:jc w:val="both"/>
        <w:rPr>
          <w:rFonts w:eastAsia="Calibri" w:cstheme="minorHAnsi"/>
          <w:bCs/>
          <w:iCs/>
          <w:sz w:val="24"/>
          <w:szCs w:val="24"/>
        </w:rPr>
      </w:pPr>
      <w:r w:rsidRPr="00013756">
        <w:rPr>
          <w:rFonts w:eastAsia="Calibri" w:cstheme="minorHAnsi"/>
          <w:bCs/>
          <w:iCs/>
          <w:sz w:val="24"/>
          <w:szCs w:val="24"/>
        </w:rPr>
        <w:t>По русскому языку в 4-х классах по сравнению с РФ и областью  несколько выше показатели по умениям</w:t>
      </w:r>
      <w:r w:rsidRPr="00013756">
        <w:rPr>
          <w:rFonts w:eastAsia="Calibri" w:cstheme="minorHAnsi"/>
          <w:sz w:val="24"/>
          <w:szCs w:val="24"/>
          <w:shd w:val="clear" w:color="auto" w:fill="FFFFFF"/>
        </w:rPr>
        <w:t xml:space="preserve"> выделять предложения с однородными членами и распознавать однородные члены предложения, определять главные и второстепенные члены предложения (без деления на виды), распознавать в заданном предложении части речи по  их грамматическим признакам; классифицировать согласные звуки; распознавать  и определять грамматические признаки имён существительных, имён прилагательных, глаголов в предложении.</w:t>
      </w:r>
    </w:p>
    <w:p w:rsidR="00296B77" w:rsidRPr="00013756" w:rsidRDefault="00296B77" w:rsidP="00C06264">
      <w:pPr>
        <w:spacing w:after="0" w:line="240" w:lineRule="auto"/>
        <w:ind w:firstLine="567"/>
        <w:jc w:val="both"/>
        <w:rPr>
          <w:rFonts w:eastAsia="Calibri" w:cstheme="minorHAnsi"/>
          <w:bCs/>
          <w:iCs/>
          <w:sz w:val="24"/>
          <w:szCs w:val="24"/>
        </w:rPr>
      </w:pPr>
      <w:r w:rsidRPr="00013756">
        <w:rPr>
          <w:rFonts w:eastAsia="Calibri" w:cstheme="minorHAnsi"/>
          <w:bCs/>
          <w:iCs/>
          <w:sz w:val="24"/>
          <w:szCs w:val="24"/>
        </w:rPr>
        <w:t xml:space="preserve"> Незначительно</w:t>
      </w:r>
      <w:r w:rsidR="00926DFE" w:rsidRPr="00013756">
        <w:rPr>
          <w:rFonts w:eastAsia="Calibri" w:cstheme="minorHAnsi"/>
          <w:bCs/>
          <w:iCs/>
          <w:sz w:val="24"/>
          <w:szCs w:val="24"/>
        </w:rPr>
        <w:t xml:space="preserve"> хуже </w:t>
      </w:r>
      <w:r w:rsidR="00C06264" w:rsidRPr="00013756">
        <w:rPr>
          <w:rFonts w:eastAsia="Calibri" w:cstheme="minorHAnsi"/>
          <w:bCs/>
          <w:iCs/>
          <w:sz w:val="24"/>
          <w:szCs w:val="24"/>
        </w:rPr>
        <w:t xml:space="preserve"> </w:t>
      </w:r>
      <w:r w:rsidR="0049324C" w:rsidRPr="00013756">
        <w:rPr>
          <w:rFonts w:eastAsia="Calibri" w:cstheme="minorHAnsi"/>
          <w:bCs/>
          <w:iCs/>
          <w:sz w:val="24"/>
          <w:szCs w:val="24"/>
        </w:rPr>
        <w:t xml:space="preserve"> сформированы </w:t>
      </w:r>
      <w:r w:rsidRPr="00013756">
        <w:rPr>
          <w:rFonts w:eastAsia="Calibri" w:cstheme="minorHAnsi"/>
          <w:bCs/>
          <w:iCs/>
          <w:sz w:val="24"/>
          <w:szCs w:val="24"/>
        </w:rPr>
        <w:t xml:space="preserve">  умения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w:t>
      </w:r>
      <w:r w:rsidR="00926DFE" w:rsidRPr="00013756">
        <w:rPr>
          <w:rFonts w:eastAsia="Calibri" w:cstheme="minorHAnsi"/>
          <w:bCs/>
          <w:iCs/>
          <w:sz w:val="24"/>
          <w:szCs w:val="24"/>
        </w:rPr>
        <w:t xml:space="preserve">ия и словоупотребления; соблюдать </w:t>
      </w:r>
      <w:r w:rsidRPr="00013756">
        <w:rPr>
          <w:rFonts w:eastAsia="Calibri" w:cstheme="minorHAnsi"/>
          <w:bCs/>
          <w:iCs/>
          <w:sz w:val="24"/>
          <w:szCs w:val="24"/>
        </w:rPr>
        <w:t xml:space="preserve"> при письме изученные орфографические и пунктуационные нормы.</w:t>
      </w:r>
    </w:p>
    <w:p w:rsidR="00C06264" w:rsidRPr="00013756" w:rsidRDefault="00296B77" w:rsidP="00C06264">
      <w:pPr>
        <w:spacing w:after="0" w:line="240" w:lineRule="auto"/>
        <w:ind w:firstLine="567"/>
        <w:jc w:val="both"/>
        <w:rPr>
          <w:rFonts w:eastAsia="Calibri" w:cstheme="minorHAnsi"/>
          <w:bCs/>
          <w:iCs/>
          <w:sz w:val="24"/>
          <w:szCs w:val="24"/>
        </w:rPr>
      </w:pPr>
      <w:r w:rsidRPr="00013756">
        <w:rPr>
          <w:rFonts w:eastAsia="Calibri" w:cstheme="minorHAnsi"/>
          <w:sz w:val="24"/>
          <w:szCs w:val="24"/>
          <w:shd w:val="clear" w:color="auto" w:fill="FFFFFF"/>
        </w:rPr>
        <w:t>Наиболее низкие показатели по умениям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p w:rsidR="00296B77" w:rsidRPr="00013756" w:rsidRDefault="00296B77" w:rsidP="0049324C">
      <w:pPr>
        <w:spacing w:after="0" w:line="240" w:lineRule="auto"/>
        <w:ind w:firstLine="567"/>
        <w:jc w:val="both"/>
        <w:rPr>
          <w:rFonts w:eastAsia="Calibri" w:cstheme="minorHAnsi"/>
          <w:bCs/>
          <w:iCs/>
          <w:sz w:val="24"/>
          <w:szCs w:val="24"/>
        </w:rPr>
      </w:pPr>
      <w:r w:rsidRPr="00013756">
        <w:rPr>
          <w:rFonts w:eastAsia="Calibri" w:cstheme="minorHAnsi"/>
          <w:b/>
          <w:bCs/>
          <w:iCs/>
          <w:sz w:val="24"/>
          <w:szCs w:val="24"/>
        </w:rPr>
        <w:t>По математике</w:t>
      </w:r>
      <w:r w:rsidRPr="00013756">
        <w:rPr>
          <w:rFonts w:eastAsia="Calibri" w:cstheme="minorHAnsi"/>
          <w:bCs/>
          <w:iCs/>
          <w:sz w:val="24"/>
          <w:szCs w:val="24"/>
        </w:rPr>
        <w:t xml:space="preserve"> </w:t>
      </w:r>
      <w:r w:rsidR="00926DFE" w:rsidRPr="00013756">
        <w:rPr>
          <w:rFonts w:eastAsia="Calibri" w:cstheme="minorHAnsi"/>
          <w:bCs/>
          <w:iCs/>
          <w:sz w:val="24"/>
          <w:szCs w:val="24"/>
        </w:rPr>
        <w:t xml:space="preserve">трое </w:t>
      </w:r>
      <w:r w:rsidRPr="00013756">
        <w:rPr>
          <w:rFonts w:eastAsia="Calibri" w:cstheme="minorHAnsi"/>
          <w:bCs/>
          <w:iCs/>
          <w:sz w:val="24"/>
          <w:szCs w:val="24"/>
        </w:rPr>
        <w:t xml:space="preserve"> обучающихся получили «2» (0,</w:t>
      </w:r>
      <w:r w:rsidR="0049324C" w:rsidRPr="00013756">
        <w:rPr>
          <w:rFonts w:eastAsia="Calibri" w:cstheme="minorHAnsi"/>
          <w:bCs/>
          <w:iCs/>
          <w:sz w:val="24"/>
          <w:szCs w:val="24"/>
        </w:rPr>
        <w:t>4</w:t>
      </w:r>
      <w:r w:rsidRPr="00013756">
        <w:rPr>
          <w:rFonts w:eastAsia="Calibri" w:cstheme="minorHAnsi"/>
          <w:bCs/>
          <w:iCs/>
          <w:sz w:val="24"/>
          <w:szCs w:val="24"/>
        </w:rPr>
        <w:t>%), 157 получили «3» (23,1%), отметку «4» получили 304 обучающихся (44,</w:t>
      </w:r>
      <w:r w:rsidR="0049324C" w:rsidRPr="00013756">
        <w:rPr>
          <w:rFonts w:eastAsia="Calibri" w:cstheme="minorHAnsi"/>
          <w:bCs/>
          <w:iCs/>
          <w:sz w:val="24"/>
          <w:szCs w:val="24"/>
        </w:rPr>
        <w:t>7</w:t>
      </w:r>
      <w:r w:rsidRPr="00013756">
        <w:rPr>
          <w:rFonts w:eastAsia="Calibri" w:cstheme="minorHAnsi"/>
          <w:bCs/>
          <w:iCs/>
          <w:sz w:val="24"/>
          <w:szCs w:val="24"/>
        </w:rPr>
        <w:t xml:space="preserve">%) и 216 получили «5» (31,8%). </w:t>
      </w:r>
      <w:r w:rsidR="0049324C" w:rsidRPr="00013756">
        <w:rPr>
          <w:rFonts w:eastAsia="Calibri" w:cstheme="minorHAnsi"/>
          <w:bCs/>
          <w:iCs/>
          <w:sz w:val="24"/>
          <w:szCs w:val="24"/>
        </w:rPr>
        <w:t xml:space="preserve"> </w:t>
      </w:r>
      <w:r w:rsidRPr="00013756">
        <w:rPr>
          <w:rFonts w:eastAsia="Calibri" w:cstheme="minorHAnsi"/>
          <w:bCs/>
          <w:iCs/>
          <w:sz w:val="24"/>
          <w:szCs w:val="24"/>
        </w:rPr>
        <w:t>Успеваемость по математике (98,88%) несколько выше,  чем по области  (98,65%) и России (96,99%).</w:t>
      </w:r>
    </w:p>
    <w:p w:rsidR="00510777" w:rsidRPr="00013756" w:rsidRDefault="00296B77" w:rsidP="00510777">
      <w:pPr>
        <w:spacing w:after="0" w:line="240" w:lineRule="auto"/>
        <w:ind w:firstLine="567"/>
        <w:jc w:val="both"/>
        <w:rPr>
          <w:rFonts w:eastAsia="Calibri" w:cstheme="minorHAnsi"/>
          <w:sz w:val="24"/>
          <w:szCs w:val="24"/>
          <w:shd w:val="clear" w:color="auto" w:fill="FFFFFF"/>
        </w:rPr>
      </w:pPr>
      <w:r w:rsidRPr="00013756">
        <w:rPr>
          <w:rFonts w:eastAsia="Calibri" w:cstheme="minorHAnsi"/>
          <w:sz w:val="24"/>
          <w:szCs w:val="24"/>
          <w:shd w:val="clear" w:color="auto" w:fill="FFFFFF"/>
        </w:rPr>
        <w:lastRenderedPageBreak/>
        <w:t xml:space="preserve">      Показатели </w:t>
      </w:r>
      <w:r w:rsidR="00C06264" w:rsidRPr="00013756">
        <w:rPr>
          <w:rFonts w:eastAsia="Calibri" w:cstheme="minorHAnsi"/>
          <w:sz w:val="24"/>
          <w:szCs w:val="24"/>
          <w:shd w:val="clear" w:color="auto" w:fill="FFFFFF"/>
        </w:rPr>
        <w:t xml:space="preserve">выше  по </w:t>
      </w:r>
      <w:r w:rsidR="0049324C" w:rsidRPr="00013756">
        <w:rPr>
          <w:rFonts w:eastAsia="Calibri" w:cstheme="minorHAnsi"/>
          <w:sz w:val="24"/>
          <w:szCs w:val="24"/>
          <w:shd w:val="clear" w:color="auto" w:fill="FFFFFF"/>
        </w:rPr>
        <w:t xml:space="preserve"> умению</w:t>
      </w:r>
      <w:r w:rsidR="00C06264" w:rsidRPr="00013756">
        <w:rPr>
          <w:rFonts w:eastAsia="Calibri" w:cstheme="minorHAnsi"/>
          <w:sz w:val="24"/>
          <w:szCs w:val="24"/>
          <w:shd w:val="clear" w:color="auto" w:fill="FFFFFF"/>
        </w:rPr>
        <w:t xml:space="preserve"> использова</w:t>
      </w:r>
      <w:r w:rsidR="0049324C" w:rsidRPr="00013756">
        <w:rPr>
          <w:rFonts w:eastAsia="Calibri" w:cstheme="minorHAnsi"/>
          <w:sz w:val="24"/>
          <w:szCs w:val="24"/>
          <w:shd w:val="clear" w:color="auto" w:fill="FFFFFF"/>
        </w:rPr>
        <w:t>ть</w:t>
      </w:r>
      <w:r w:rsidRPr="00013756">
        <w:rPr>
          <w:rFonts w:eastAsia="Calibri" w:cstheme="minorHAnsi"/>
          <w:sz w:val="24"/>
          <w:szCs w:val="24"/>
          <w:shd w:val="clear" w:color="auto" w:fill="FFFFFF"/>
        </w:rPr>
        <w:t xml:space="preserve">   начальны</w:t>
      </w:r>
      <w:r w:rsidR="0049324C" w:rsidRPr="00013756">
        <w:rPr>
          <w:rFonts w:eastAsia="Calibri" w:cstheme="minorHAnsi"/>
          <w:sz w:val="24"/>
          <w:szCs w:val="24"/>
          <w:shd w:val="clear" w:color="auto" w:fill="FFFFFF"/>
        </w:rPr>
        <w:t>е</w:t>
      </w:r>
      <w:r w:rsidRPr="00013756">
        <w:rPr>
          <w:rFonts w:eastAsia="Calibri" w:cstheme="minorHAnsi"/>
          <w:sz w:val="24"/>
          <w:szCs w:val="24"/>
          <w:shd w:val="clear" w:color="auto" w:fill="FFFFFF"/>
        </w:rPr>
        <w:t xml:space="preserve"> математически</w:t>
      </w:r>
      <w:r w:rsidR="0049324C" w:rsidRPr="00013756">
        <w:rPr>
          <w:rFonts w:eastAsia="Calibri" w:cstheme="minorHAnsi"/>
          <w:sz w:val="24"/>
          <w:szCs w:val="24"/>
          <w:shd w:val="clear" w:color="auto" w:fill="FFFFFF"/>
        </w:rPr>
        <w:t>е</w:t>
      </w:r>
      <w:r w:rsidRPr="00013756">
        <w:rPr>
          <w:rFonts w:eastAsia="Calibri" w:cstheme="minorHAnsi"/>
          <w:sz w:val="24"/>
          <w:szCs w:val="24"/>
          <w:shd w:val="clear" w:color="auto" w:fill="FFFFFF"/>
        </w:rPr>
        <w:t xml:space="preserve">  знани</w:t>
      </w:r>
      <w:r w:rsidR="0049324C" w:rsidRPr="00013756">
        <w:rPr>
          <w:rFonts w:eastAsia="Calibri" w:cstheme="minorHAnsi"/>
          <w:sz w:val="24"/>
          <w:szCs w:val="24"/>
          <w:shd w:val="clear" w:color="auto" w:fill="FFFFFF"/>
        </w:rPr>
        <w:t>я</w:t>
      </w:r>
      <w:r w:rsidRPr="00013756">
        <w:rPr>
          <w:rFonts w:eastAsia="Calibri" w:cstheme="minorHAnsi"/>
          <w:sz w:val="24"/>
          <w:szCs w:val="24"/>
          <w:shd w:val="clear" w:color="auto" w:fill="FFFFFF"/>
        </w:rPr>
        <w:t xml:space="preserve">  для описания и объяснения окружающих  предметов,  процессов, явлений, для оценки количественных и пространственных  отношений  предметов,  </w:t>
      </w:r>
      <w:r w:rsidR="0049324C" w:rsidRPr="00013756">
        <w:rPr>
          <w:rFonts w:eastAsia="Calibri" w:cstheme="minorHAnsi"/>
          <w:bCs/>
          <w:iCs/>
          <w:sz w:val="24"/>
          <w:szCs w:val="24"/>
        </w:rPr>
        <w:t xml:space="preserve">умению выполнять арифметические  действия  с  числами и числовыми выражениями, по  </w:t>
      </w:r>
      <w:r w:rsidR="0049324C" w:rsidRPr="00013756">
        <w:rPr>
          <w:rFonts w:eastAsia="Calibri" w:cstheme="minorHAnsi"/>
          <w:sz w:val="24"/>
          <w:szCs w:val="24"/>
          <w:shd w:val="clear" w:color="auto" w:fill="FFFFFF"/>
        </w:rPr>
        <w:t>умению</w:t>
      </w:r>
      <w:r w:rsidRPr="00013756">
        <w:rPr>
          <w:rFonts w:eastAsia="Calibri" w:cstheme="minorHAnsi"/>
          <w:sz w:val="24"/>
          <w:szCs w:val="24"/>
          <w:shd w:val="clear" w:color="auto" w:fill="FFFFFF"/>
        </w:rPr>
        <w:t xml:space="preserve">  решать  текстовые задачи.  Значительно ниже показатели,  связанные с владением  основами  логического  и  алгоритмического мышления. </w:t>
      </w:r>
    </w:p>
    <w:p w:rsidR="001A4CC4" w:rsidRPr="00510777" w:rsidRDefault="00296B77" w:rsidP="00510777">
      <w:pPr>
        <w:spacing w:after="0" w:line="240" w:lineRule="auto"/>
        <w:ind w:firstLine="567"/>
        <w:jc w:val="center"/>
        <w:rPr>
          <w:rFonts w:eastAsia="Calibri" w:cstheme="minorHAnsi"/>
          <w:sz w:val="24"/>
          <w:szCs w:val="24"/>
          <w:shd w:val="clear" w:color="auto" w:fill="FFFFFF"/>
        </w:rPr>
      </w:pPr>
      <w:r w:rsidRPr="00C06264">
        <w:rPr>
          <w:rFonts w:eastAsia="Calibri" w:cstheme="minorHAnsi"/>
          <w:b/>
          <w:bCs/>
          <w:iCs/>
          <w:sz w:val="24"/>
          <w:szCs w:val="24"/>
        </w:rPr>
        <w:t>5 классы</w:t>
      </w:r>
    </w:p>
    <w:tbl>
      <w:tblPr>
        <w:tblW w:w="8412"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465"/>
        <w:gridCol w:w="2075"/>
        <w:gridCol w:w="924"/>
        <w:gridCol w:w="833"/>
        <w:gridCol w:w="756"/>
        <w:gridCol w:w="756"/>
      </w:tblGrid>
      <w:tr w:rsidR="00296B77" w:rsidRPr="00D21852" w:rsidTr="00C06264">
        <w:trPr>
          <w:trHeight w:val="403"/>
        </w:trPr>
        <w:tc>
          <w:tcPr>
            <w:tcW w:w="1603"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
                <w:iCs/>
                <w:sz w:val="20"/>
                <w:szCs w:val="20"/>
              </w:rPr>
              <w:t>предмет</w:t>
            </w:r>
          </w:p>
        </w:tc>
        <w:tc>
          <w:tcPr>
            <w:tcW w:w="1465"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
                <w:iCs/>
                <w:sz w:val="20"/>
                <w:szCs w:val="20"/>
              </w:rPr>
              <w:t>участники</w:t>
            </w:r>
          </w:p>
        </w:tc>
        <w:tc>
          <w:tcPr>
            <w:tcW w:w="2075" w:type="dxa"/>
            <w:shd w:val="clear" w:color="auto" w:fill="auto"/>
          </w:tcPr>
          <w:p w:rsidR="00296B77" w:rsidRPr="00D21852" w:rsidRDefault="00296B77" w:rsidP="00296B77">
            <w:pPr>
              <w:spacing w:after="0" w:line="240" w:lineRule="auto"/>
              <w:jc w:val="center"/>
              <w:rPr>
                <w:rFonts w:eastAsia="Calibri" w:cstheme="minorHAnsi"/>
                <w:bCs/>
                <w:iCs/>
                <w:sz w:val="20"/>
                <w:szCs w:val="20"/>
              </w:rPr>
            </w:pPr>
          </w:p>
        </w:tc>
        <w:tc>
          <w:tcPr>
            <w:tcW w:w="924"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«2»</w:t>
            </w:r>
          </w:p>
        </w:tc>
        <w:tc>
          <w:tcPr>
            <w:tcW w:w="833"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«3»</w:t>
            </w:r>
          </w:p>
        </w:tc>
        <w:tc>
          <w:tcPr>
            <w:tcW w:w="756"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«4»</w:t>
            </w:r>
          </w:p>
        </w:tc>
        <w:tc>
          <w:tcPr>
            <w:tcW w:w="756"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«5»</w:t>
            </w:r>
          </w:p>
        </w:tc>
      </w:tr>
      <w:tr w:rsidR="00296B77" w:rsidRPr="00D21852" w:rsidTr="00C06264">
        <w:trPr>
          <w:trHeight w:val="212"/>
        </w:trPr>
        <w:tc>
          <w:tcPr>
            <w:tcW w:w="1603"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Русский язык</w:t>
            </w:r>
          </w:p>
        </w:tc>
        <w:tc>
          <w:tcPr>
            <w:tcW w:w="1465" w:type="dxa"/>
            <w:vMerge w:val="restart"/>
            <w:shd w:val="clear" w:color="auto" w:fill="auto"/>
          </w:tcPr>
          <w:p w:rsidR="00296B77" w:rsidRPr="00D21852" w:rsidRDefault="00296B77" w:rsidP="00296B77">
            <w:pPr>
              <w:spacing w:after="0" w:line="240" w:lineRule="auto"/>
              <w:jc w:val="center"/>
              <w:rPr>
                <w:rFonts w:eastAsia="Calibri" w:cstheme="minorHAnsi"/>
                <w:iCs/>
                <w:sz w:val="20"/>
                <w:szCs w:val="20"/>
              </w:rPr>
            </w:pPr>
            <w:r w:rsidRPr="00D21852">
              <w:rPr>
                <w:rFonts w:eastAsia="Calibri" w:cstheme="minorHAnsi"/>
                <w:bCs/>
                <w:iCs/>
                <w:sz w:val="20"/>
                <w:szCs w:val="20"/>
              </w:rPr>
              <w:t>788</w:t>
            </w: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24"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bCs/>
                <w:iCs/>
                <w:sz w:val="20"/>
                <w:szCs w:val="20"/>
              </w:rPr>
              <w:t>4,06</w:t>
            </w:r>
          </w:p>
        </w:tc>
        <w:tc>
          <w:tcPr>
            <w:tcW w:w="833"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bCs/>
                <w:iCs/>
                <w:sz w:val="20"/>
                <w:szCs w:val="20"/>
              </w:rPr>
              <w:t>37,69</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bCs/>
                <w:iCs/>
                <w:sz w:val="20"/>
                <w:szCs w:val="20"/>
              </w:rPr>
              <w:t>41,37</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bCs/>
                <w:iCs/>
                <w:sz w:val="20"/>
                <w:szCs w:val="20"/>
              </w:rPr>
              <w:t>16,88</w:t>
            </w:r>
          </w:p>
        </w:tc>
      </w:tr>
      <w:tr w:rsidR="00296B77" w:rsidRPr="00D21852" w:rsidTr="00C06264">
        <w:trPr>
          <w:trHeight w:val="245"/>
        </w:trPr>
        <w:tc>
          <w:tcPr>
            <w:tcW w:w="1603"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24"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5,79</w:t>
            </w:r>
          </w:p>
        </w:tc>
        <w:tc>
          <w:tcPr>
            <w:tcW w:w="833"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38,69</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39,47</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16,05</w:t>
            </w:r>
          </w:p>
        </w:tc>
      </w:tr>
      <w:tr w:rsidR="00296B77" w:rsidRPr="00D21852" w:rsidTr="00263C16">
        <w:trPr>
          <w:trHeight w:val="126"/>
        </w:trPr>
        <w:tc>
          <w:tcPr>
            <w:tcW w:w="1603"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24"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13,79</w:t>
            </w:r>
          </w:p>
        </w:tc>
        <w:tc>
          <w:tcPr>
            <w:tcW w:w="833"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38,87</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34,51</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12,84</w:t>
            </w:r>
          </w:p>
        </w:tc>
      </w:tr>
      <w:tr w:rsidR="00296B77" w:rsidRPr="00D21852" w:rsidTr="00C06264">
        <w:trPr>
          <w:trHeight w:val="244"/>
        </w:trPr>
        <w:tc>
          <w:tcPr>
            <w:tcW w:w="1603"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Математика</w:t>
            </w:r>
          </w:p>
        </w:tc>
        <w:tc>
          <w:tcPr>
            <w:tcW w:w="1465" w:type="dxa"/>
            <w:vMerge w:val="restart"/>
            <w:shd w:val="clear" w:color="auto" w:fill="auto"/>
          </w:tcPr>
          <w:p w:rsidR="00296B77" w:rsidRPr="00D21852" w:rsidRDefault="00296B77" w:rsidP="00296B77">
            <w:pPr>
              <w:spacing w:after="0" w:line="240" w:lineRule="auto"/>
              <w:jc w:val="center"/>
              <w:rPr>
                <w:rFonts w:eastAsia="Calibri" w:cstheme="minorHAnsi"/>
                <w:iCs/>
                <w:sz w:val="20"/>
                <w:szCs w:val="20"/>
              </w:rPr>
            </w:pPr>
            <w:r w:rsidRPr="00D21852">
              <w:rPr>
                <w:rFonts w:eastAsia="Calibri" w:cstheme="minorHAnsi"/>
                <w:iCs/>
                <w:sz w:val="20"/>
                <w:szCs w:val="20"/>
              </w:rPr>
              <w:t>781</w:t>
            </w: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24"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1,95</w:t>
            </w:r>
          </w:p>
        </w:tc>
        <w:tc>
          <w:tcPr>
            <w:tcW w:w="833"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34,68</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38,02</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25,35</w:t>
            </w:r>
          </w:p>
        </w:tc>
      </w:tr>
      <w:tr w:rsidR="00296B77" w:rsidRPr="00D21852" w:rsidTr="00C06264">
        <w:trPr>
          <w:trHeight w:val="203"/>
        </w:trPr>
        <w:tc>
          <w:tcPr>
            <w:tcW w:w="1603"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24"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4,41</w:t>
            </w:r>
          </w:p>
        </w:tc>
        <w:tc>
          <w:tcPr>
            <w:tcW w:w="833"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35,63</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40,3</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19,66</w:t>
            </w:r>
          </w:p>
        </w:tc>
      </w:tr>
      <w:tr w:rsidR="00296B77" w:rsidRPr="00D21852" w:rsidTr="00263C16">
        <w:trPr>
          <w:trHeight w:val="179"/>
        </w:trPr>
        <w:tc>
          <w:tcPr>
            <w:tcW w:w="1603"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24"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12,43</w:t>
            </w:r>
          </w:p>
        </w:tc>
        <w:tc>
          <w:tcPr>
            <w:tcW w:w="833"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36,47</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34,01</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17,09</w:t>
            </w:r>
          </w:p>
        </w:tc>
      </w:tr>
      <w:tr w:rsidR="00296B77" w:rsidRPr="00D21852" w:rsidTr="00263C16">
        <w:trPr>
          <w:trHeight w:val="170"/>
        </w:trPr>
        <w:tc>
          <w:tcPr>
            <w:tcW w:w="1603"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История</w:t>
            </w:r>
          </w:p>
        </w:tc>
        <w:tc>
          <w:tcPr>
            <w:tcW w:w="1465" w:type="dxa"/>
            <w:vMerge w:val="restart"/>
            <w:shd w:val="clear" w:color="auto" w:fill="auto"/>
          </w:tcPr>
          <w:p w:rsidR="00296B77" w:rsidRPr="00D21852" w:rsidRDefault="00296B77" w:rsidP="00296B77">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773</w:t>
            </w: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24"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1,81</w:t>
            </w:r>
          </w:p>
        </w:tc>
        <w:tc>
          <w:tcPr>
            <w:tcW w:w="833"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23,67</w:t>
            </w:r>
          </w:p>
        </w:tc>
        <w:tc>
          <w:tcPr>
            <w:tcW w:w="756"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35,06</w:t>
            </w:r>
          </w:p>
        </w:tc>
        <w:tc>
          <w:tcPr>
            <w:tcW w:w="756"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39,46</w:t>
            </w:r>
          </w:p>
        </w:tc>
      </w:tr>
      <w:tr w:rsidR="00296B77" w:rsidRPr="00D21852" w:rsidTr="00C06264">
        <w:trPr>
          <w:trHeight w:val="288"/>
        </w:trPr>
        <w:tc>
          <w:tcPr>
            <w:tcW w:w="1603"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24"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2,07</w:t>
            </w:r>
          </w:p>
        </w:tc>
        <w:tc>
          <w:tcPr>
            <w:tcW w:w="833"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30</w:t>
            </w:r>
          </w:p>
        </w:tc>
        <w:tc>
          <w:tcPr>
            <w:tcW w:w="756"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43,37</w:t>
            </w:r>
          </w:p>
        </w:tc>
        <w:tc>
          <w:tcPr>
            <w:tcW w:w="756"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24,55</w:t>
            </w:r>
          </w:p>
        </w:tc>
      </w:tr>
      <w:tr w:rsidR="00296B77" w:rsidRPr="00D21852" w:rsidTr="00C06264">
        <w:trPr>
          <w:trHeight w:val="244"/>
        </w:trPr>
        <w:tc>
          <w:tcPr>
            <w:tcW w:w="1603"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24"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6,91</w:t>
            </w:r>
          </w:p>
        </w:tc>
        <w:tc>
          <w:tcPr>
            <w:tcW w:w="833"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37,94</w:t>
            </w:r>
          </w:p>
        </w:tc>
        <w:tc>
          <w:tcPr>
            <w:tcW w:w="756"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39,18</w:t>
            </w:r>
          </w:p>
        </w:tc>
        <w:tc>
          <w:tcPr>
            <w:tcW w:w="756" w:type="dxa"/>
            <w:shd w:val="clear" w:color="auto" w:fill="auto"/>
          </w:tcPr>
          <w:p w:rsidR="00296B77" w:rsidRPr="00D21852" w:rsidRDefault="00296B77" w:rsidP="00C06264">
            <w:pPr>
              <w:spacing w:after="0" w:line="240" w:lineRule="auto"/>
              <w:jc w:val="center"/>
              <w:rPr>
                <w:rFonts w:eastAsia="Times New Roman" w:cstheme="minorHAnsi"/>
                <w:color w:val="000000"/>
                <w:sz w:val="20"/>
                <w:szCs w:val="20"/>
                <w:lang w:eastAsia="ru-RU"/>
              </w:rPr>
            </w:pPr>
            <w:r w:rsidRPr="00D21852">
              <w:rPr>
                <w:rFonts w:eastAsia="Times New Roman" w:cstheme="minorHAnsi"/>
                <w:color w:val="000000"/>
                <w:sz w:val="20"/>
                <w:szCs w:val="20"/>
                <w:lang w:eastAsia="ru-RU"/>
              </w:rPr>
              <w:t>15,97</w:t>
            </w:r>
          </w:p>
        </w:tc>
      </w:tr>
      <w:tr w:rsidR="00296B77" w:rsidRPr="00D21852" w:rsidTr="00C06264">
        <w:trPr>
          <w:trHeight w:val="244"/>
        </w:trPr>
        <w:tc>
          <w:tcPr>
            <w:tcW w:w="1603"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Биология</w:t>
            </w:r>
          </w:p>
        </w:tc>
        <w:tc>
          <w:tcPr>
            <w:tcW w:w="1465" w:type="dxa"/>
            <w:vMerge w:val="restart"/>
            <w:shd w:val="clear" w:color="auto" w:fill="auto"/>
          </w:tcPr>
          <w:p w:rsidR="00296B77" w:rsidRPr="00D21852" w:rsidRDefault="00296B77" w:rsidP="00296B77">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768</w:t>
            </w: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24"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0,86</w:t>
            </w:r>
          </w:p>
        </w:tc>
        <w:tc>
          <w:tcPr>
            <w:tcW w:w="833"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21,73</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49,21</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28,2</w:t>
            </w:r>
          </w:p>
        </w:tc>
      </w:tr>
      <w:tr w:rsidR="00296B77" w:rsidRPr="00D21852" w:rsidTr="00C06264">
        <w:trPr>
          <w:trHeight w:val="244"/>
        </w:trPr>
        <w:tc>
          <w:tcPr>
            <w:tcW w:w="1603"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24"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2,57</w:t>
            </w:r>
          </w:p>
        </w:tc>
        <w:tc>
          <w:tcPr>
            <w:tcW w:w="833"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31,56</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45,68</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20,19</w:t>
            </w:r>
          </w:p>
        </w:tc>
      </w:tr>
      <w:tr w:rsidR="00296B77" w:rsidRPr="00D21852" w:rsidTr="00C06264">
        <w:trPr>
          <w:trHeight w:val="244"/>
        </w:trPr>
        <w:tc>
          <w:tcPr>
            <w:tcW w:w="1603"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75"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24"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8,69</w:t>
            </w:r>
          </w:p>
        </w:tc>
        <w:tc>
          <w:tcPr>
            <w:tcW w:w="833"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40,75</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39,55</w:t>
            </w:r>
          </w:p>
        </w:tc>
        <w:tc>
          <w:tcPr>
            <w:tcW w:w="756" w:type="dxa"/>
            <w:shd w:val="clear" w:color="auto" w:fill="auto"/>
          </w:tcPr>
          <w:p w:rsidR="00296B77" w:rsidRPr="00D21852" w:rsidRDefault="00296B77" w:rsidP="00C06264">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11,02</w:t>
            </w:r>
          </w:p>
        </w:tc>
      </w:tr>
    </w:tbl>
    <w:p w:rsidR="00570092" w:rsidRPr="00013756" w:rsidRDefault="00296B77" w:rsidP="00570092">
      <w:pPr>
        <w:spacing w:after="0" w:line="240" w:lineRule="auto"/>
        <w:ind w:firstLine="567"/>
        <w:jc w:val="both"/>
        <w:rPr>
          <w:rFonts w:eastAsia="Calibri" w:cstheme="minorHAnsi"/>
          <w:sz w:val="24"/>
          <w:szCs w:val="24"/>
        </w:rPr>
      </w:pPr>
      <w:r w:rsidRPr="00013756">
        <w:rPr>
          <w:rFonts w:eastAsia="Calibri" w:cstheme="minorHAnsi"/>
          <w:bCs/>
          <w:iCs/>
          <w:sz w:val="24"/>
          <w:szCs w:val="24"/>
        </w:rPr>
        <w:t xml:space="preserve">Успеваемость </w:t>
      </w:r>
      <w:r w:rsidRPr="00013756">
        <w:rPr>
          <w:rFonts w:eastAsia="Calibri" w:cstheme="minorHAnsi"/>
          <w:b/>
          <w:bCs/>
          <w:iCs/>
          <w:sz w:val="24"/>
          <w:szCs w:val="24"/>
        </w:rPr>
        <w:t>по русскому языку</w:t>
      </w:r>
      <w:r w:rsidRPr="00013756">
        <w:rPr>
          <w:rFonts w:eastAsia="Calibri" w:cstheme="minorHAnsi"/>
          <w:bCs/>
          <w:iCs/>
          <w:sz w:val="24"/>
          <w:szCs w:val="24"/>
        </w:rPr>
        <w:t xml:space="preserve"> незначительно выше, чем по област</w:t>
      </w:r>
      <w:r w:rsidR="00263C16" w:rsidRPr="00013756">
        <w:rPr>
          <w:rFonts w:eastAsia="Calibri" w:cstheme="minorHAnsi"/>
          <w:bCs/>
          <w:iCs/>
          <w:sz w:val="24"/>
          <w:szCs w:val="24"/>
        </w:rPr>
        <w:t>и и России и составляет 95,94%.</w:t>
      </w:r>
      <w:r w:rsidR="00510777" w:rsidRPr="00013756">
        <w:rPr>
          <w:rFonts w:eastAsia="Calibri" w:cstheme="minorHAnsi"/>
          <w:bCs/>
          <w:iCs/>
          <w:sz w:val="24"/>
          <w:szCs w:val="24"/>
        </w:rPr>
        <w:t xml:space="preserve"> </w:t>
      </w:r>
      <w:r w:rsidRPr="00013756">
        <w:rPr>
          <w:rFonts w:eastAsia="Calibri" w:cstheme="minorHAnsi"/>
          <w:sz w:val="24"/>
          <w:szCs w:val="24"/>
        </w:rPr>
        <w:t xml:space="preserve">32 обучающихся получили отметку «2» (4,1%),297 – получили отметку «3» (37,7%), 326 обучающихся получили «4» (41,4%) и 133 обучающихся получили «5» (16,8%). Практически по всем показателям достижения планируемых результатов  обучающиеся показали знания незначительно выше, чем по области и России. В меньшей степени сформированы  </w:t>
      </w:r>
      <w:r w:rsidR="00510777" w:rsidRPr="00013756">
        <w:rPr>
          <w:rFonts w:eastAsia="Calibri" w:cstheme="minorHAnsi"/>
          <w:sz w:val="24"/>
          <w:szCs w:val="24"/>
        </w:rPr>
        <w:t xml:space="preserve"> следующие умения</w:t>
      </w:r>
      <w:r w:rsidRPr="00013756">
        <w:rPr>
          <w:rFonts w:eastAsia="Calibri" w:cstheme="minorHAnsi"/>
          <w:sz w:val="24"/>
          <w:szCs w:val="24"/>
        </w:rPr>
        <w:t>:  совершенствования видов речев</w:t>
      </w:r>
      <w:r w:rsidR="00926DFE" w:rsidRPr="00013756">
        <w:rPr>
          <w:rFonts w:eastAsia="Calibri" w:cstheme="minorHAnsi"/>
          <w:sz w:val="24"/>
          <w:szCs w:val="24"/>
        </w:rPr>
        <w:t>ой деятельности</w:t>
      </w:r>
      <w:r w:rsidRPr="00013756">
        <w:rPr>
          <w:rFonts w:eastAsia="Calibri" w:cstheme="minorHAnsi"/>
          <w:sz w:val="24"/>
          <w:szCs w:val="24"/>
        </w:rPr>
        <w:t>, обеспечивающих владение разными учебными предметами; овладение основными нормами литературного языка (орфографическими, пунктуационными); стремление к</w:t>
      </w:r>
      <w:r w:rsidR="00267D1B" w:rsidRPr="00013756">
        <w:rPr>
          <w:rFonts w:eastAsia="Calibri" w:cstheme="minorHAnsi"/>
          <w:sz w:val="24"/>
          <w:szCs w:val="24"/>
        </w:rPr>
        <w:t xml:space="preserve"> речевому самосовершенствованию, умение </w:t>
      </w:r>
      <w:r w:rsidRPr="00013756">
        <w:rPr>
          <w:rFonts w:eastAsia="Calibri" w:cstheme="minorHAnsi"/>
          <w:sz w:val="24"/>
          <w:szCs w:val="24"/>
        </w:rPr>
        <w:t xml:space="preserve"> редактировать письменные тексты разных стилей и жанров с соблюдением норм современного русского литературного языка.</w:t>
      </w:r>
    </w:p>
    <w:p w:rsidR="00296B77" w:rsidRPr="00013756" w:rsidRDefault="00296B77" w:rsidP="00510777">
      <w:pPr>
        <w:spacing w:after="0" w:line="240" w:lineRule="auto"/>
        <w:ind w:firstLine="567"/>
        <w:jc w:val="both"/>
        <w:rPr>
          <w:rFonts w:eastAsia="Calibri" w:cstheme="minorHAnsi"/>
          <w:sz w:val="24"/>
          <w:szCs w:val="24"/>
        </w:rPr>
      </w:pPr>
      <w:r w:rsidRPr="00013756">
        <w:rPr>
          <w:rFonts w:eastAsia="Calibri" w:cstheme="minorHAnsi"/>
          <w:b/>
          <w:sz w:val="24"/>
          <w:szCs w:val="24"/>
        </w:rPr>
        <w:t>По математике</w:t>
      </w:r>
      <w:r w:rsidRPr="00013756">
        <w:rPr>
          <w:rFonts w:eastAsia="Calibri" w:cstheme="minorHAnsi"/>
          <w:sz w:val="24"/>
          <w:szCs w:val="24"/>
        </w:rPr>
        <w:t xml:space="preserve"> успеваемость составила 98,05%, что выше, чем по области (95,59%) и по РФ (87,57%). 14 обуча</w:t>
      </w:r>
      <w:r w:rsidR="00510777" w:rsidRPr="00013756">
        <w:rPr>
          <w:rFonts w:eastAsia="Calibri" w:cstheme="minorHAnsi"/>
          <w:sz w:val="24"/>
          <w:szCs w:val="24"/>
        </w:rPr>
        <w:t>ющихся получили отметку «2» (1,95</w:t>
      </w:r>
      <w:r w:rsidRPr="00013756">
        <w:rPr>
          <w:rFonts w:eastAsia="Calibri" w:cstheme="minorHAnsi"/>
          <w:sz w:val="24"/>
          <w:szCs w:val="24"/>
        </w:rPr>
        <w:t>%). 249 – «3», чт</w:t>
      </w:r>
      <w:r w:rsidR="00510777" w:rsidRPr="00013756">
        <w:rPr>
          <w:rFonts w:eastAsia="Calibri" w:cstheme="minorHAnsi"/>
          <w:sz w:val="24"/>
          <w:szCs w:val="24"/>
        </w:rPr>
        <w:t>о составляет (34,68</w:t>
      </w:r>
      <w:r w:rsidRPr="00013756">
        <w:rPr>
          <w:rFonts w:eastAsia="Calibri" w:cstheme="minorHAnsi"/>
          <w:sz w:val="24"/>
          <w:szCs w:val="24"/>
        </w:rPr>
        <w:t>%</w:t>
      </w:r>
      <w:r w:rsidR="00510777" w:rsidRPr="00013756">
        <w:rPr>
          <w:rFonts w:eastAsia="Calibri" w:cstheme="minorHAnsi"/>
          <w:sz w:val="24"/>
          <w:szCs w:val="24"/>
        </w:rPr>
        <w:t>)</w:t>
      </w:r>
      <w:r w:rsidRPr="00013756">
        <w:rPr>
          <w:rFonts w:eastAsia="Calibri" w:cstheme="minorHAnsi"/>
          <w:sz w:val="24"/>
          <w:szCs w:val="24"/>
        </w:rPr>
        <w:t xml:space="preserve">. 273 </w:t>
      </w:r>
      <w:r w:rsidR="00510777" w:rsidRPr="00013756">
        <w:rPr>
          <w:rFonts w:eastAsia="Calibri" w:cstheme="minorHAnsi"/>
          <w:sz w:val="24"/>
          <w:szCs w:val="24"/>
        </w:rPr>
        <w:t>ученика получили отметку «4» (38,02%) и 182 получили «5» (25,35</w:t>
      </w:r>
      <w:r w:rsidRPr="00013756">
        <w:rPr>
          <w:rFonts w:eastAsia="Calibri" w:cstheme="minorHAnsi"/>
          <w:sz w:val="24"/>
          <w:szCs w:val="24"/>
        </w:rPr>
        <w:t>%).</w:t>
      </w:r>
      <w:r w:rsidR="00510777" w:rsidRPr="00013756">
        <w:rPr>
          <w:rFonts w:eastAsia="Calibri" w:cstheme="minorHAnsi"/>
          <w:sz w:val="24"/>
          <w:szCs w:val="24"/>
        </w:rPr>
        <w:t xml:space="preserve"> </w:t>
      </w:r>
      <w:r w:rsidRPr="00013756">
        <w:rPr>
          <w:rFonts w:eastAsia="Calibri" w:cstheme="minorHAnsi"/>
          <w:sz w:val="24"/>
          <w:szCs w:val="24"/>
        </w:rPr>
        <w:t xml:space="preserve">У обучающихся сформированы в меньшей степени умения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умения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296B77" w:rsidRPr="00C06264" w:rsidRDefault="00296B77" w:rsidP="00510777">
      <w:pPr>
        <w:spacing w:after="0" w:line="240" w:lineRule="auto"/>
        <w:jc w:val="center"/>
        <w:rPr>
          <w:rFonts w:eastAsia="Calibri" w:cstheme="minorHAnsi"/>
          <w:b/>
          <w:bCs/>
          <w:iCs/>
          <w:sz w:val="24"/>
          <w:szCs w:val="24"/>
        </w:rPr>
      </w:pPr>
      <w:r w:rsidRPr="00C06264">
        <w:rPr>
          <w:rFonts w:eastAsia="Calibri" w:cstheme="minorHAnsi"/>
          <w:b/>
          <w:bCs/>
          <w:iCs/>
          <w:sz w:val="24"/>
          <w:szCs w:val="24"/>
        </w:rPr>
        <w:t>6 классы</w:t>
      </w:r>
    </w:p>
    <w:tbl>
      <w:tblPr>
        <w:tblW w:w="88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65"/>
        <w:gridCol w:w="2075"/>
        <w:gridCol w:w="924"/>
        <w:gridCol w:w="830"/>
        <w:gridCol w:w="763"/>
        <w:gridCol w:w="763"/>
      </w:tblGrid>
      <w:tr w:rsidR="00296B77" w:rsidRPr="00D21852" w:rsidTr="00570092">
        <w:trPr>
          <w:trHeight w:val="403"/>
        </w:trPr>
        <w:tc>
          <w:tcPr>
            <w:tcW w:w="1984" w:type="dxa"/>
            <w:shd w:val="clear" w:color="auto" w:fill="auto"/>
          </w:tcPr>
          <w:p w:rsidR="00296B77" w:rsidRPr="00D21852" w:rsidRDefault="00296B77" w:rsidP="00296B77">
            <w:pPr>
              <w:spacing w:after="0" w:line="240" w:lineRule="auto"/>
              <w:jc w:val="center"/>
              <w:rPr>
                <w:rFonts w:eastAsia="Calibri" w:cstheme="minorHAnsi"/>
                <w:b/>
                <w:iCs/>
              </w:rPr>
            </w:pPr>
            <w:r w:rsidRPr="00D21852">
              <w:rPr>
                <w:rFonts w:eastAsia="Calibri" w:cstheme="minorHAnsi"/>
                <w:b/>
                <w:iCs/>
              </w:rPr>
              <w:t>предмет</w:t>
            </w:r>
          </w:p>
        </w:tc>
        <w:tc>
          <w:tcPr>
            <w:tcW w:w="1465" w:type="dxa"/>
            <w:shd w:val="clear" w:color="auto" w:fill="auto"/>
          </w:tcPr>
          <w:p w:rsidR="00296B77" w:rsidRPr="00D21852" w:rsidRDefault="00296B77" w:rsidP="00296B77">
            <w:pPr>
              <w:spacing w:after="0" w:line="240" w:lineRule="auto"/>
              <w:jc w:val="center"/>
              <w:rPr>
                <w:rFonts w:eastAsia="Calibri" w:cstheme="minorHAnsi"/>
                <w:b/>
                <w:iCs/>
              </w:rPr>
            </w:pPr>
            <w:r w:rsidRPr="00D21852">
              <w:rPr>
                <w:rFonts w:eastAsia="Calibri" w:cstheme="minorHAnsi"/>
                <w:b/>
                <w:iCs/>
              </w:rPr>
              <w:t>участники</w:t>
            </w:r>
          </w:p>
        </w:tc>
        <w:tc>
          <w:tcPr>
            <w:tcW w:w="2075" w:type="dxa"/>
            <w:shd w:val="clear" w:color="auto" w:fill="auto"/>
          </w:tcPr>
          <w:p w:rsidR="00296B77" w:rsidRPr="00D21852" w:rsidRDefault="00296B77" w:rsidP="00296B77">
            <w:pPr>
              <w:spacing w:after="0" w:line="240" w:lineRule="auto"/>
              <w:jc w:val="center"/>
              <w:rPr>
                <w:rFonts w:eastAsia="Calibri" w:cstheme="minorHAnsi"/>
                <w:bCs/>
                <w:iCs/>
              </w:rPr>
            </w:pPr>
          </w:p>
        </w:tc>
        <w:tc>
          <w:tcPr>
            <w:tcW w:w="924" w:type="dxa"/>
            <w:shd w:val="clear" w:color="auto" w:fill="auto"/>
          </w:tcPr>
          <w:p w:rsidR="00296B77" w:rsidRPr="00D21852" w:rsidRDefault="00296B77" w:rsidP="00296B77">
            <w:pPr>
              <w:spacing w:after="0" w:line="240" w:lineRule="auto"/>
              <w:jc w:val="center"/>
              <w:rPr>
                <w:rFonts w:eastAsia="Calibri" w:cstheme="minorHAnsi"/>
                <w:b/>
                <w:iCs/>
              </w:rPr>
            </w:pPr>
            <w:r w:rsidRPr="00D21852">
              <w:rPr>
                <w:rFonts w:eastAsia="Calibri" w:cstheme="minorHAnsi"/>
                <w:bCs/>
                <w:iCs/>
              </w:rPr>
              <w:t>«2»</w:t>
            </w:r>
          </w:p>
        </w:tc>
        <w:tc>
          <w:tcPr>
            <w:tcW w:w="830" w:type="dxa"/>
            <w:shd w:val="clear" w:color="auto" w:fill="auto"/>
          </w:tcPr>
          <w:p w:rsidR="00296B77" w:rsidRPr="00D21852" w:rsidRDefault="00296B77" w:rsidP="00296B77">
            <w:pPr>
              <w:spacing w:after="0" w:line="240" w:lineRule="auto"/>
              <w:jc w:val="center"/>
              <w:rPr>
                <w:rFonts w:eastAsia="Calibri" w:cstheme="minorHAnsi"/>
                <w:b/>
                <w:iCs/>
              </w:rPr>
            </w:pPr>
            <w:r w:rsidRPr="00D21852">
              <w:rPr>
                <w:rFonts w:eastAsia="Calibri" w:cstheme="minorHAnsi"/>
                <w:bCs/>
                <w:iCs/>
              </w:rPr>
              <w:t>«3»</w:t>
            </w:r>
          </w:p>
        </w:tc>
        <w:tc>
          <w:tcPr>
            <w:tcW w:w="763" w:type="dxa"/>
            <w:shd w:val="clear" w:color="auto" w:fill="auto"/>
          </w:tcPr>
          <w:p w:rsidR="00296B77" w:rsidRPr="00D21852" w:rsidRDefault="00296B77" w:rsidP="00296B77">
            <w:pPr>
              <w:spacing w:after="0" w:line="240" w:lineRule="auto"/>
              <w:jc w:val="center"/>
              <w:rPr>
                <w:rFonts w:eastAsia="Calibri" w:cstheme="minorHAnsi"/>
                <w:b/>
                <w:iCs/>
              </w:rPr>
            </w:pPr>
            <w:r w:rsidRPr="00D21852">
              <w:rPr>
                <w:rFonts w:eastAsia="Calibri" w:cstheme="minorHAnsi"/>
                <w:bCs/>
                <w:iCs/>
              </w:rPr>
              <w:t>«4»</w:t>
            </w:r>
          </w:p>
        </w:tc>
        <w:tc>
          <w:tcPr>
            <w:tcW w:w="763" w:type="dxa"/>
            <w:shd w:val="clear" w:color="auto" w:fill="auto"/>
          </w:tcPr>
          <w:p w:rsidR="00296B77" w:rsidRPr="00D21852" w:rsidRDefault="00296B77" w:rsidP="00296B77">
            <w:pPr>
              <w:spacing w:after="0" w:line="240" w:lineRule="auto"/>
              <w:jc w:val="center"/>
              <w:rPr>
                <w:rFonts w:eastAsia="Calibri" w:cstheme="minorHAnsi"/>
                <w:b/>
                <w:iCs/>
              </w:rPr>
            </w:pPr>
            <w:r w:rsidRPr="00D21852">
              <w:rPr>
                <w:rFonts w:eastAsia="Calibri" w:cstheme="minorHAnsi"/>
                <w:bCs/>
                <w:iCs/>
              </w:rPr>
              <w:t>«5»</w:t>
            </w:r>
          </w:p>
        </w:tc>
      </w:tr>
      <w:tr w:rsidR="00296B77" w:rsidRPr="00D21852" w:rsidTr="00926DFE">
        <w:trPr>
          <w:trHeight w:val="81"/>
        </w:trPr>
        <w:tc>
          <w:tcPr>
            <w:tcW w:w="1984" w:type="dxa"/>
            <w:vMerge w:val="restart"/>
            <w:shd w:val="clear" w:color="auto" w:fill="auto"/>
          </w:tcPr>
          <w:p w:rsidR="00296B77" w:rsidRPr="00D21852" w:rsidRDefault="00296B77" w:rsidP="00296B77">
            <w:pPr>
              <w:spacing w:after="0" w:line="240" w:lineRule="auto"/>
              <w:rPr>
                <w:rFonts w:eastAsia="Calibri" w:cstheme="minorHAnsi"/>
                <w:iCs/>
              </w:rPr>
            </w:pPr>
            <w:r w:rsidRPr="00D21852">
              <w:rPr>
                <w:rFonts w:eastAsia="Calibri" w:cstheme="minorHAnsi"/>
                <w:iCs/>
              </w:rPr>
              <w:t>Русский язык</w:t>
            </w:r>
          </w:p>
        </w:tc>
        <w:tc>
          <w:tcPr>
            <w:tcW w:w="1465" w:type="dxa"/>
            <w:vMerge w:val="restart"/>
            <w:shd w:val="clear" w:color="auto" w:fill="auto"/>
          </w:tcPr>
          <w:p w:rsidR="00296B77" w:rsidRPr="00D21852" w:rsidRDefault="00296B77" w:rsidP="00296B77">
            <w:pPr>
              <w:spacing w:after="0" w:line="240" w:lineRule="auto"/>
              <w:jc w:val="center"/>
              <w:rPr>
                <w:rFonts w:eastAsia="Calibri" w:cstheme="minorHAnsi"/>
                <w:iCs/>
              </w:rPr>
            </w:pPr>
            <w:r w:rsidRPr="00D21852">
              <w:rPr>
                <w:rFonts w:eastAsia="Calibri" w:cstheme="minorHAnsi"/>
                <w:iCs/>
              </w:rPr>
              <w:t>683</w:t>
            </w: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Город</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3,07</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47,44</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40,56</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8,93</w:t>
            </w:r>
          </w:p>
        </w:tc>
      </w:tr>
      <w:tr w:rsidR="00296B77" w:rsidRPr="00D21852" w:rsidTr="00570092">
        <w:trPr>
          <w:trHeight w:val="245"/>
        </w:trPr>
        <w:tc>
          <w:tcPr>
            <w:tcW w:w="1984" w:type="dxa"/>
            <w:vMerge/>
            <w:shd w:val="clear" w:color="auto" w:fill="auto"/>
          </w:tcPr>
          <w:p w:rsidR="00296B77" w:rsidRPr="00D21852" w:rsidRDefault="00296B77" w:rsidP="00296B77">
            <w:pPr>
              <w:spacing w:after="0" w:line="240" w:lineRule="auto"/>
              <w:rPr>
                <w:rFonts w:eastAsia="Calibri" w:cstheme="minorHAnsi"/>
                <w:iCs/>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iCs/>
              </w:rPr>
            </w:pP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Брянская область</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6,91</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40,95</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39,99</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12,14</w:t>
            </w:r>
          </w:p>
        </w:tc>
      </w:tr>
      <w:tr w:rsidR="00296B77" w:rsidRPr="00D21852" w:rsidTr="00570092">
        <w:trPr>
          <w:trHeight w:val="281"/>
        </w:trPr>
        <w:tc>
          <w:tcPr>
            <w:tcW w:w="1984" w:type="dxa"/>
            <w:vMerge/>
            <w:shd w:val="clear" w:color="auto" w:fill="auto"/>
          </w:tcPr>
          <w:p w:rsidR="00296B77" w:rsidRPr="00D21852" w:rsidRDefault="00296B77" w:rsidP="00296B77">
            <w:pPr>
              <w:spacing w:after="0" w:line="240" w:lineRule="auto"/>
              <w:rPr>
                <w:rFonts w:eastAsia="Calibri" w:cstheme="minorHAnsi"/>
                <w:iCs/>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iCs/>
              </w:rPr>
            </w:pP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РФ</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16,48</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40,37</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33,94</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9,21</w:t>
            </w:r>
          </w:p>
        </w:tc>
      </w:tr>
      <w:tr w:rsidR="00296B77" w:rsidRPr="00D21852" w:rsidTr="00570092">
        <w:trPr>
          <w:trHeight w:val="244"/>
        </w:trPr>
        <w:tc>
          <w:tcPr>
            <w:tcW w:w="1984" w:type="dxa"/>
            <w:vMerge w:val="restart"/>
            <w:shd w:val="clear" w:color="auto" w:fill="auto"/>
          </w:tcPr>
          <w:p w:rsidR="00296B77" w:rsidRPr="00D21852" w:rsidRDefault="00296B77" w:rsidP="00296B77">
            <w:pPr>
              <w:spacing w:after="0" w:line="240" w:lineRule="auto"/>
              <w:rPr>
                <w:rFonts w:eastAsia="Calibri" w:cstheme="minorHAnsi"/>
                <w:iCs/>
              </w:rPr>
            </w:pPr>
            <w:r w:rsidRPr="00D21852">
              <w:rPr>
                <w:rFonts w:eastAsia="Calibri" w:cstheme="minorHAnsi"/>
                <w:iCs/>
              </w:rPr>
              <w:t>Математика</w:t>
            </w:r>
          </w:p>
        </w:tc>
        <w:tc>
          <w:tcPr>
            <w:tcW w:w="1465" w:type="dxa"/>
            <w:vMerge w:val="restart"/>
            <w:shd w:val="clear" w:color="auto" w:fill="auto"/>
          </w:tcPr>
          <w:p w:rsidR="00296B77" w:rsidRPr="00D21852" w:rsidRDefault="00296B77" w:rsidP="00296B77">
            <w:pPr>
              <w:spacing w:after="0" w:line="240" w:lineRule="auto"/>
              <w:jc w:val="center"/>
              <w:rPr>
                <w:rFonts w:eastAsia="Calibri" w:cstheme="minorHAnsi"/>
                <w:iCs/>
              </w:rPr>
            </w:pPr>
            <w:r w:rsidRPr="00D21852">
              <w:rPr>
                <w:rFonts w:eastAsia="Calibri" w:cstheme="minorHAnsi"/>
                <w:iCs/>
              </w:rPr>
              <w:t>685</w:t>
            </w: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Город</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3,5</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44,09</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40,88</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11,53</w:t>
            </w:r>
          </w:p>
        </w:tc>
      </w:tr>
      <w:tr w:rsidR="00296B77" w:rsidRPr="00D21852" w:rsidTr="00570092">
        <w:trPr>
          <w:trHeight w:val="155"/>
        </w:trPr>
        <w:tc>
          <w:tcPr>
            <w:tcW w:w="1984" w:type="dxa"/>
            <w:vMerge/>
            <w:shd w:val="clear" w:color="auto" w:fill="auto"/>
          </w:tcPr>
          <w:p w:rsidR="00296B77" w:rsidRPr="00D21852" w:rsidRDefault="00296B77" w:rsidP="00296B77">
            <w:pPr>
              <w:spacing w:after="0" w:line="240" w:lineRule="auto"/>
              <w:rPr>
                <w:rFonts w:eastAsia="Calibri" w:cstheme="minorHAnsi"/>
                <w:iCs/>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iCs/>
              </w:rPr>
            </w:pP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Брянская область</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4,79</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44,96</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40,11</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10,15</w:t>
            </w:r>
          </w:p>
        </w:tc>
      </w:tr>
      <w:tr w:rsidR="00296B77" w:rsidRPr="00D21852" w:rsidTr="00570092">
        <w:trPr>
          <w:trHeight w:val="287"/>
        </w:trPr>
        <w:tc>
          <w:tcPr>
            <w:tcW w:w="1984" w:type="dxa"/>
            <w:vMerge/>
            <w:shd w:val="clear" w:color="auto" w:fill="auto"/>
          </w:tcPr>
          <w:p w:rsidR="00296B77" w:rsidRPr="00D21852" w:rsidRDefault="00296B77" w:rsidP="00296B77">
            <w:pPr>
              <w:spacing w:after="0" w:line="240" w:lineRule="auto"/>
              <w:rPr>
                <w:rFonts w:eastAsia="Calibri" w:cstheme="minorHAnsi"/>
                <w:iCs/>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iCs/>
              </w:rPr>
            </w:pP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РФ</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13,94</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48,06</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31,69</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6,31</w:t>
            </w:r>
          </w:p>
        </w:tc>
      </w:tr>
      <w:tr w:rsidR="00296B77" w:rsidRPr="00D21852" w:rsidTr="00570092">
        <w:trPr>
          <w:trHeight w:val="287"/>
        </w:trPr>
        <w:tc>
          <w:tcPr>
            <w:tcW w:w="1984" w:type="dxa"/>
            <w:vMerge w:val="restart"/>
            <w:shd w:val="clear" w:color="auto" w:fill="auto"/>
          </w:tcPr>
          <w:p w:rsidR="00296B77" w:rsidRPr="00D21852" w:rsidRDefault="00296B77" w:rsidP="00296B77">
            <w:pPr>
              <w:spacing w:after="0" w:line="240" w:lineRule="auto"/>
              <w:rPr>
                <w:rFonts w:eastAsia="Calibri" w:cstheme="minorHAnsi"/>
                <w:iCs/>
              </w:rPr>
            </w:pPr>
            <w:r w:rsidRPr="00D21852">
              <w:rPr>
                <w:rFonts w:eastAsia="Calibri" w:cstheme="minorHAnsi"/>
                <w:iCs/>
              </w:rPr>
              <w:t>Биология</w:t>
            </w:r>
          </w:p>
        </w:tc>
        <w:tc>
          <w:tcPr>
            <w:tcW w:w="1465" w:type="dxa"/>
            <w:vMerge w:val="restart"/>
            <w:shd w:val="clear" w:color="auto" w:fill="auto"/>
          </w:tcPr>
          <w:p w:rsidR="00296B77" w:rsidRPr="00D21852" w:rsidRDefault="00296B77" w:rsidP="00296B77">
            <w:pPr>
              <w:spacing w:after="0" w:line="240" w:lineRule="auto"/>
              <w:jc w:val="center"/>
              <w:rPr>
                <w:rFonts w:eastAsia="Calibri" w:cstheme="minorHAnsi"/>
                <w:iCs/>
              </w:rPr>
            </w:pPr>
            <w:r w:rsidRPr="00D21852">
              <w:rPr>
                <w:rFonts w:eastAsia="Calibri" w:cstheme="minorHAnsi"/>
                <w:iCs/>
              </w:rPr>
              <w:t>386</w:t>
            </w: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Город</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1,04</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35,49</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51,81</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11,66</w:t>
            </w:r>
          </w:p>
        </w:tc>
      </w:tr>
      <w:tr w:rsidR="00296B77" w:rsidRPr="00D21852" w:rsidTr="00570092">
        <w:trPr>
          <w:trHeight w:val="287"/>
        </w:trPr>
        <w:tc>
          <w:tcPr>
            <w:tcW w:w="1984" w:type="dxa"/>
            <w:vMerge/>
            <w:shd w:val="clear" w:color="auto" w:fill="auto"/>
          </w:tcPr>
          <w:p w:rsidR="00296B77" w:rsidRPr="00D21852" w:rsidRDefault="00296B77" w:rsidP="00296B77">
            <w:pPr>
              <w:spacing w:after="0" w:line="240" w:lineRule="auto"/>
              <w:rPr>
                <w:rFonts w:eastAsia="Calibri" w:cstheme="minorHAnsi"/>
                <w:iCs/>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iCs/>
              </w:rPr>
            </w:pP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Брянская область</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2,86</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35,88</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45,72</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15,54</w:t>
            </w:r>
          </w:p>
        </w:tc>
      </w:tr>
      <w:tr w:rsidR="00296B77" w:rsidRPr="00D21852" w:rsidTr="00570092">
        <w:trPr>
          <w:trHeight w:val="287"/>
        </w:trPr>
        <w:tc>
          <w:tcPr>
            <w:tcW w:w="1984" w:type="dxa"/>
            <w:vMerge/>
            <w:shd w:val="clear" w:color="auto" w:fill="auto"/>
          </w:tcPr>
          <w:p w:rsidR="00296B77" w:rsidRPr="00D21852" w:rsidRDefault="00296B77" w:rsidP="00296B77">
            <w:pPr>
              <w:spacing w:after="0" w:line="240" w:lineRule="auto"/>
              <w:rPr>
                <w:rFonts w:eastAsia="Calibri" w:cstheme="minorHAnsi"/>
                <w:iCs/>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iCs/>
              </w:rPr>
            </w:pP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РФ</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9,92</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44,17</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37,54</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8,37</w:t>
            </w:r>
          </w:p>
        </w:tc>
      </w:tr>
      <w:tr w:rsidR="00296B77" w:rsidRPr="00D21852" w:rsidTr="00570092">
        <w:trPr>
          <w:trHeight w:val="205"/>
        </w:trPr>
        <w:tc>
          <w:tcPr>
            <w:tcW w:w="1984" w:type="dxa"/>
            <w:vMerge w:val="restart"/>
            <w:shd w:val="clear" w:color="auto" w:fill="auto"/>
          </w:tcPr>
          <w:p w:rsidR="00296B77" w:rsidRPr="00D21852" w:rsidRDefault="00296B77" w:rsidP="00296B77">
            <w:pPr>
              <w:spacing w:after="0" w:line="240" w:lineRule="auto"/>
              <w:rPr>
                <w:rFonts w:eastAsia="Calibri" w:cstheme="minorHAnsi"/>
                <w:iCs/>
              </w:rPr>
            </w:pPr>
            <w:r w:rsidRPr="00D21852">
              <w:rPr>
                <w:rFonts w:eastAsia="Calibri" w:cstheme="minorHAnsi"/>
                <w:iCs/>
              </w:rPr>
              <w:t>История</w:t>
            </w:r>
          </w:p>
        </w:tc>
        <w:tc>
          <w:tcPr>
            <w:tcW w:w="1465" w:type="dxa"/>
            <w:vMerge w:val="restart"/>
            <w:shd w:val="clear" w:color="auto" w:fill="auto"/>
          </w:tcPr>
          <w:p w:rsidR="00296B77" w:rsidRPr="00D21852" w:rsidRDefault="00296B77" w:rsidP="00296B77">
            <w:pPr>
              <w:spacing w:after="0" w:line="240" w:lineRule="auto"/>
              <w:jc w:val="center"/>
              <w:rPr>
                <w:rFonts w:eastAsia="Calibri" w:cstheme="minorHAnsi"/>
                <w:color w:val="000000"/>
              </w:rPr>
            </w:pPr>
            <w:r w:rsidRPr="00D21852">
              <w:rPr>
                <w:rFonts w:eastAsia="Calibri" w:cstheme="minorHAnsi"/>
                <w:bCs/>
                <w:iCs/>
              </w:rPr>
              <w:t>359</w:t>
            </w: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Город</w:t>
            </w:r>
          </w:p>
        </w:tc>
        <w:tc>
          <w:tcPr>
            <w:tcW w:w="924"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Calibri" w:cstheme="minorHAnsi"/>
                <w:bCs/>
                <w:iCs/>
              </w:rPr>
              <w:t>0,84</w:t>
            </w:r>
          </w:p>
        </w:tc>
        <w:tc>
          <w:tcPr>
            <w:tcW w:w="830"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Calibri" w:cstheme="minorHAnsi"/>
                <w:bCs/>
                <w:iCs/>
              </w:rPr>
              <w:t>42,62</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Calibri" w:cstheme="minorHAnsi"/>
                <w:bCs/>
                <w:iCs/>
              </w:rPr>
              <w:t>45,4</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Calibri" w:cstheme="minorHAnsi"/>
                <w:bCs/>
                <w:iCs/>
              </w:rPr>
              <w:t>11,14</w:t>
            </w:r>
          </w:p>
        </w:tc>
      </w:tr>
      <w:tr w:rsidR="00296B77" w:rsidRPr="00D21852" w:rsidTr="00570092">
        <w:trPr>
          <w:trHeight w:val="168"/>
        </w:trPr>
        <w:tc>
          <w:tcPr>
            <w:tcW w:w="1984" w:type="dxa"/>
            <w:vMerge/>
            <w:shd w:val="clear" w:color="auto" w:fill="auto"/>
          </w:tcPr>
          <w:p w:rsidR="00296B77" w:rsidRPr="00D21852" w:rsidRDefault="00296B77" w:rsidP="00296B77">
            <w:pPr>
              <w:spacing w:after="0" w:line="240" w:lineRule="auto"/>
              <w:jc w:val="center"/>
              <w:rPr>
                <w:rFonts w:eastAsia="Calibri" w:cstheme="minorHAnsi"/>
                <w:iCs/>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color w:val="000000"/>
              </w:rPr>
            </w:pP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Брянская область</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2</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36,82</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41,97</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19,22</w:t>
            </w:r>
          </w:p>
        </w:tc>
      </w:tr>
      <w:tr w:rsidR="00296B77" w:rsidRPr="00D21852" w:rsidTr="00570092">
        <w:trPr>
          <w:trHeight w:val="244"/>
        </w:trPr>
        <w:tc>
          <w:tcPr>
            <w:tcW w:w="1984" w:type="dxa"/>
            <w:vMerge/>
            <w:shd w:val="clear" w:color="auto" w:fill="auto"/>
          </w:tcPr>
          <w:p w:rsidR="00296B77" w:rsidRPr="00D21852" w:rsidRDefault="00296B77" w:rsidP="00296B77">
            <w:pPr>
              <w:spacing w:after="0" w:line="240" w:lineRule="auto"/>
              <w:jc w:val="center"/>
              <w:rPr>
                <w:rFonts w:eastAsia="Calibri" w:cstheme="minorHAnsi"/>
                <w:iCs/>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color w:val="000000"/>
              </w:rPr>
            </w:pP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РФ</w:t>
            </w:r>
          </w:p>
        </w:tc>
        <w:tc>
          <w:tcPr>
            <w:tcW w:w="924"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9,84</w:t>
            </w:r>
          </w:p>
        </w:tc>
        <w:tc>
          <w:tcPr>
            <w:tcW w:w="830"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43,81</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35,01</w:t>
            </w:r>
          </w:p>
        </w:tc>
        <w:tc>
          <w:tcPr>
            <w:tcW w:w="763" w:type="dxa"/>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Calibri" w:cstheme="minorHAnsi"/>
                <w:color w:val="000000"/>
              </w:rPr>
              <w:t>11,33</w:t>
            </w:r>
          </w:p>
        </w:tc>
      </w:tr>
      <w:tr w:rsidR="00296B77" w:rsidRPr="00D21852" w:rsidTr="00570092">
        <w:trPr>
          <w:trHeight w:val="244"/>
        </w:trPr>
        <w:tc>
          <w:tcPr>
            <w:tcW w:w="1984" w:type="dxa"/>
            <w:vMerge w:val="restart"/>
            <w:shd w:val="clear" w:color="auto" w:fill="auto"/>
          </w:tcPr>
          <w:p w:rsidR="00296B77" w:rsidRPr="00D21852" w:rsidRDefault="00296B77" w:rsidP="00296B77">
            <w:pPr>
              <w:spacing w:after="0" w:line="240" w:lineRule="auto"/>
              <w:rPr>
                <w:rFonts w:eastAsia="Calibri" w:cstheme="minorHAnsi"/>
                <w:iCs/>
              </w:rPr>
            </w:pPr>
            <w:r w:rsidRPr="00D21852">
              <w:rPr>
                <w:rFonts w:eastAsia="Calibri" w:cstheme="minorHAnsi"/>
                <w:iCs/>
              </w:rPr>
              <w:lastRenderedPageBreak/>
              <w:t>География</w:t>
            </w:r>
          </w:p>
        </w:tc>
        <w:tc>
          <w:tcPr>
            <w:tcW w:w="1465" w:type="dxa"/>
            <w:vMerge w:val="restart"/>
            <w:shd w:val="clear" w:color="auto" w:fill="auto"/>
          </w:tcPr>
          <w:p w:rsidR="00296B77" w:rsidRPr="00D21852" w:rsidRDefault="00296B77" w:rsidP="00296B77">
            <w:pPr>
              <w:spacing w:after="0" w:line="240" w:lineRule="auto"/>
              <w:jc w:val="center"/>
              <w:rPr>
                <w:rFonts w:eastAsia="Calibri" w:cstheme="minorHAnsi"/>
                <w:color w:val="000000"/>
              </w:rPr>
            </w:pPr>
            <w:r w:rsidRPr="00D21852">
              <w:rPr>
                <w:rFonts w:eastAsia="Times New Roman" w:cstheme="minorHAnsi"/>
                <w:color w:val="000000"/>
                <w:lang w:eastAsia="ru-RU"/>
              </w:rPr>
              <w:t>345</w:t>
            </w: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Город</w:t>
            </w:r>
          </w:p>
        </w:tc>
        <w:tc>
          <w:tcPr>
            <w:tcW w:w="924"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0,87</w:t>
            </w:r>
          </w:p>
        </w:tc>
        <w:tc>
          <w:tcPr>
            <w:tcW w:w="830"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41,45</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43,77</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13,91</w:t>
            </w:r>
          </w:p>
        </w:tc>
      </w:tr>
      <w:tr w:rsidR="00296B77" w:rsidRPr="00D21852" w:rsidTr="00570092">
        <w:trPr>
          <w:trHeight w:val="244"/>
        </w:trPr>
        <w:tc>
          <w:tcPr>
            <w:tcW w:w="1984" w:type="dxa"/>
            <w:vMerge/>
            <w:shd w:val="clear" w:color="auto" w:fill="auto"/>
          </w:tcPr>
          <w:p w:rsidR="00296B77" w:rsidRPr="00D21852" w:rsidRDefault="00296B77" w:rsidP="00296B77">
            <w:pPr>
              <w:spacing w:after="0" w:line="240" w:lineRule="auto"/>
              <w:rPr>
                <w:rFonts w:eastAsia="Calibri" w:cstheme="minorHAnsi"/>
                <w:iCs/>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color w:val="000000"/>
              </w:rPr>
            </w:pP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Брянская область</w:t>
            </w:r>
          </w:p>
        </w:tc>
        <w:tc>
          <w:tcPr>
            <w:tcW w:w="924"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1,39</w:t>
            </w:r>
          </w:p>
        </w:tc>
        <w:tc>
          <w:tcPr>
            <w:tcW w:w="830"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37,92</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45,92</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14,77</w:t>
            </w:r>
          </w:p>
        </w:tc>
      </w:tr>
      <w:tr w:rsidR="00296B77" w:rsidRPr="00D21852" w:rsidTr="00570092">
        <w:trPr>
          <w:trHeight w:val="244"/>
        </w:trPr>
        <w:tc>
          <w:tcPr>
            <w:tcW w:w="1984" w:type="dxa"/>
            <w:vMerge/>
            <w:shd w:val="clear" w:color="auto" w:fill="auto"/>
          </w:tcPr>
          <w:p w:rsidR="00296B77" w:rsidRPr="00D21852" w:rsidRDefault="00296B77" w:rsidP="00296B77">
            <w:pPr>
              <w:spacing w:after="0" w:line="240" w:lineRule="auto"/>
              <w:rPr>
                <w:rFonts w:eastAsia="Calibri" w:cstheme="minorHAnsi"/>
                <w:iCs/>
              </w:rPr>
            </w:pPr>
          </w:p>
        </w:tc>
        <w:tc>
          <w:tcPr>
            <w:tcW w:w="1465" w:type="dxa"/>
            <w:vMerge/>
            <w:shd w:val="clear" w:color="auto" w:fill="auto"/>
          </w:tcPr>
          <w:p w:rsidR="00296B77" w:rsidRPr="00D21852" w:rsidRDefault="00296B77" w:rsidP="00296B77">
            <w:pPr>
              <w:spacing w:after="0" w:line="240" w:lineRule="auto"/>
              <w:jc w:val="center"/>
              <w:rPr>
                <w:rFonts w:eastAsia="Calibri" w:cstheme="minorHAnsi"/>
                <w:color w:val="000000"/>
              </w:rPr>
            </w:pPr>
          </w:p>
        </w:tc>
        <w:tc>
          <w:tcPr>
            <w:tcW w:w="2075" w:type="dxa"/>
            <w:shd w:val="clear" w:color="auto" w:fill="auto"/>
          </w:tcPr>
          <w:p w:rsidR="00296B77" w:rsidRPr="00D21852" w:rsidRDefault="00296B77" w:rsidP="00296B77">
            <w:pPr>
              <w:spacing w:after="0" w:line="240" w:lineRule="auto"/>
              <w:rPr>
                <w:rFonts w:eastAsia="Calibri" w:cstheme="minorHAnsi"/>
                <w:color w:val="000000"/>
              </w:rPr>
            </w:pPr>
            <w:r w:rsidRPr="00D21852">
              <w:rPr>
                <w:rFonts w:eastAsia="Calibri" w:cstheme="minorHAnsi"/>
                <w:color w:val="000000"/>
              </w:rPr>
              <w:t>РФ</w:t>
            </w:r>
          </w:p>
        </w:tc>
        <w:tc>
          <w:tcPr>
            <w:tcW w:w="924"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4,2</w:t>
            </w:r>
          </w:p>
        </w:tc>
        <w:tc>
          <w:tcPr>
            <w:tcW w:w="830"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42,8</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42,24</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10,76</w:t>
            </w:r>
          </w:p>
        </w:tc>
      </w:tr>
      <w:tr w:rsidR="00296B77" w:rsidRPr="00D21852" w:rsidTr="00570092">
        <w:trPr>
          <w:trHeight w:val="244"/>
        </w:trPr>
        <w:tc>
          <w:tcPr>
            <w:tcW w:w="1984" w:type="dxa"/>
            <w:vMerge w:val="restart"/>
            <w:shd w:val="clear" w:color="auto" w:fill="auto"/>
          </w:tcPr>
          <w:p w:rsidR="00296B77" w:rsidRPr="00D21852" w:rsidRDefault="00296B77" w:rsidP="00570092">
            <w:pPr>
              <w:spacing w:after="0" w:line="240" w:lineRule="auto"/>
              <w:rPr>
                <w:rFonts w:eastAsia="Calibri" w:cstheme="minorHAnsi"/>
                <w:iCs/>
              </w:rPr>
            </w:pPr>
            <w:r w:rsidRPr="00D21852">
              <w:rPr>
                <w:rFonts w:eastAsia="Calibri" w:cstheme="minorHAnsi"/>
                <w:iCs/>
              </w:rPr>
              <w:t>Обществознание</w:t>
            </w:r>
          </w:p>
        </w:tc>
        <w:tc>
          <w:tcPr>
            <w:tcW w:w="1465" w:type="dxa"/>
            <w:vMerge w:val="restart"/>
            <w:shd w:val="clear" w:color="auto" w:fill="auto"/>
          </w:tcPr>
          <w:p w:rsidR="00296B77" w:rsidRPr="00D21852" w:rsidRDefault="00296B77" w:rsidP="00570092">
            <w:pPr>
              <w:spacing w:after="0" w:line="240" w:lineRule="auto"/>
              <w:jc w:val="center"/>
              <w:rPr>
                <w:rFonts w:eastAsia="Calibri" w:cstheme="minorHAnsi"/>
                <w:color w:val="000000"/>
              </w:rPr>
            </w:pPr>
            <w:r w:rsidRPr="00D21852">
              <w:rPr>
                <w:rFonts w:eastAsia="Times New Roman" w:cstheme="minorHAnsi"/>
                <w:color w:val="000000"/>
                <w:lang w:eastAsia="ru-RU"/>
              </w:rPr>
              <w:t>357</w:t>
            </w:r>
          </w:p>
        </w:tc>
        <w:tc>
          <w:tcPr>
            <w:tcW w:w="2075" w:type="dxa"/>
            <w:shd w:val="clear" w:color="auto" w:fill="auto"/>
          </w:tcPr>
          <w:p w:rsidR="00296B77" w:rsidRPr="00D21852" w:rsidRDefault="00296B77" w:rsidP="00570092">
            <w:pPr>
              <w:spacing w:after="0" w:line="240" w:lineRule="auto"/>
              <w:rPr>
                <w:rFonts w:eastAsia="Calibri" w:cstheme="minorHAnsi"/>
                <w:color w:val="000000"/>
              </w:rPr>
            </w:pPr>
            <w:r w:rsidRPr="00D21852">
              <w:rPr>
                <w:rFonts w:eastAsia="Calibri" w:cstheme="minorHAnsi"/>
                <w:color w:val="000000"/>
              </w:rPr>
              <w:t>Город</w:t>
            </w:r>
          </w:p>
        </w:tc>
        <w:tc>
          <w:tcPr>
            <w:tcW w:w="924"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3,08</w:t>
            </w:r>
          </w:p>
        </w:tc>
        <w:tc>
          <w:tcPr>
            <w:tcW w:w="830"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35,85</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39,78</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21,29</w:t>
            </w:r>
          </w:p>
        </w:tc>
      </w:tr>
      <w:tr w:rsidR="00296B77" w:rsidRPr="00D21852" w:rsidTr="00570092">
        <w:trPr>
          <w:trHeight w:val="244"/>
        </w:trPr>
        <w:tc>
          <w:tcPr>
            <w:tcW w:w="1984" w:type="dxa"/>
            <w:vMerge/>
            <w:shd w:val="clear" w:color="auto" w:fill="auto"/>
          </w:tcPr>
          <w:p w:rsidR="00296B77" w:rsidRPr="00D21852" w:rsidRDefault="00296B77" w:rsidP="00570092">
            <w:pPr>
              <w:spacing w:after="0" w:line="240" w:lineRule="auto"/>
              <w:rPr>
                <w:rFonts w:eastAsia="Calibri" w:cstheme="minorHAnsi"/>
                <w:iCs/>
              </w:rPr>
            </w:pPr>
          </w:p>
        </w:tc>
        <w:tc>
          <w:tcPr>
            <w:tcW w:w="1465" w:type="dxa"/>
            <w:vMerge/>
            <w:shd w:val="clear" w:color="auto" w:fill="auto"/>
          </w:tcPr>
          <w:p w:rsidR="00296B77" w:rsidRPr="00D21852" w:rsidRDefault="00296B77" w:rsidP="00570092">
            <w:pPr>
              <w:spacing w:after="0" w:line="240" w:lineRule="auto"/>
              <w:jc w:val="center"/>
              <w:rPr>
                <w:rFonts w:eastAsia="Calibri" w:cstheme="minorHAnsi"/>
                <w:color w:val="000000"/>
              </w:rPr>
            </w:pPr>
          </w:p>
        </w:tc>
        <w:tc>
          <w:tcPr>
            <w:tcW w:w="2075" w:type="dxa"/>
            <w:shd w:val="clear" w:color="auto" w:fill="auto"/>
          </w:tcPr>
          <w:p w:rsidR="00296B77" w:rsidRPr="00D21852" w:rsidRDefault="00296B77" w:rsidP="00570092">
            <w:pPr>
              <w:spacing w:after="0" w:line="240" w:lineRule="auto"/>
              <w:rPr>
                <w:rFonts w:eastAsia="Calibri" w:cstheme="minorHAnsi"/>
                <w:color w:val="000000"/>
              </w:rPr>
            </w:pPr>
            <w:r w:rsidRPr="00D21852">
              <w:rPr>
                <w:rFonts w:eastAsia="Calibri" w:cstheme="minorHAnsi"/>
                <w:color w:val="000000"/>
              </w:rPr>
              <w:t>Брянская область</w:t>
            </w:r>
          </w:p>
        </w:tc>
        <w:tc>
          <w:tcPr>
            <w:tcW w:w="924"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2,75</w:t>
            </w:r>
          </w:p>
        </w:tc>
        <w:tc>
          <w:tcPr>
            <w:tcW w:w="830"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33,37</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43,57</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20,3</w:t>
            </w:r>
          </w:p>
        </w:tc>
      </w:tr>
      <w:tr w:rsidR="00296B77" w:rsidRPr="00D21852" w:rsidTr="00570092">
        <w:trPr>
          <w:trHeight w:val="244"/>
        </w:trPr>
        <w:tc>
          <w:tcPr>
            <w:tcW w:w="1984" w:type="dxa"/>
            <w:vMerge/>
            <w:shd w:val="clear" w:color="auto" w:fill="auto"/>
          </w:tcPr>
          <w:p w:rsidR="00296B77" w:rsidRPr="00D21852" w:rsidRDefault="00296B77" w:rsidP="00570092">
            <w:pPr>
              <w:spacing w:after="0" w:line="240" w:lineRule="auto"/>
              <w:rPr>
                <w:rFonts w:eastAsia="Calibri" w:cstheme="minorHAnsi"/>
                <w:iCs/>
              </w:rPr>
            </w:pPr>
          </w:p>
        </w:tc>
        <w:tc>
          <w:tcPr>
            <w:tcW w:w="1465" w:type="dxa"/>
            <w:vMerge/>
            <w:shd w:val="clear" w:color="auto" w:fill="auto"/>
          </w:tcPr>
          <w:p w:rsidR="00296B77" w:rsidRPr="00D21852" w:rsidRDefault="00296B77" w:rsidP="00570092">
            <w:pPr>
              <w:spacing w:after="0" w:line="240" w:lineRule="auto"/>
              <w:jc w:val="center"/>
              <w:rPr>
                <w:rFonts w:eastAsia="Calibri" w:cstheme="minorHAnsi"/>
                <w:color w:val="000000"/>
              </w:rPr>
            </w:pPr>
          </w:p>
        </w:tc>
        <w:tc>
          <w:tcPr>
            <w:tcW w:w="2075" w:type="dxa"/>
            <w:shd w:val="clear" w:color="auto" w:fill="auto"/>
          </w:tcPr>
          <w:p w:rsidR="00296B77" w:rsidRPr="00D21852" w:rsidRDefault="00296B77" w:rsidP="00570092">
            <w:pPr>
              <w:spacing w:after="0" w:line="240" w:lineRule="auto"/>
              <w:rPr>
                <w:rFonts w:eastAsia="Calibri" w:cstheme="minorHAnsi"/>
                <w:color w:val="000000"/>
              </w:rPr>
            </w:pPr>
            <w:r w:rsidRPr="00D21852">
              <w:rPr>
                <w:rFonts w:eastAsia="Calibri" w:cstheme="minorHAnsi"/>
                <w:color w:val="000000"/>
              </w:rPr>
              <w:t>РФ</w:t>
            </w:r>
          </w:p>
        </w:tc>
        <w:tc>
          <w:tcPr>
            <w:tcW w:w="924"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8,48</w:t>
            </w:r>
          </w:p>
        </w:tc>
        <w:tc>
          <w:tcPr>
            <w:tcW w:w="830"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40,96</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37,84</w:t>
            </w:r>
          </w:p>
        </w:tc>
        <w:tc>
          <w:tcPr>
            <w:tcW w:w="763" w:type="dxa"/>
            <w:shd w:val="clear" w:color="auto" w:fill="auto"/>
          </w:tcPr>
          <w:p w:rsidR="00296B77" w:rsidRPr="00D21852" w:rsidRDefault="00296B77" w:rsidP="00570092">
            <w:pPr>
              <w:spacing w:after="0" w:line="240" w:lineRule="auto"/>
              <w:jc w:val="center"/>
              <w:rPr>
                <w:rFonts w:eastAsia="Times New Roman" w:cstheme="minorHAnsi"/>
                <w:color w:val="000000"/>
                <w:lang w:eastAsia="ru-RU"/>
              </w:rPr>
            </w:pPr>
            <w:r w:rsidRPr="00D21852">
              <w:rPr>
                <w:rFonts w:eastAsia="Times New Roman" w:cstheme="minorHAnsi"/>
                <w:color w:val="000000"/>
                <w:lang w:eastAsia="ru-RU"/>
              </w:rPr>
              <w:t>12,72</w:t>
            </w:r>
          </w:p>
        </w:tc>
      </w:tr>
    </w:tbl>
    <w:p w:rsidR="00267D1B" w:rsidRPr="00013756" w:rsidRDefault="00296B77" w:rsidP="00570092">
      <w:pPr>
        <w:spacing w:after="0" w:line="240" w:lineRule="auto"/>
        <w:ind w:firstLine="567"/>
        <w:jc w:val="both"/>
        <w:rPr>
          <w:rFonts w:eastAsia="Calibri" w:cstheme="minorHAnsi"/>
          <w:bCs/>
          <w:iCs/>
          <w:sz w:val="24"/>
          <w:szCs w:val="24"/>
        </w:rPr>
      </w:pPr>
      <w:r w:rsidRPr="00013756">
        <w:rPr>
          <w:rFonts w:eastAsia="Calibri" w:cstheme="minorHAnsi"/>
          <w:bCs/>
          <w:iCs/>
          <w:sz w:val="24"/>
          <w:szCs w:val="24"/>
        </w:rPr>
        <w:t xml:space="preserve">Успеваемость </w:t>
      </w:r>
      <w:r w:rsidRPr="00013756">
        <w:rPr>
          <w:rFonts w:eastAsia="Calibri" w:cstheme="minorHAnsi"/>
          <w:b/>
          <w:bCs/>
          <w:iCs/>
          <w:sz w:val="24"/>
          <w:szCs w:val="24"/>
        </w:rPr>
        <w:t>по русскому языку</w:t>
      </w:r>
      <w:r w:rsidRPr="00013756">
        <w:rPr>
          <w:rFonts w:eastAsia="Calibri" w:cstheme="minorHAnsi"/>
          <w:bCs/>
          <w:iCs/>
          <w:sz w:val="24"/>
          <w:szCs w:val="24"/>
        </w:rPr>
        <w:t xml:space="preserve"> выше, чем по области и  Росси  и составляет 96,93%. </w:t>
      </w:r>
      <w:r w:rsidR="00570092" w:rsidRPr="00013756">
        <w:rPr>
          <w:rFonts w:eastAsia="Calibri" w:cstheme="minorHAnsi"/>
          <w:bCs/>
          <w:iCs/>
          <w:sz w:val="24"/>
          <w:szCs w:val="24"/>
        </w:rPr>
        <w:t xml:space="preserve"> Но вместе с тем, </w:t>
      </w:r>
      <w:r w:rsidRPr="00013756">
        <w:rPr>
          <w:rFonts w:eastAsia="Calibri" w:cstheme="minorHAnsi"/>
          <w:bCs/>
          <w:iCs/>
          <w:sz w:val="24"/>
          <w:szCs w:val="24"/>
        </w:rPr>
        <w:t>21 обучающийся получи</w:t>
      </w:r>
      <w:r w:rsidR="00570092" w:rsidRPr="00013756">
        <w:rPr>
          <w:rFonts w:eastAsia="Calibri" w:cstheme="minorHAnsi"/>
          <w:bCs/>
          <w:iCs/>
          <w:sz w:val="24"/>
          <w:szCs w:val="24"/>
        </w:rPr>
        <w:t>л</w:t>
      </w:r>
      <w:r w:rsidRPr="00013756">
        <w:rPr>
          <w:rFonts w:eastAsia="Calibri" w:cstheme="minorHAnsi"/>
          <w:bCs/>
          <w:iCs/>
          <w:sz w:val="24"/>
          <w:szCs w:val="24"/>
        </w:rPr>
        <w:t xml:space="preserve"> «2» (3,07%), 324 – отметку «3»</w:t>
      </w:r>
      <w:r w:rsidR="00510777" w:rsidRPr="00013756">
        <w:rPr>
          <w:rFonts w:eastAsia="Calibri" w:cstheme="minorHAnsi"/>
          <w:bCs/>
          <w:iCs/>
          <w:sz w:val="24"/>
          <w:szCs w:val="24"/>
        </w:rPr>
        <w:t xml:space="preserve"> (47,44%)</w:t>
      </w:r>
      <w:r w:rsidRPr="00013756">
        <w:rPr>
          <w:rFonts w:eastAsia="Calibri" w:cstheme="minorHAnsi"/>
          <w:bCs/>
          <w:iCs/>
          <w:sz w:val="24"/>
          <w:szCs w:val="24"/>
        </w:rPr>
        <w:t>, 277 – «4»</w:t>
      </w:r>
      <w:r w:rsidR="00510777" w:rsidRPr="00013756">
        <w:rPr>
          <w:rFonts w:eastAsia="Calibri" w:cstheme="minorHAnsi"/>
          <w:bCs/>
          <w:iCs/>
          <w:sz w:val="24"/>
          <w:szCs w:val="24"/>
        </w:rPr>
        <w:t xml:space="preserve"> (40,56%)</w:t>
      </w:r>
      <w:r w:rsidRPr="00013756">
        <w:rPr>
          <w:rFonts w:eastAsia="Calibri" w:cstheme="minorHAnsi"/>
          <w:bCs/>
          <w:iCs/>
          <w:sz w:val="24"/>
          <w:szCs w:val="24"/>
        </w:rPr>
        <w:t xml:space="preserve"> и 61 человек получил отметку «5» (8,93%).</w:t>
      </w:r>
      <w:r w:rsidR="00036E9F" w:rsidRPr="00013756">
        <w:rPr>
          <w:rFonts w:eastAsia="Calibri" w:cstheme="minorHAnsi"/>
          <w:bCs/>
          <w:iCs/>
          <w:sz w:val="24"/>
          <w:szCs w:val="24"/>
        </w:rPr>
        <w:t xml:space="preserve"> </w:t>
      </w:r>
      <w:r w:rsidR="005A7132" w:rsidRPr="00013756">
        <w:rPr>
          <w:rFonts w:eastAsia="Calibri" w:cstheme="minorHAnsi"/>
          <w:bCs/>
          <w:iCs/>
          <w:sz w:val="24"/>
          <w:szCs w:val="24"/>
        </w:rPr>
        <w:t xml:space="preserve">У обучающихся не в полной мере сформированы следующие </w:t>
      </w:r>
      <w:r w:rsidR="00926DFE" w:rsidRPr="00013756">
        <w:rPr>
          <w:rFonts w:eastAsia="Calibri" w:cstheme="minorHAnsi"/>
          <w:bCs/>
          <w:iCs/>
          <w:sz w:val="24"/>
          <w:szCs w:val="24"/>
        </w:rPr>
        <w:t>умения</w:t>
      </w:r>
      <w:r w:rsidR="005A7132" w:rsidRPr="00013756">
        <w:rPr>
          <w:rFonts w:eastAsia="Calibri" w:cstheme="minorHAnsi"/>
          <w:bCs/>
          <w:iCs/>
          <w:sz w:val="24"/>
          <w:szCs w:val="24"/>
        </w:rPr>
        <w:t>:</w:t>
      </w:r>
      <w:r w:rsidR="00926DFE" w:rsidRPr="00013756">
        <w:rPr>
          <w:rFonts w:eastAsia="Calibri" w:cstheme="minorHAnsi"/>
          <w:bCs/>
          <w:iCs/>
          <w:sz w:val="24"/>
          <w:szCs w:val="24"/>
        </w:rPr>
        <w:t xml:space="preserve"> умение </w:t>
      </w:r>
      <w:r w:rsidRPr="00013756">
        <w:rPr>
          <w:rFonts w:eastAsia="Calibri" w:cstheme="minorHAnsi"/>
          <w:bCs/>
          <w:iCs/>
          <w:sz w:val="24"/>
          <w:szCs w:val="24"/>
        </w:rPr>
        <w:t xml:space="preserve"> изучающего чтения и информационной переработки прочитанного материала; </w:t>
      </w:r>
      <w:r w:rsidR="00DD6C52" w:rsidRPr="00013756">
        <w:rPr>
          <w:rFonts w:eastAsia="Calibri" w:cstheme="minorHAnsi"/>
          <w:bCs/>
          <w:iCs/>
          <w:sz w:val="24"/>
          <w:szCs w:val="24"/>
        </w:rPr>
        <w:t xml:space="preserve">умения </w:t>
      </w:r>
      <w:r w:rsidRPr="00013756">
        <w:rPr>
          <w:rFonts w:eastAsia="Calibri" w:cstheme="minorHAnsi"/>
          <w:bCs/>
          <w:iCs/>
          <w:sz w:val="24"/>
          <w:szCs w:val="24"/>
        </w:rPr>
        <w:t>адекватно</w:t>
      </w:r>
      <w:r w:rsidR="00640D48" w:rsidRPr="00013756">
        <w:rPr>
          <w:rFonts w:eastAsia="Calibri" w:cstheme="minorHAnsi"/>
          <w:bCs/>
          <w:iCs/>
          <w:sz w:val="24"/>
          <w:szCs w:val="24"/>
        </w:rPr>
        <w:t>го</w:t>
      </w:r>
      <w:r w:rsidRPr="00013756">
        <w:rPr>
          <w:rFonts w:eastAsia="Calibri" w:cstheme="minorHAnsi"/>
          <w:bCs/>
          <w:iCs/>
          <w:sz w:val="24"/>
          <w:szCs w:val="24"/>
        </w:rPr>
        <w:t xml:space="preserve"> понима</w:t>
      </w:r>
      <w:r w:rsidR="00640D48" w:rsidRPr="00013756">
        <w:rPr>
          <w:rFonts w:eastAsia="Calibri" w:cstheme="minorHAnsi"/>
          <w:bCs/>
          <w:iCs/>
          <w:sz w:val="24"/>
          <w:szCs w:val="24"/>
        </w:rPr>
        <w:t>ния</w:t>
      </w:r>
      <w:r w:rsidRPr="00013756">
        <w:rPr>
          <w:rFonts w:eastAsia="Calibri" w:cstheme="minorHAnsi"/>
          <w:bCs/>
          <w:iCs/>
          <w:sz w:val="24"/>
          <w:szCs w:val="24"/>
        </w:rPr>
        <w:t xml:space="preserve"> текст</w:t>
      </w:r>
      <w:r w:rsidR="00640D48" w:rsidRPr="00013756">
        <w:rPr>
          <w:rFonts w:eastAsia="Calibri" w:cstheme="minorHAnsi"/>
          <w:bCs/>
          <w:iCs/>
          <w:sz w:val="24"/>
          <w:szCs w:val="24"/>
        </w:rPr>
        <w:t>ов</w:t>
      </w:r>
      <w:r w:rsidR="005A7132" w:rsidRPr="00013756">
        <w:rPr>
          <w:rFonts w:eastAsia="Calibri" w:cstheme="minorHAnsi"/>
          <w:bCs/>
          <w:iCs/>
          <w:sz w:val="24"/>
          <w:szCs w:val="24"/>
        </w:rPr>
        <w:t xml:space="preserve">. Обучающиеся </w:t>
      </w:r>
      <w:r w:rsidRPr="00013756">
        <w:rPr>
          <w:rFonts w:eastAsia="Calibri" w:cstheme="minorHAnsi"/>
          <w:bCs/>
          <w:iCs/>
          <w:sz w:val="24"/>
          <w:szCs w:val="24"/>
        </w:rPr>
        <w:t xml:space="preserve"> </w:t>
      </w:r>
      <w:r w:rsidR="00640D48" w:rsidRPr="00013756">
        <w:rPr>
          <w:rFonts w:eastAsia="Calibri" w:cstheme="minorHAnsi"/>
          <w:bCs/>
          <w:iCs/>
          <w:sz w:val="24"/>
          <w:szCs w:val="24"/>
        </w:rPr>
        <w:t>испытывают трудности при анализе</w:t>
      </w:r>
      <w:r w:rsidRPr="00013756">
        <w:rPr>
          <w:rFonts w:eastAsia="Calibri" w:cstheme="minorHAnsi"/>
          <w:bCs/>
          <w:iCs/>
          <w:sz w:val="24"/>
          <w:szCs w:val="24"/>
        </w:rPr>
        <w:t xml:space="preserve"> текст</w:t>
      </w:r>
      <w:r w:rsidR="00640D48" w:rsidRPr="00013756">
        <w:rPr>
          <w:rFonts w:eastAsia="Calibri" w:cstheme="minorHAnsi"/>
          <w:bCs/>
          <w:iCs/>
          <w:sz w:val="24"/>
          <w:szCs w:val="24"/>
        </w:rPr>
        <w:t>а</w:t>
      </w:r>
      <w:r w:rsidRPr="00013756">
        <w:rPr>
          <w:rFonts w:eastAsia="Calibri" w:cstheme="minorHAnsi"/>
          <w:bCs/>
          <w:iCs/>
          <w:sz w:val="24"/>
          <w:szCs w:val="24"/>
        </w:rPr>
        <w:t xml:space="preserve"> с точки зрения его основной мысли, </w:t>
      </w:r>
      <w:r w:rsidR="00DD6C52" w:rsidRPr="00013756">
        <w:rPr>
          <w:rFonts w:eastAsia="Calibri" w:cstheme="minorHAnsi"/>
          <w:bCs/>
          <w:iCs/>
          <w:sz w:val="24"/>
          <w:szCs w:val="24"/>
        </w:rPr>
        <w:t xml:space="preserve">при </w:t>
      </w:r>
      <w:r w:rsidR="00640D48" w:rsidRPr="00013756">
        <w:rPr>
          <w:rFonts w:eastAsia="Calibri" w:cstheme="minorHAnsi"/>
          <w:bCs/>
          <w:iCs/>
          <w:sz w:val="24"/>
          <w:szCs w:val="24"/>
        </w:rPr>
        <w:t xml:space="preserve"> </w:t>
      </w:r>
      <w:r w:rsidRPr="00013756">
        <w:rPr>
          <w:rFonts w:eastAsia="Calibri" w:cstheme="minorHAnsi"/>
          <w:bCs/>
          <w:iCs/>
          <w:sz w:val="24"/>
          <w:szCs w:val="24"/>
        </w:rPr>
        <w:t>адекватно</w:t>
      </w:r>
      <w:r w:rsidR="00640D48" w:rsidRPr="00013756">
        <w:rPr>
          <w:rFonts w:eastAsia="Calibri" w:cstheme="minorHAnsi"/>
          <w:bCs/>
          <w:iCs/>
          <w:sz w:val="24"/>
          <w:szCs w:val="24"/>
        </w:rPr>
        <w:t>й  формулировке основной  мысли</w:t>
      </w:r>
      <w:r w:rsidRPr="00013756">
        <w:rPr>
          <w:rFonts w:eastAsia="Calibri" w:cstheme="minorHAnsi"/>
          <w:bCs/>
          <w:iCs/>
          <w:sz w:val="24"/>
          <w:szCs w:val="24"/>
        </w:rPr>
        <w:t xml:space="preserve"> текста в письменной форме. </w:t>
      </w:r>
      <w:r w:rsidR="00510777" w:rsidRPr="00013756">
        <w:rPr>
          <w:rFonts w:eastAsia="Calibri" w:cstheme="minorHAnsi"/>
          <w:bCs/>
          <w:iCs/>
          <w:sz w:val="24"/>
          <w:szCs w:val="24"/>
        </w:rPr>
        <w:t xml:space="preserve"> У обучающихся н</w:t>
      </w:r>
      <w:r w:rsidR="00640D48" w:rsidRPr="00013756">
        <w:rPr>
          <w:rFonts w:eastAsia="Calibri" w:cstheme="minorHAnsi"/>
          <w:bCs/>
          <w:iCs/>
          <w:sz w:val="24"/>
          <w:szCs w:val="24"/>
        </w:rPr>
        <w:t>е достаточно сформирован навык и</w:t>
      </w:r>
      <w:r w:rsidRPr="00013756">
        <w:rPr>
          <w:rFonts w:eastAsia="Calibri" w:cstheme="minorHAnsi"/>
          <w:bCs/>
          <w:iCs/>
          <w:sz w:val="24"/>
          <w:szCs w:val="24"/>
        </w:rPr>
        <w:t>спользова</w:t>
      </w:r>
      <w:r w:rsidR="00640D48" w:rsidRPr="00013756">
        <w:rPr>
          <w:rFonts w:eastAsia="Calibri" w:cstheme="minorHAnsi"/>
          <w:bCs/>
          <w:iCs/>
          <w:sz w:val="24"/>
          <w:szCs w:val="24"/>
        </w:rPr>
        <w:t>ния</w:t>
      </w:r>
      <w:r w:rsidRPr="00013756">
        <w:rPr>
          <w:rFonts w:eastAsia="Calibri" w:cstheme="minorHAnsi"/>
          <w:bCs/>
          <w:iCs/>
          <w:sz w:val="24"/>
          <w:szCs w:val="24"/>
        </w:rPr>
        <w:t xml:space="preserve"> при работе с текстом разны</w:t>
      </w:r>
      <w:r w:rsidR="00640D48" w:rsidRPr="00013756">
        <w:rPr>
          <w:rFonts w:eastAsia="Calibri" w:cstheme="minorHAnsi"/>
          <w:bCs/>
          <w:iCs/>
          <w:sz w:val="24"/>
          <w:szCs w:val="24"/>
        </w:rPr>
        <w:t>х</w:t>
      </w:r>
      <w:r w:rsidRPr="00013756">
        <w:rPr>
          <w:rFonts w:eastAsia="Calibri" w:cstheme="minorHAnsi"/>
          <w:bCs/>
          <w:iCs/>
          <w:sz w:val="24"/>
          <w:szCs w:val="24"/>
        </w:rPr>
        <w:t xml:space="preserve"> вид</w:t>
      </w:r>
      <w:r w:rsidR="00640D48" w:rsidRPr="00013756">
        <w:rPr>
          <w:rFonts w:eastAsia="Calibri" w:cstheme="minorHAnsi"/>
          <w:bCs/>
          <w:iCs/>
          <w:sz w:val="24"/>
          <w:szCs w:val="24"/>
        </w:rPr>
        <w:t>ов</w:t>
      </w:r>
      <w:r w:rsidRPr="00013756">
        <w:rPr>
          <w:rFonts w:eastAsia="Calibri" w:cstheme="minorHAnsi"/>
          <w:bCs/>
          <w:iCs/>
          <w:sz w:val="24"/>
          <w:szCs w:val="24"/>
        </w:rPr>
        <w:t xml:space="preserve"> чтения</w:t>
      </w:r>
      <w:r w:rsidR="00640D48" w:rsidRPr="00013756">
        <w:rPr>
          <w:rFonts w:eastAsia="Calibri" w:cstheme="minorHAnsi"/>
          <w:bCs/>
          <w:iCs/>
          <w:sz w:val="24"/>
          <w:szCs w:val="24"/>
        </w:rPr>
        <w:t xml:space="preserve">, умение </w:t>
      </w:r>
      <w:r w:rsidRPr="00013756">
        <w:rPr>
          <w:rFonts w:eastAsia="Calibri" w:cstheme="minorHAnsi"/>
          <w:bCs/>
          <w:iCs/>
          <w:sz w:val="24"/>
          <w:szCs w:val="24"/>
        </w:rPr>
        <w:t xml:space="preserve">соблюдать культуру чтения, </w:t>
      </w:r>
      <w:r w:rsidR="00510777" w:rsidRPr="00013756">
        <w:rPr>
          <w:rFonts w:eastAsia="Calibri" w:cstheme="minorHAnsi"/>
          <w:bCs/>
          <w:iCs/>
          <w:sz w:val="24"/>
          <w:szCs w:val="24"/>
        </w:rPr>
        <w:t>говорения, аудирования и письм</w:t>
      </w:r>
      <w:r w:rsidR="007E563D" w:rsidRPr="00013756">
        <w:rPr>
          <w:rFonts w:eastAsia="Calibri" w:cstheme="minorHAnsi"/>
          <w:bCs/>
          <w:iCs/>
          <w:sz w:val="24"/>
          <w:szCs w:val="24"/>
        </w:rPr>
        <w:t>а</w:t>
      </w:r>
      <w:r w:rsidR="00510777" w:rsidRPr="00013756">
        <w:rPr>
          <w:rFonts w:eastAsia="Calibri" w:cstheme="minorHAnsi"/>
          <w:bCs/>
          <w:iCs/>
          <w:sz w:val="24"/>
          <w:szCs w:val="24"/>
        </w:rPr>
        <w:t xml:space="preserve">; </w:t>
      </w:r>
      <w:r w:rsidR="00640D48" w:rsidRPr="00013756">
        <w:rPr>
          <w:rFonts w:eastAsia="Calibri" w:cstheme="minorHAnsi"/>
          <w:bCs/>
          <w:iCs/>
          <w:sz w:val="24"/>
          <w:szCs w:val="24"/>
        </w:rPr>
        <w:t>умение р</w:t>
      </w:r>
      <w:r w:rsidRPr="00013756">
        <w:rPr>
          <w:rFonts w:eastAsia="Calibri" w:cstheme="minorHAnsi"/>
          <w:bCs/>
          <w:iCs/>
          <w:sz w:val="24"/>
          <w:szCs w:val="24"/>
        </w:rPr>
        <w:t>аспознавать значение фразеологической единицы</w:t>
      </w:r>
      <w:r w:rsidR="00267D1B" w:rsidRPr="00013756">
        <w:rPr>
          <w:rFonts w:eastAsia="Calibri" w:cstheme="minorHAnsi"/>
          <w:bCs/>
          <w:iCs/>
          <w:sz w:val="24"/>
          <w:szCs w:val="24"/>
        </w:rPr>
        <w:t>,</w:t>
      </w:r>
      <w:r w:rsidRPr="00013756">
        <w:rPr>
          <w:rFonts w:eastAsia="Calibri" w:cstheme="minorHAnsi"/>
          <w:bCs/>
          <w:iCs/>
          <w:sz w:val="24"/>
          <w:szCs w:val="24"/>
        </w:rPr>
        <w:t xml:space="preserve"> умение  строить монологическое контекстное вы</w:t>
      </w:r>
      <w:r w:rsidR="00267D1B" w:rsidRPr="00013756">
        <w:rPr>
          <w:rFonts w:eastAsia="Calibri" w:cstheme="minorHAnsi"/>
          <w:bCs/>
          <w:iCs/>
          <w:sz w:val="24"/>
          <w:szCs w:val="24"/>
        </w:rPr>
        <w:t xml:space="preserve">сказывание  в письменной форме, </w:t>
      </w:r>
      <w:r w:rsidRPr="00013756">
        <w:rPr>
          <w:rFonts w:eastAsia="Calibri" w:cstheme="minorHAnsi"/>
          <w:bCs/>
          <w:iCs/>
          <w:sz w:val="24"/>
          <w:szCs w:val="24"/>
        </w:rPr>
        <w:t xml:space="preserve">использовать языковые средства адекватно цели общения и речевой ситуации. </w:t>
      </w:r>
    </w:p>
    <w:p w:rsidR="00802E4A" w:rsidRPr="00013756" w:rsidRDefault="00296B77" w:rsidP="00802E4A">
      <w:pPr>
        <w:spacing w:after="0" w:line="240" w:lineRule="auto"/>
        <w:ind w:firstLine="426"/>
        <w:jc w:val="both"/>
        <w:rPr>
          <w:rFonts w:eastAsia="Calibri" w:cstheme="minorHAnsi"/>
          <w:bCs/>
          <w:iCs/>
          <w:sz w:val="24"/>
          <w:szCs w:val="24"/>
        </w:rPr>
      </w:pPr>
      <w:r w:rsidRPr="00013756">
        <w:rPr>
          <w:rFonts w:eastAsia="Calibri" w:cstheme="minorHAnsi"/>
          <w:b/>
          <w:bCs/>
          <w:iCs/>
          <w:sz w:val="24"/>
          <w:szCs w:val="24"/>
        </w:rPr>
        <w:t xml:space="preserve"> По математике </w:t>
      </w:r>
      <w:r w:rsidRPr="00013756">
        <w:rPr>
          <w:rFonts w:eastAsia="Calibri" w:cstheme="minorHAnsi"/>
          <w:bCs/>
          <w:iCs/>
          <w:sz w:val="24"/>
          <w:szCs w:val="24"/>
        </w:rPr>
        <w:t>в 6 классах по успеваемости составила 96,5%, что выше показателей по области на 0, 79% и на  10,44% выше сем по России. 24 обучающихся получили отметку «2» (3,5%),</w:t>
      </w:r>
      <w:r w:rsidR="00570092" w:rsidRPr="00013756">
        <w:rPr>
          <w:rFonts w:eastAsia="Calibri" w:cstheme="minorHAnsi"/>
          <w:bCs/>
          <w:iCs/>
          <w:sz w:val="24"/>
          <w:szCs w:val="24"/>
        </w:rPr>
        <w:t xml:space="preserve"> 302 ученика справились на «3»(</w:t>
      </w:r>
      <w:r w:rsidRPr="00013756">
        <w:rPr>
          <w:rFonts w:eastAsia="Calibri" w:cstheme="minorHAnsi"/>
          <w:bCs/>
          <w:iCs/>
          <w:sz w:val="24"/>
          <w:szCs w:val="24"/>
        </w:rPr>
        <w:t xml:space="preserve">44,09%), 280 получили «4» (40,88%) и 79 человек получили «5» (11,53%). У обучающихся </w:t>
      </w:r>
      <w:r w:rsidR="00DD6C52" w:rsidRPr="00013756">
        <w:rPr>
          <w:rFonts w:eastAsia="Calibri" w:cstheme="minorHAnsi"/>
          <w:bCs/>
          <w:iCs/>
          <w:sz w:val="24"/>
          <w:szCs w:val="24"/>
        </w:rPr>
        <w:t xml:space="preserve">сформированы  знания </w:t>
      </w:r>
      <w:r w:rsidRPr="00013756">
        <w:rPr>
          <w:rFonts w:eastAsia="Calibri" w:cstheme="minorHAnsi"/>
          <w:bCs/>
          <w:iCs/>
          <w:sz w:val="24"/>
          <w:szCs w:val="24"/>
        </w:rPr>
        <w:t xml:space="preserve"> </w:t>
      </w:r>
      <w:r w:rsidR="00DD6C52" w:rsidRPr="00013756">
        <w:rPr>
          <w:rFonts w:eastAsia="Calibri" w:cstheme="minorHAnsi"/>
          <w:bCs/>
          <w:iCs/>
          <w:sz w:val="24"/>
          <w:szCs w:val="24"/>
        </w:rPr>
        <w:t>пр</w:t>
      </w:r>
      <w:r w:rsidRPr="00013756">
        <w:rPr>
          <w:rFonts w:eastAsia="Calibri" w:cstheme="minorHAnsi"/>
          <w:bCs/>
          <w:iCs/>
          <w:sz w:val="24"/>
          <w:szCs w:val="24"/>
        </w:rPr>
        <w:t>едставлений о числе и числовых системах</w:t>
      </w:r>
      <w:r w:rsidR="00DD6C52" w:rsidRPr="00013756">
        <w:rPr>
          <w:rFonts w:eastAsia="Calibri" w:cstheme="minorHAnsi"/>
          <w:bCs/>
          <w:iCs/>
          <w:sz w:val="24"/>
          <w:szCs w:val="24"/>
        </w:rPr>
        <w:t>,</w:t>
      </w:r>
      <w:r w:rsidRPr="00013756">
        <w:rPr>
          <w:rFonts w:eastAsia="Calibri" w:cstheme="minorHAnsi"/>
          <w:bCs/>
          <w:iCs/>
          <w:sz w:val="24"/>
          <w:szCs w:val="24"/>
        </w:rPr>
        <w:t xml:space="preserve"> умение оперировать на базовом уровне понятием обыкновенная дробь, смешанное число. Умение </w:t>
      </w:r>
      <w:r w:rsidR="00802E4A" w:rsidRPr="00013756">
        <w:rPr>
          <w:rFonts w:eastAsia="Calibri" w:cstheme="minorHAnsi"/>
          <w:bCs/>
          <w:iCs/>
          <w:sz w:val="24"/>
          <w:szCs w:val="24"/>
        </w:rPr>
        <w:t xml:space="preserve"> читать  и </w:t>
      </w:r>
      <w:r w:rsidRPr="00013756">
        <w:rPr>
          <w:rFonts w:eastAsia="Calibri" w:cstheme="minorHAnsi"/>
          <w:bCs/>
          <w:iCs/>
          <w:sz w:val="24"/>
          <w:szCs w:val="24"/>
        </w:rPr>
        <w:t>извлекать информацию,</w:t>
      </w:r>
      <w:r w:rsidR="00802E4A" w:rsidRPr="00013756">
        <w:rPr>
          <w:rFonts w:eastAsia="Calibri" w:cstheme="minorHAnsi"/>
          <w:bCs/>
          <w:iCs/>
          <w:sz w:val="24"/>
          <w:szCs w:val="24"/>
        </w:rPr>
        <w:t xml:space="preserve"> </w:t>
      </w:r>
      <w:r w:rsidRPr="00013756">
        <w:rPr>
          <w:rFonts w:eastAsia="Calibri" w:cstheme="minorHAnsi"/>
          <w:bCs/>
          <w:iCs/>
          <w:sz w:val="24"/>
          <w:szCs w:val="24"/>
        </w:rPr>
        <w:t>представле</w:t>
      </w:r>
      <w:r w:rsidR="00DD6C52" w:rsidRPr="00013756">
        <w:rPr>
          <w:rFonts w:eastAsia="Calibri" w:cstheme="minorHAnsi"/>
          <w:bCs/>
          <w:iCs/>
          <w:sz w:val="24"/>
          <w:szCs w:val="24"/>
        </w:rPr>
        <w:t>нную в виде таблиц и  диаграмм</w:t>
      </w:r>
      <w:r w:rsidR="00802E4A" w:rsidRPr="00013756">
        <w:rPr>
          <w:rFonts w:eastAsia="Calibri" w:cstheme="minorHAnsi"/>
          <w:bCs/>
          <w:iCs/>
          <w:sz w:val="24"/>
          <w:szCs w:val="24"/>
        </w:rPr>
        <w:t>.</w:t>
      </w:r>
      <w:r w:rsidR="00570092" w:rsidRPr="00013756">
        <w:rPr>
          <w:rFonts w:eastAsia="Calibri" w:cstheme="minorHAnsi"/>
          <w:bCs/>
          <w:iCs/>
          <w:sz w:val="24"/>
          <w:szCs w:val="24"/>
        </w:rPr>
        <w:t xml:space="preserve"> </w:t>
      </w:r>
      <w:r w:rsidRPr="00013756">
        <w:rPr>
          <w:rFonts w:eastAsia="Calibri" w:cstheme="minorHAnsi"/>
          <w:bCs/>
          <w:iCs/>
          <w:sz w:val="24"/>
          <w:szCs w:val="24"/>
        </w:rPr>
        <w:t xml:space="preserve"> </w:t>
      </w:r>
      <w:r w:rsidR="00802E4A" w:rsidRPr="00013756">
        <w:rPr>
          <w:rFonts w:eastAsia="Calibri" w:cstheme="minorHAnsi"/>
          <w:bCs/>
          <w:iCs/>
          <w:sz w:val="24"/>
          <w:szCs w:val="24"/>
        </w:rPr>
        <w:t xml:space="preserve">Обучающиеся оперируют </w:t>
      </w:r>
      <w:r w:rsidRPr="00013756">
        <w:rPr>
          <w:rFonts w:eastAsia="Calibri" w:cstheme="minorHAnsi"/>
          <w:bCs/>
          <w:iCs/>
          <w:sz w:val="24"/>
          <w:szCs w:val="24"/>
        </w:rPr>
        <w:t xml:space="preserve"> понятием модуль числа, </w:t>
      </w:r>
      <w:r w:rsidR="00802E4A" w:rsidRPr="00013756">
        <w:rPr>
          <w:rFonts w:eastAsia="Calibri" w:cstheme="minorHAnsi"/>
          <w:bCs/>
          <w:iCs/>
          <w:sz w:val="24"/>
          <w:szCs w:val="24"/>
        </w:rPr>
        <w:t>используют  свойства чисел и правила действий с рациональными числами при выполнении вычислений,  выполня</w:t>
      </w:r>
      <w:r w:rsidR="00DD6C52" w:rsidRPr="00013756">
        <w:rPr>
          <w:rFonts w:eastAsia="Calibri" w:cstheme="minorHAnsi"/>
          <w:bCs/>
          <w:iCs/>
          <w:sz w:val="24"/>
          <w:szCs w:val="24"/>
        </w:rPr>
        <w:t>ют</w:t>
      </w:r>
      <w:r w:rsidR="00802E4A" w:rsidRPr="00013756">
        <w:rPr>
          <w:rFonts w:eastAsia="Calibri" w:cstheme="minorHAnsi"/>
          <w:bCs/>
          <w:iCs/>
          <w:sz w:val="24"/>
          <w:szCs w:val="24"/>
        </w:rPr>
        <w:t xml:space="preserve"> вычисления, в том числе с использованием приемов рациональных вычислений. </w:t>
      </w:r>
    </w:p>
    <w:p w:rsidR="005A7132" w:rsidRPr="00013756" w:rsidRDefault="00802E4A" w:rsidP="005A7132">
      <w:pPr>
        <w:spacing w:after="0" w:line="240" w:lineRule="auto"/>
        <w:ind w:firstLine="567"/>
        <w:jc w:val="both"/>
        <w:rPr>
          <w:rFonts w:eastAsia="Calibri" w:cstheme="minorHAnsi"/>
          <w:bCs/>
          <w:iCs/>
          <w:sz w:val="24"/>
          <w:szCs w:val="24"/>
        </w:rPr>
      </w:pPr>
      <w:r w:rsidRPr="00013756">
        <w:rPr>
          <w:rFonts w:eastAsia="Calibri" w:cstheme="minorHAnsi"/>
          <w:bCs/>
          <w:iCs/>
          <w:sz w:val="24"/>
          <w:szCs w:val="24"/>
        </w:rPr>
        <w:t>Хуже  у обучающихся сформировано</w:t>
      </w:r>
      <w:r w:rsidR="005A7132" w:rsidRPr="00013756">
        <w:rPr>
          <w:rFonts w:eastAsia="Calibri" w:cstheme="minorHAnsi"/>
          <w:bCs/>
          <w:iCs/>
          <w:sz w:val="24"/>
          <w:szCs w:val="24"/>
        </w:rPr>
        <w:t xml:space="preserve"> </w:t>
      </w:r>
      <w:r w:rsidRPr="00013756">
        <w:rPr>
          <w:rFonts w:eastAsia="Calibri" w:cstheme="minorHAnsi"/>
          <w:bCs/>
          <w:iCs/>
          <w:sz w:val="24"/>
          <w:szCs w:val="24"/>
        </w:rPr>
        <w:t xml:space="preserve"> </w:t>
      </w:r>
      <w:r w:rsidR="00DD6C52" w:rsidRPr="00013756">
        <w:rPr>
          <w:rFonts w:eastAsia="Calibri" w:cstheme="minorHAnsi"/>
          <w:bCs/>
          <w:iCs/>
          <w:sz w:val="24"/>
          <w:szCs w:val="24"/>
        </w:rPr>
        <w:t>владение</w:t>
      </w:r>
      <w:r w:rsidR="005A7132" w:rsidRPr="00013756">
        <w:rPr>
          <w:rFonts w:eastAsia="Calibri" w:cstheme="minorHAnsi"/>
          <w:bCs/>
          <w:iCs/>
          <w:sz w:val="24"/>
          <w:szCs w:val="24"/>
        </w:rPr>
        <w:t xml:space="preserve"> </w:t>
      </w:r>
      <w:r w:rsidR="00296B77" w:rsidRPr="00013756">
        <w:rPr>
          <w:rFonts w:eastAsia="Calibri" w:cstheme="minorHAnsi"/>
          <w:bCs/>
          <w:iCs/>
          <w:sz w:val="24"/>
          <w:szCs w:val="24"/>
        </w:rPr>
        <w:t xml:space="preserve"> геометрическим языком, навык</w:t>
      </w:r>
      <w:r w:rsidR="005948B0" w:rsidRPr="00013756">
        <w:rPr>
          <w:rFonts w:eastAsia="Calibri" w:cstheme="minorHAnsi"/>
          <w:bCs/>
          <w:iCs/>
          <w:sz w:val="24"/>
          <w:szCs w:val="24"/>
        </w:rPr>
        <w:t>и</w:t>
      </w:r>
      <w:r w:rsidR="00296B77" w:rsidRPr="00013756">
        <w:rPr>
          <w:rFonts w:eastAsia="Calibri" w:cstheme="minorHAnsi"/>
          <w:bCs/>
          <w:iCs/>
          <w:sz w:val="24"/>
          <w:szCs w:val="24"/>
        </w:rPr>
        <w:t xml:space="preserve"> изобразительных умений, навык</w:t>
      </w:r>
      <w:r w:rsidR="005948B0" w:rsidRPr="00013756">
        <w:rPr>
          <w:rFonts w:eastAsia="Calibri" w:cstheme="minorHAnsi"/>
          <w:bCs/>
          <w:iCs/>
          <w:sz w:val="24"/>
          <w:szCs w:val="24"/>
        </w:rPr>
        <w:t>и</w:t>
      </w:r>
      <w:r w:rsidR="00296B77" w:rsidRPr="00013756">
        <w:rPr>
          <w:rFonts w:eastAsia="Calibri" w:cstheme="minorHAnsi"/>
          <w:bCs/>
          <w:iCs/>
          <w:sz w:val="24"/>
          <w:szCs w:val="24"/>
        </w:rPr>
        <w:t xml:space="preserve"> геометрических построений. Умение оперировать на базовом уровне понятиями: фигура, точка, отрезок, прямая, луч, ломанная, </w:t>
      </w:r>
      <w:r w:rsidR="005A7132" w:rsidRPr="00013756">
        <w:rPr>
          <w:rFonts w:eastAsia="Calibri" w:cstheme="minorHAnsi"/>
          <w:bCs/>
          <w:iCs/>
          <w:sz w:val="24"/>
          <w:szCs w:val="24"/>
        </w:rPr>
        <w:t xml:space="preserve"> и т.д. ; умение  и</w:t>
      </w:r>
      <w:r w:rsidR="00296B77" w:rsidRPr="00013756">
        <w:rPr>
          <w:rFonts w:eastAsia="Calibri" w:cstheme="minorHAnsi"/>
          <w:bCs/>
          <w:iCs/>
          <w:sz w:val="24"/>
          <w:szCs w:val="24"/>
        </w:rPr>
        <w:t>зображать изучаемые фигуры от руки и с помощью лин</w:t>
      </w:r>
      <w:r w:rsidR="005A7132" w:rsidRPr="00013756">
        <w:rPr>
          <w:rFonts w:eastAsia="Calibri" w:cstheme="minorHAnsi"/>
          <w:bCs/>
          <w:iCs/>
          <w:sz w:val="24"/>
          <w:szCs w:val="24"/>
        </w:rPr>
        <w:t>ейки;</w:t>
      </w:r>
      <w:r w:rsidR="00296B77" w:rsidRPr="00013756">
        <w:rPr>
          <w:rFonts w:eastAsia="Calibri" w:cstheme="minorHAnsi"/>
          <w:sz w:val="24"/>
          <w:szCs w:val="24"/>
        </w:rPr>
        <w:t xml:space="preserve"> </w:t>
      </w:r>
      <w:r w:rsidR="005A7132" w:rsidRPr="00013756">
        <w:rPr>
          <w:rFonts w:eastAsia="Calibri" w:cstheme="minorHAnsi"/>
          <w:bCs/>
          <w:iCs/>
          <w:sz w:val="24"/>
          <w:szCs w:val="24"/>
        </w:rPr>
        <w:t>у</w:t>
      </w:r>
      <w:r w:rsidR="00296B77" w:rsidRPr="00013756">
        <w:rPr>
          <w:rFonts w:eastAsia="Calibri" w:cstheme="minorHAnsi"/>
          <w:bCs/>
          <w:iCs/>
          <w:sz w:val="24"/>
          <w:szCs w:val="24"/>
        </w:rPr>
        <w:t>мение проводить логические обоснования, доказательства математических утверждений. Решать простые и сложные задачи разных типов, а так</w:t>
      </w:r>
      <w:r w:rsidR="00B20D4F" w:rsidRPr="00013756">
        <w:rPr>
          <w:rFonts w:eastAsia="Calibri" w:cstheme="minorHAnsi"/>
          <w:bCs/>
          <w:iCs/>
          <w:sz w:val="24"/>
          <w:szCs w:val="24"/>
        </w:rPr>
        <w:t>же задачи повышенной трудности.</w:t>
      </w:r>
    </w:p>
    <w:p w:rsidR="00036E9F" w:rsidRPr="005A7132" w:rsidRDefault="00036E9F" w:rsidP="005A7132">
      <w:pPr>
        <w:spacing w:after="0" w:line="240" w:lineRule="auto"/>
        <w:ind w:firstLine="567"/>
        <w:jc w:val="center"/>
        <w:rPr>
          <w:rFonts w:eastAsia="Calibri" w:cstheme="minorHAnsi"/>
          <w:bCs/>
          <w:iCs/>
          <w:color w:val="76923C" w:themeColor="accent3" w:themeShade="BF"/>
          <w:sz w:val="24"/>
          <w:szCs w:val="24"/>
        </w:rPr>
      </w:pPr>
      <w:r w:rsidRPr="00036E9F">
        <w:rPr>
          <w:rFonts w:eastAsia="Calibri" w:cstheme="minorHAnsi"/>
          <w:b/>
          <w:bCs/>
          <w:iCs/>
          <w:sz w:val="24"/>
          <w:szCs w:val="24"/>
        </w:rPr>
        <w:t>7 классы</w:t>
      </w:r>
    </w:p>
    <w:tbl>
      <w:tblPr>
        <w:tblpPr w:leftFromText="180" w:rightFromText="180" w:vertAnchor="text" w:horzAnchor="margin" w:tblpXSpec="center" w:tblpY="434"/>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458"/>
        <w:gridCol w:w="2021"/>
        <w:gridCol w:w="995"/>
        <w:gridCol w:w="828"/>
        <w:gridCol w:w="763"/>
        <w:gridCol w:w="763"/>
      </w:tblGrid>
      <w:tr w:rsidR="0037143C" w:rsidRPr="00D21852" w:rsidTr="0037143C">
        <w:trPr>
          <w:trHeight w:val="403"/>
        </w:trPr>
        <w:tc>
          <w:tcPr>
            <w:tcW w:w="2142" w:type="dxa"/>
            <w:shd w:val="clear" w:color="auto" w:fill="auto"/>
          </w:tcPr>
          <w:p w:rsidR="0037143C" w:rsidRPr="00D21852" w:rsidRDefault="0037143C" w:rsidP="005A7132">
            <w:pPr>
              <w:spacing w:after="0" w:line="240" w:lineRule="auto"/>
              <w:jc w:val="center"/>
              <w:rPr>
                <w:rFonts w:eastAsia="Calibri" w:cstheme="minorHAnsi"/>
                <w:b/>
                <w:iCs/>
                <w:sz w:val="20"/>
                <w:szCs w:val="20"/>
              </w:rPr>
            </w:pPr>
            <w:r w:rsidRPr="00D21852">
              <w:rPr>
                <w:rFonts w:eastAsia="Calibri" w:cstheme="minorHAnsi"/>
                <w:b/>
                <w:iCs/>
                <w:sz w:val="20"/>
                <w:szCs w:val="20"/>
              </w:rPr>
              <w:t>предмет</w:t>
            </w:r>
          </w:p>
        </w:tc>
        <w:tc>
          <w:tcPr>
            <w:tcW w:w="1458" w:type="dxa"/>
            <w:shd w:val="clear" w:color="auto" w:fill="auto"/>
          </w:tcPr>
          <w:p w:rsidR="0037143C" w:rsidRPr="00D21852" w:rsidRDefault="0037143C" w:rsidP="005A7132">
            <w:pPr>
              <w:spacing w:after="0" w:line="240" w:lineRule="auto"/>
              <w:jc w:val="center"/>
              <w:rPr>
                <w:rFonts w:eastAsia="Calibri" w:cstheme="minorHAnsi"/>
                <w:b/>
                <w:iCs/>
                <w:sz w:val="20"/>
                <w:szCs w:val="20"/>
              </w:rPr>
            </w:pPr>
            <w:r w:rsidRPr="00D21852">
              <w:rPr>
                <w:rFonts w:eastAsia="Calibri" w:cstheme="minorHAnsi"/>
                <w:b/>
                <w:iCs/>
                <w:sz w:val="20"/>
                <w:szCs w:val="20"/>
              </w:rPr>
              <w:t>участники</w:t>
            </w:r>
          </w:p>
        </w:tc>
        <w:tc>
          <w:tcPr>
            <w:tcW w:w="2021" w:type="dxa"/>
            <w:shd w:val="clear" w:color="auto" w:fill="auto"/>
          </w:tcPr>
          <w:p w:rsidR="0037143C" w:rsidRPr="00D21852" w:rsidRDefault="0037143C" w:rsidP="005A7132">
            <w:pPr>
              <w:spacing w:after="0" w:line="240" w:lineRule="auto"/>
              <w:jc w:val="center"/>
              <w:rPr>
                <w:rFonts w:eastAsia="Calibri" w:cstheme="minorHAnsi"/>
                <w:bCs/>
                <w:iCs/>
                <w:sz w:val="20"/>
                <w:szCs w:val="20"/>
              </w:rPr>
            </w:pPr>
          </w:p>
        </w:tc>
        <w:tc>
          <w:tcPr>
            <w:tcW w:w="995" w:type="dxa"/>
            <w:shd w:val="clear" w:color="auto" w:fill="auto"/>
          </w:tcPr>
          <w:p w:rsidR="0037143C" w:rsidRPr="00D21852" w:rsidRDefault="0037143C" w:rsidP="005A7132">
            <w:pPr>
              <w:spacing w:after="0" w:line="240" w:lineRule="auto"/>
              <w:jc w:val="center"/>
              <w:rPr>
                <w:rFonts w:eastAsia="Calibri" w:cstheme="minorHAnsi"/>
                <w:b/>
                <w:iCs/>
                <w:sz w:val="20"/>
                <w:szCs w:val="20"/>
              </w:rPr>
            </w:pPr>
            <w:r w:rsidRPr="00D21852">
              <w:rPr>
                <w:rFonts w:eastAsia="Calibri" w:cstheme="minorHAnsi"/>
                <w:bCs/>
                <w:iCs/>
                <w:sz w:val="20"/>
                <w:szCs w:val="20"/>
              </w:rPr>
              <w:t>«2»</w:t>
            </w:r>
          </w:p>
        </w:tc>
        <w:tc>
          <w:tcPr>
            <w:tcW w:w="828" w:type="dxa"/>
            <w:shd w:val="clear" w:color="auto" w:fill="auto"/>
          </w:tcPr>
          <w:p w:rsidR="0037143C" w:rsidRPr="00D21852" w:rsidRDefault="0037143C" w:rsidP="005A7132">
            <w:pPr>
              <w:spacing w:after="0" w:line="240" w:lineRule="auto"/>
              <w:jc w:val="center"/>
              <w:rPr>
                <w:rFonts w:eastAsia="Calibri" w:cstheme="minorHAnsi"/>
                <w:b/>
                <w:iCs/>
                <w:sz w:val="20"/>
                <w:szCs w:val="20"/>
              </w:rPr>
            </w:pPr>
            <w:r w:rsidRPr="00D21852">
              <w:rPr>
                <w:rFonts w:eastAsia="Calibri" w:cstheme="minorHAnsi"/>
                <w:bCs/>
                <w:iCs/>
                <w:sz w:val="20"/>
                <w:szCs w:val="20"/>
              </w:rPr>
              <w:t>«3»</w:t>
            </w:r>
          </w:p>
        </w:tc>
        <w:tc>
          <w:tcPr>
            <w:tcW w:w="763" w:type="dxa"/>
            <w:shd w:val="clear" w:color="auto" w:fill="auto"/>
          </w:tcPr>
          <w:p w:rsidR="0037143C" w:rsidRPr="00D21852" w:rsidRDefault="0037143C" w:rsidP="005A7132">
            <w:pPr>
              <w:spacing w:after="0" w:line="240" w:lineRule="auto"/>
              <w:jc w:val="center"/>
              <w:rPr>
                <w:rFonts w:eastAsia="Calibri" w:cstheme="minorHAnsi"/>
                <w:b/>
                <w:iCs/>
                <w:sz w:val="20"/>
                <w:szCs w:val="20"/>
              </w:rPr>
            </w:pPr>
            <w:r w:rsidRPr="00D21852">
              <w:rPr>
                <w:rFonts w:eastAsia="Calibri" w:cstheme="minorHAnsi"/>
                <w:bCs/>
                <w:iCs/>
                <w:sz w:val="20"/>
                <w:szCs w:val="20"/>
              </w:rPr>
              <w:t>«4»</w:t>
            </w:r>
          </w:p>
        </w:tc>
        <w:tc>
          <w:tcPr>
            <w:tcW w:w="763" w:type="dxa"/>
            <w:shd w:val="clear" w:color="auto" w:fill="auto"/>
          </w:tcPr>
          <w:p w:rsidR="0037143C" w:rsidRPr="00D21852" w:rsidRDefault="0037143C" w:rsidP="005A7132">
            <w:pPr>
              <w:spacing w:after="0" w:line="240" w:lineRule="auto"/>
              <w:jc w:val="center"/>
              <w:rPr>
                <w:rFonts w:eastAsia="Calibri" w:cstheme="minorHAnsi"/>
                <w:b/>
                <w:iCs/>
                <w:sz w:val="20"/>
                <w:szCs w:val="20"/>
              </w:rPr>
            </w:pPr>
            <w:r w:rsidRPr="00D21852">
              <w:rPr>
                <w:rFonts w:eastAsia="Calibri" w:cstheme="minorHAnsi"/>
                <w:bCs/>
                <w:iCs/>
                <w:sz w:val="20"/>
                <w:szCs w:val="20"/>
              </w:rPr>
              <w:t>«5»</w:t>
            </w:r>
          </w:p>
        </w:tc>
      </w:tr>
      <w:tr w:rsidR="0037143C" w:rsidRPr="00D21852" w:rsidTr="0037143C">
        <w:trPr>
          <w:trHeight w:val="212"/>
        </w:trPr>
        <w:tc>
          <w:tcPr>
            <w:tcW w:w="2142" w:type="dxa"/>
            <w:vMerge w:val="restart"/>
            <w:shd w:val="clear" w:color="auto" w:fill="auto"/>
          </w:tcPr>
          <w:p w:rsidR="0037143C" w:rsidRPr="00D21852" w:rsidRDefault="0037143C" w:rsidP="00036E9F">
            <w:pPr>
              <w:spacing w:after="0" w:line="240" w:lineRule="auto"/>
              <w:rPr>
                <w:rFonts w:eastAsia="Calibri" w:cstheme="minorHAnsi"/>
                <w:iCs/>
                <w:sz w:val="20"/>
                <w:szCs w:val="20"/>
              </w:rPr>
            </w:pPr>
            <w:r w:rsidRPr="00D21852">
              <w:rPr>
                <w:rFonts w:eastAsia="Calibri" w:cstheme="minorHAnsi"/>
                <w:iCs/>
                <w:sz w:val="20"/>
                <w:szCs w:val="20"/>
              </w:rPr>
              <w:t>Русский язык</w:t>
            </w:r>
          </w:p>
        </w:tc>
        <w:tc>
          <w:tcPr>
            <w:tcW w:w="1458" w:type="dxa"/>
            <w:vMerge w:val="restart"/>
            <w:shd w:val="clear" w:color="auto" w:fill="auto"/>
          </w:tcPr>
          <w:p w:rsidR="0037143C" w:rsidRPr="00D21852" w:rsidRDefault="0037143C" w:rsidP="00036E9F">
            <w:pPr>
              <w:spacing w:after="0" w:line="240" w:lineRule="auto"/>
              <w:jc w:val="center"/>
              <w:rPr>
                <w:rFonts w:eastAsia="Calibri" w:cstheme="minorHAnsi"/>
                <w:iCs/>
                <w:sz w:val="20"/>
                <w:szCs w:val="20"/>
              </w:rPr>
            </w:pPr>
            <w:r w:rsidRPr="00D21852">
              <w:rPr>
                <w:rFonts w:eastAsia="Calibri" w:cstheme="minorHAnsi"/>
                <w:color w:val="000000"/>
                <w:sz w:val="20"/>
                <w:szCs w:val="20"/>
              </w:rPr>
              <w:t>666</w:t>
            </w:r>
          </w:p>
        </w:tc>
        <w:tc>
          <w:tcPr>
            <w:tcW w:w="2021" w:type="dxa"/>
            <w:shd w:val="clear" w:color="auto" w:fill="auto"/>
          </w:tcPr>
          <w:p w:rsidR="0037143C" w:rsidRPr="00D21852" w:rsidRDefault="0037143C" w:rsidP="00036E9F">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37143C" w:rsidRPr="00D21852" w:rsidRDefault="0037143C" w:rsidP="00036E9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3,15</w:t>
            </w:r>
          </w:p>
        </w:tc>
        <w:tc>
          <w:tcPr>
            <w:tcW w:w="828" w:type="dxa"/>
            <w:shd w:val="clear" w:color="auto" w:fill="auto"/>
          </w:tcPr>
          <w:p w:rsidR="0037143C" w:rsidRPr="00D21852" w:rsidRDefault="0037143C" w:rsidP="00036E9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53</w:t>
            </w:r>
          </w:p>
        </w:tc>
        <w:tc>
          <w:tcPr>
            <w:tcW w:w="763" w:type="dxa"/>
            <w:shd w:val="clear" w:color="auto" w:fill="auto"/>
          </w:tcPr>
          <w:p w:rsidR="0037143C" w:rsidRPr="00D21852" w:rsidRDefault="0037143C" w:rsidP="00036E9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35,74</w:t>
            </w:r>
          </w:p>
        </w:tc>
        <w:tc>
          <w:tcPr>
            <w:tcW w:w="763" w:type="dxa"/>
            <w:shd w:val="clear" w:color="auto" w:fill="auto"/>
          </w:tcPr>
          <w:p w:rsidR="0037143C" w:rsidRPr="00D21852" w:rsidRDefault="0037143C" w:rsidP="00036E9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8,11</w:t>
            </w:r>
          </w:p>
        </w:tc>
      </w:tr>
      <w:tr w:rsidR="0037143C" w:rsidRPr="00D21852" w:rsidTr="0037143C">
        <w:trPr>
          <w:trHeight w:val="245"/>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iCs/>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6,68</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46,06</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37,32</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9,94</w:t>
            </w:r>
          </w:p>
        </w:tc>
      </w:tr>
      <w:tr w:rsidR="0037143C" w:rsidRPr="00D21852" w:rsidTr="0037143C">
        <w:trPr>
          <w:trHeight w:val="281"/>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iCs/>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16,97</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44,52</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31,91</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6,6</w:t>
            </w:r>
          </w:p>
        </w:tc>
      </w:tr>
      <w:tr w:rsidR="0037143C" w:rsidRPr="00D21852" w:rsidTr="0037143C">
        <w:trPr>
          <w:trHeight w:val="244"/>
        </w:trPr>
        <w:tc>
          <w:tcPr>
            <w:tcW w:w="2142" w:type="dxa"/>
            <w:vMerge w:val="restart"/>
            <w:shd w:val="clear" w:color="auto" w:fill="auto"/>
          </w:tcPr>
          <w:p w:rsidR="0037143C" w:rsidRPr="00D21852" w:rsidRDefault="0037143C" w:rsidP="0037143C">
            <w:pPr>
              <w:spacing w:after="0" w:line="240" w:lineRule="auto"/>
              <w:rPr>
                <w:rFonts w:eastAsia="Calibri" w:cstheme="minorHAnsi"/>
                <w:iCs/>
                <w:sz w:val="20"/>
                <w:szCs w:val="20"/>
              </w:rPr>
            </w:pPr>
            <w:r w:rsidRPr="00D21852">
              <w:rPr>
                <w:rFonts w:eastAsia="Calibri" w:cstheme="minorHAnsi"/>
                <w:iCs/>
                <w:sz w:val="20"/>
                <w:szCs w:val="20"/>
              </w:rPr>
              <w:t>Математика</w:t>
            </w:r>
          </w:p>
        </w:tc>
        <w:tc>
          <w:tcPr>
            <w:tcW w:w="1458" w:type="dxa"/>
            <w:vMerge w:val="restart"/>
            <w:shd w:val="clear" w:color="auto" w:fill="auto"/>
          </w:tcPr>
          <w:p w:rsidR="0037143C" w:rsidRPr="00D21852" w:rsidRDefault="0037143C" w:rsidP="0037143C">
            <w:pPr>
              <w:spacing w:after="0" w:line="240" w:lineRule="auto"/>
              <w:jc w:val="center"/>
              <w:rPr>
                <w:rFonts w:eastAsia="Calibri" w:cstheme="minorHAnsi"/>
                <w:iCs/>
                <w:sz w:val="20"/>
                <w:szCs w:val="20"/>
              </w:rPr>
            </w:pPr>
            <w:r w:rsidRPr="00D21852">
              <w:rPr>
                <w:rFonts w:eastAsia="Calibri" w:cstheme="minorHAnsi"/>
                <w:color w:val="000000"/>
                <w:sz w:val="20"/>
                <w:szCs w:val="20"/>
              </w:rPr>
              <w:t>657</w:t>
            </w: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1,22</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52,36</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35,46</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10,96</w:t>
            </w:r>
          </w:p>
        </w:tc>
      </w:tr>
      <w:tr w:rsidR="0037143C" w:rsidRPr="00D21852" w:rsidTr="0037143C">
        <w:trPr>
          <w:trHeight w:val="297"/>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iCs/>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4,57</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50,02</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34,88</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10,53</w:t>
            </w:r>
          </w:p>
        </w:tc>
      </w:tr>
      <w:tr w:rsidR="0037143C" w:rsidRPr="00D21852" w:rsidTr="0037143C">
        <w:trPr>
          <w:trHeight w:val="287"/>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iCs/>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12,04</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49,91</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29,64</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8,4</w:t>
            </w:r>
          </w:p>
        </w:tc>
      </w:tr>
      <w:tr w:rsidR="0037143C" w:rsidRPr="00D21852" w:rsidTr="0037143C">
        <w:trPr>
          <w:trHeight w:val="287"/>
        </w:trPr>
        <w:tc>
          <w:tcPr>
            <w:tcW w:w="2142" w:type="dxa"/>
            <w:vMerge w:val="restart"/>
            <w:shd w:val="clear" w:color="auto" w:fill="auto"/>
          </w:tcPr>
          <w:p w:rsidR="0037143C" w:rsidRPr="00D21852" w:rsidRDefault="0037143C" w:rsidP="0037143C">
            <w:pPr>
              <w:spacing w:after="0" w:line="240" w:lineRule="auto"/>
              <w:rPr>
                <w:rFonts w:eastAsia="Calibri" w:cstheme="minorHAnsi"/>
                <w:iCs/>
                <w:sz w:val="20"/>
                <w:szCs w:val="20"/>
              </w:rPr>
            </w:pPr>
            <w:r w:rsidRPr="00D21852">
              <w:rPr>
                <w:rFonts w:eastAsia="Calibri" w:cstheme="minorHAnsi"/>
                <w:iCs/>
                <w:sz w:val="20"/>
                <w:szCs w:val="20"/>
              </w:rPr>
              <w:t>Биология</w:t>
            </w:r>
          </w:p>
        </w:tc>
        <w:tc>
          <w:tcPr>
            <w:tcW w:w="1458" w:type="dxa"/>
            <w:vMerge w:val="restart"/>
            <w:shd w:val="clear" w:color="auto" w:fill="auto"/>
          </w:tcPr>
          <w:p w:rsidR="0037143C" w:rsidRPr="00D21852" w:rsidRDefault="0037143C" w:rsidP="0037143C">
            <w:pPr>
              <w:spacing w:after="0" w:line="240" w:lineRule="auto"/>
              <w:jc w:val="center"/>
              <w:rPr>
                <w:rFonts w:eastAsia="Calibri" w:cstheme="minorHAnsi"/>
                <w:iCs/>
                <w:sz w:val="20"/>
                <w:szCs w:val="20"/>
              </w:rPr>
            </w:pPr>
            <w:r w:rsidRPr="00D21852">
              <w:rPr>
                <w:rFonts w:eastAsia="Calibri" w:cstheme="minorHAnsi"/>
                <w:color w:val="000000"/>
                <w:sz w:val="20"/>
                <w:szCs w:val="20"/>
              </w:rPr>
              <w:t>654</w:t>
            </w: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0,92</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44,34</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39,14</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15,6</w:t>
            </w:r>
          </w:p>
        </w:tc>
      </w:tr>
      <w:tr w:rsidR="0037143C" w:rsidRPr="00D21852" w:rsidTr="0037143C">
        <w:trPr>
          <w:trHeight w:val="287"/>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iCs/>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2,64</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39,88</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41,8</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15,68</w:t>
            </w:r>
          </w:p>
        </w:tc>
      </w:tr>
      <w:tr w:rsidR="0037143C" w:rsidRPr="00D21852" w:rsidTr="0037143C">
        <w:trPr>
          <w:trHeight w:val="287"/>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iCs/>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9,4</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46,16</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34,96</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9,49</w:t>
            </w:r>
          </w:p>
        </w:tc>
      </w:tr>
      <w:tr w:rsidR="0037143C" w:rsidRPr="00D21852" w:rsidTr="0037143C">
        <w:trPr>
          <w:trHeight w:val="287"/>
        </w:trPr>
        <w:tc>
          <w:tcPr>
            <w:tcW w:w="2142" w:type="dxa"/>
            <w:vMerge w:val="restart"/>
            <w:shd w:val="clear" w:color="auto" w:fill="auto"/>
          </w:tcPr>
          <w:p w:rsidR="0037143C" w:rsidRPr="00D21852" w:rsidRDefault="0037143C" w:rsidP="0037143C">
            <w:pPr>
              <w:spacing w:after="0" w:line="240" w:lineRule="auto"/>
              <w:rPr>
                <w:rFonts w:eastAsia="Calibri" w:cstheme="minorHAnsi"/>
                <w:iCs/>
                <w:sz w:val="20"/>
                <w:szCs w:val="20"/>
              </w:rPr>
            </w:pPr>
            <w:r w:rsidRPr="00D21852">
              <w:rPr>
                <w:rFonts w:eastAsia="Calibri" w:cstheme="minorHAnsi"/>
                <w:iCs/>
                <w:sz w:val="20"/>
                <w:szCs w:val="20"/>
              </w:rPr>
              <w:t xml:space="preserve">Физика </w:t>
            </w:r>
          </w:p>
        </w:tc>
        <w:tc>
          <w:tcPr>
            <w:tcW w:w="1458" w:type="dxa"/>
            <w:vMerge w:val="restart"/>
            <w:shd w:val="clear" w:color="auto" w:fill="auto"/>
          </w:tcPr>
          <w:p w:rsidR="0037143C" w:rsidRPr="00D21852" w:rsidRDefault="0037143C" w:rsidP="0037143C">
            <w:pPr>
              <w:spacing w:after="0" w:line="240" w:lineRule="auto"/>
              <w:jc w:val="center"/>
              <w:rPr>
                <w:rFonts w:eastAsia="Calibri" w:cstheme="minorHAnsi"/>
                <w:iCs/>
                <w:sz w:val="20"/>
                <w:szCs w:val="20"/>
              </w:rPr>
            </w:pPr>
            <w:r w:rsidRPr="00D21852">
              <w:rPr>
                <w:rFonts w:eastAsia="Calibri" w:cstheme="minorHAnsi"/>
                <w:color w:val="000000"/>
                <w:sz w:val="20"/>
                <w:szCs w:val="20"/>
              </w:rPr>
              <w:t>663</w:t>
            </w: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3,32</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48,11</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37,1</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11,46</w:t>
            </w:r>
          </w:p>
        </w:tc>
      </w:tr>
      <w:tr w:rsidR="0037143C" w:rsidRPr="00D21852" w:rsidTr="0037143C">
        <w:trPr>
          <w:trHeight w:val="287"/>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iCs/>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3,83</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45,99</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37,61</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12,56</w:t>
            </w:r>
          </w:p>
        </w:tc>
      </w:tr>
      <w:tr w:rsidR="0037143C" w:rsidRPr="00D21852" w:rsidTr="0037143C">
        <w:trPr>
          <w:trHeight w:val="287"/>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iCs/>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12,57</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47,36</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30,46</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9,61</w:t>
            </w:r>
          </w:p>
        </w:tc>
      </w:tr>
      <w:tr w:rsidR="0037143C" w:rsidRPr="00D21852" w:rsidTr="0037143C">
        <w:trPr>
          <w:trHeight w:val="161"/>
        </w:trPr>
        <w:tc>
          <w:tcPr>
            <w:tcW w:w="2142" w:type="dxa"/>
            <w:vMerge w:val="restart"/>
            <w:shd w:val="clear" w:color="auto" w:fill="auto"/>
          </w:tcPr>
          <w:p w:rsidR="0037143C" w:rsidRPr="00D21852" w:rsidRDefault="0037143C" w:rsidP="0037143C">
            <w:pPr>
              <w:spacing w:after="0" w:line="240" w:lineRule="auto"/>
              <w:rPr>
                <w:rFonts w:eastAsia="Calibri" w:cstheme="minorHAnsi"/>
                <w:iCs/>
                <w:sz w:val="20"/>
                <w:szCs w:val="20"/>
              </w:rPr>
            </w:pPr>
            <w:r w:rsidRPr="00D21852">
              <w:rPr>
                <w:rFonts w:eastAsia="Calibri" w:cstheme="minorHAnsi"/>
                <w:iCs/>
                <w:sz w:val="20"/>
                <w:szCs w:val="20"/>
              </w:rPr>
              <w:t>История</w:t>
            </w:r>
          </w:p>
        </w:tc>
        <w:tc>
          <w:tcPr>
            <w:tcW w:w="1458" w:type="dxa"/>
            <w:vMerge w:val="restart"/>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658</w:t>
            </w: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1,22</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44,22</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40,43</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14,13</w:t>
            </w:r>
          </w:p>
        </w:tc>
      </w:tr>
      <w:tr w:rsidR="0037143C" w:rsidRPr="00D21852" w:rsidTr="0037143C">
        <w:trPr>
          <w:trHeight w:val="180"/>
        </w:trPr>
        <w:tc>
          <w:tcPr>
            <w:tcW w:w="2142" w:type="dxa"/>
            <w:vMerge/>
            <w:shd w:val="clear" w:color="auto" w:fill="auto"/>
          </w:tcPr>
          <w:p w:rsidR="0037143C" w:rsidRPr="00D21852" w:rsidRDefault="0037143C" w:rsidP="0037143C">
            <w:pPr>
              <w:spacing w:after="0" w:line="240" w:lineRule="auto"/>
              <w:jc w:val="center"/>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color w:val="000000"/>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2,62</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38,29</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41,89</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17,2</w:t>
            </w:r>
          </w:p>
        </w:tc>
      </w:tr>
      <w:tr w:rsidR="0037143C" w:rsidRPr="00D21852" w:rsidTr="0037143C">
        <w:trPr>
          <w:trHeight w:val="244"/>
        </w:trPr>
        <w:tc>
          <w:tcPr>
            <w:tcW w:w="2142" w:type="dxa"/>
            <w:vMerge/>
            <w:shd w:val="clear" w:color="auto" w:fill="auto"/>
          </w:tcPr>
          <w:p w:rsidR="0037143C" w:rsidRPr="00D21852" w:rsidRDefault="0037143C" w:rsidP="0037143C">
            <w:pPr>
              <w:spacing w:after="0" w:line="240" w:lineRule="auto"/>
              <w:jc w:val="center"/>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color w:val="000000"/>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10,52</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44,18</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34,51</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10,79</w:t>
            </w:r>
          </w:p>
        </w:tc>
      </w:tr>
      <w:tr w:rsidR="0037143C" w:rsidRPr="00D21852" w:rsidTr="0037143C">
        <w:trPr>
          <w:trHeight w:val="244"/>
        </w:trPr>
        <w:tc>
          <w:tcPr>
            <w:tcW w:w="2142" w:type="dxa"/>
            <w:vMerge w:val="restart"/>
            <w:shd w:val="clear" w:color="auto" w:fill="auto"/>
          </w:tcPr>
          <w:p w:rsidR="0037143C" w:rsidRPr="00D21852" w:rsidRDefault="0037143C" w:rsidP="0037143C">
            <w:pPr>
              <w:spacing w:after="0" w:line="240" w:lineRule="auto"/>
              <w:rPr>
                <w:rFonts w:eastAsia="Calibri" w:cstheme="minorHAnsi"/>
                <w:iCs/>
                <w:sz w:val="20"/>
                <w:szCs w:val="20"/>
              </w:rPr>
            </w:pPr>
            <w:r w:rsidRPr="00D21852">
              <w:rPr>
                <w:rFonts w:eastAsia="Calibri" w:cstheme="minorHAnsi"/>
                <w:iCs/>
                <w:sz w:val="20"/>
                <w:szCs w:val="20"/>
              </w:rPr>
              <w:t>География</w:t>
            </w:r>
          </w:p>
        </w:tc>
        <w:tc>
          <w:tcPr>
            <w:tcW w:w="1458" w:type="dxa"/>
            <w:vMerge w:val="restart"/>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649</w:t>
            </w: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1,69</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48,38</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35,9</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14,02</w:t>
            </w:r>
          </w:p>
        </w:tc>
      </w:tr>
      <w:tr w:rsidR="0037143C" w:rsidRPr="00D21852" w:rsidTr="0037143C">
        <w:trPr>
          <w:trHeight w:val="244"/>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color w:val="000000"/>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2,68</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46,7</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36,76</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13,86</w:t>
            </w:r>
          </w:p>
        </w:tc>
      </w:tr>
      <w:tr w:rsidR="0037143C" w:rsidRPr="00D21852" w:rsidTr="0037143C">
        <w:trPr>
          <w:trHeight w:val="244"/>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color w:val="000000"/>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10,43</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55,2</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26,89</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7,47</w:t>
            </w:r>
          </w:p>
        </w:tc>
      </w:tr>
      <w:tr w:rsidR="0037143C" w:rsidRPr="00D21852" w:rsidTr="0037143C">
        <w:trPr>
          <w:trHeight w:val="244"/>
        </w:trPr>
        <w:tc>
          <w:tcPr>
            <w:tcW w:w="2142" w:type="dxa"/>
            <w:vMerge w:val="restart"/>
            <w:shd w:val="clear" w:color="auto" w:fill="auto"/>
          </w:tcPr>
          <w:p w:rsidR="0037143C" w:rsidRPr="00D21852" w:rsidRDefault="0037143C" w:rsidP="0037143C">
            <w:pPr>
              <w:spacing w:after="0" w:line="240" w:lineRule="auto"/>
              <w:rPr>
                <w:rFonts w:eastAsia="Calibri" w:cstheme="minorHAnsi"/>
                <w:iCs/>
                <w:sz w:val="20"/>
                <w:szCs w:val="20"/>
              </w:rPr>
            </w:pPr>
            <w:r w:rsidRPr="00D21852">
              <w:rPr>
                <w:rFonts w:eastAsia="Calibri" w:cstheme="minorHAnsi"/>
                <w:iCs/>
                <w:sz w:val="20"/>
                <w:szCs w:val="20"/>
              </w:rPr>
              <w:t>Обществознание</w:t>
            </w:r>
          </w:p>
        </w:tc>
        <w:tc>
          <w:tcPr>
            <w:tcW w:w="1458" w:type="dxa"/>
            <w:vMerge w:val="restart"/>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663</w:t>
            </w: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3,62</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39,37</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41,03</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15,99</w:t>
            </w:r>
          </w:p>
        </w:tc>
      </w:tr>
      <w:tr w:rsidR="0037143C" w:rsidRPr="00D21852" w:rsidTr="0037143C">
        <w:trPr>
          <w:trHeight w:val="244"/>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color w:val="000000"/>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3,42</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39,12</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41,87</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15,58</w:t>
            </w:r>
          </w:p>
        </w:tc>
      </w:tr>
      <w:tr w:rsidR="0037143C" w:rsidRPr="00D21852" w:rsidTr="0037143C">
        <w:trPr>
          <w:trHeight w:val="244"/>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color w:val="000000"/>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10,88</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45,7</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34,69</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8,73</w:t>
            </w:r>
          </w:p>
        </w:tc>
      </w:tr>
      <w:tr w:rsidR="0037143C" w:rsidRPr="00D21852" w:rsidTr="0037143C">
        <w:trPr>
          <w:trHeight w:val="244"/>
        </w:trPr>
        <w:tc>
          <w:tcPr>
            <w:tcW w:w="2142" w:type="dxa"/>
            <w:vMerge w:val="restart"/>
            <w:shd w:val="clear" w:color="auto" w:fill="auto"/>
          </w:tcPr>
          <w:p w:rsidR="0037143C" w:rsidRPr="00D21852" w:rsidRDefault="0037143C" w:rsidP="0037143C">
            <w:pPr>
              <w:spacing w:after="0" w:line="240" w:lineRule="auto"/>
              <w:rPr>
                <w:rFonts w:eastAsia="Calibri" w:cstheme="minorHAnsi"/>
                <w:iCs/>
                <w:sz w:val="20"/>
                <w:szCs w:val="20"/>
              </w:rPr>
            </w:pPr>
            <w:r w:rsidRPr="00D21852">
              <w:rPr>
                <w:rFonts w:eastAsia="Calibri" w:cstheme="minorHAnsi"/>
                <w:iCs/>
                <w:sz w:val="20"/>
                <w:szCs w:val="20"/>
              </w:rPr>
              <w:t>Английский язык</w:t>
            </w:r>
          </w:p>
        </w:tc>
        <w:tc>
          <w:tcPr>
            <w:tcW w:w="1458" w:type="dxa"/>
            <w:vMerge w:val="restart"/>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587</w:t>
            </w: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3,07</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48,89</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35,78</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12,27</w:t>
            </w:r>
          </w:p>
        </w:tc>
      </w:tr>
      <w:tr w:rsidR="0037143C" w:rsidRPr="00D21852" w:rsidTr="0037143C">
        <w:trPr>
          <w:trHeight w:val="244"/>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color w:val="000000"/>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7,38</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44,39</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34,94</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13,29</w:t>
            </w:r>
          </w:p>
        </w:tc>
      </w:tr>
      <w:tr w:rsidR="0037143C" w:rsidRPr="00D21852" w:rsidTr="0037143C">
        <w:trPr>
          <w:trHeight w:val="244"/>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color w:val="000000"/>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21,33</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44,22</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26,51</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7,94</w:t>
            </w:r>
          </w:p>
        </w:tc>
      </w:tr>
      <w:tr w:rsidR="0037143C" w:rsidRPr="00D21852" w:rsidTr="0037143C">
        <w:trPr>
          <w:trHeight w:val="244"/>
        </w:trPr>
        <w:tc>
          <w:tcPr>
            <w:tcW w:w="2142" w:type="dxa"/>
            <w:vMerge w:val="restart"/>
            <w:shd w:val="clear" w:color="auto" w:fill="auto"/>
          </w:tcPr>
          <w:p w:rsidR="0037143C" w:rsidRPr="00D21852" w:rsidRDefault="0037143C" w:rsidP="0037143C">
            <w:pPr>
              <w:spacing w:after="0" w:line="240" w:lineRule="auto"/>
              <w:rPr>
                <w:rFonts w:eastAsia="Calibri" w:cstheme="minorHAnsi"/>
                <w:iCs/>
                <w:sz w:val="20"/>
                <w:szCs w:val="20"/>
              </w:rPr>
            </w:pPr>
            <w:r w:rsidRPr="00D21852">
              <w:rPr>
                <w:rFonts w:eastAsia="Calibri" w:cstheme="minorHAnsi"/>
                <w:iCs/>
                <w:sz w:val="20"/>
                <w:szCs w:val="20"/>
              </w:rPr>
              <w:t>Немецкий язык</w:t>
            </w:r>
          </w:p>
        </w:tc>
        <w:tc>
          <w:tcPr>
            <w:tcW w:w="1458" w:type="dxa"/>
            <w:vMerge w:val="restart"/>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46</w:t>
            </w: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6,52</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50</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32,61</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10,87</w:t>
            </w:r>
          </w:p>
        </w:tc>
      </w:tr>
      <w:tr w:rsidR="0037143C" w:rsidRPr="00D21852" w:rsidTr="0037143C">
        <w:trPr>
          <w:trHeight w:val="244"/>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color w:val="000000"/>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3,95</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51,66</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37,44</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6,95</w:t>
            </w:r>
          </w:p>
        </w:tc>
      </w:tr>
      <w:tr w:rsidR="0037143C" w:rsidRPr="00D21852" w:rsidTr="0037143C">
        <w:trPr>
          <w:trHeight w:val="244"/>
        </w:trPr>
        <w:tc>
          <w:tcPr>
            <w:tcW w:w="2142" w:type="dxa"/>
            <w:vMerge/>
            <w:shd w:val="clear" w:color="auto" w:fill="auto"/>
          </w:tcPr>
          <w:p w:rsidR="0037143C" w:rsidRPr="00D21852" w:rsidRDefault="0037143C" w:rsidP="0037143C">
            <w:pPr>
              <w:spacing w:after="0" w:line="240" w:lineRule="auto"/>
              <w:rPr>
                <w:rFonts w:eastAsia="Calibri" w:cstheme="minorHAnsi"/>
                <w:iCs/>
                <w:sz w:val="20"/>
                <w:szCs w:val="20"/>
              </w:rPr>
            </w:pPr>
          </w:p>
        </w:tc>
        <w:tc>
          <w:tcPr>
            <w:tcW w:w="1458" w:type="dxa"/>
            <w:vMerge/>
            <w:shd w:val="clear" w:color="auto" w:fill="auto"/>
          </w:tcPr>
          <w:p w:rsidR="0037143C" w:rsidRPr="00D21852" w:rsidRDefault="0037143C" w:rsidP="0037143C">
            <w:pPr>
              <w:spacing w:after="0" w:line="240" w:lineRule="auto"/>
              <w:jc w:val="center"/>
              <w:rPr>
                <w:rFonts w:eastAsia="Calibri" w:cstheme="minorHAnsi"/>
                <w:color w:val="000000"/>
                <w:sz w:val="20"/>
                <w:szCs w:val="20"/>
              </w:rPr>
            </w:pPr>
          </w:p>
        </w:tc>
        <w:tc>
          <w:tcPr>
            <w:tcW w:w="2021" w:type="dxa"/>
            <w:shd w:val="clear" w:color="auto" w:fill="auto"/>
          </w:tcPr>
          <w:p w:rsidR="0037143C" w:rsidRPr="00D21852" w:rsidRDefault="0037143C" w:rsidP="0037143C">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w:t>
            </w:r>
          </w:p>
        </w:tc>
        <w:tc>
          <w:tcPr>
            <w:tcW w:w="828"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48,64</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26,84</w:t>
            </w:r>
          </w:p>
        </w:tc>
        <w:tc>
          <w:tcPr>
            <w:tcW w:w="763" w:type="dxa"/>
            <w:shd w:val="clear" w:color="auto" w:fill="auto"/>
          </w:tcPr>
          <w:p w:rsidR="0037143C" w:rsidRPr="00D21852" w:rsidRDefault="0037143C"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5,53</w:t>
            </w:r>
          </w:p>
        </w:tc>
      </w:tr>
    </w:tbl>
    <w:p w:rsidR="005948B0" w:rsidRPr="00013756" w:rsidRDefault="00296B77" w:rsidP="00013756">
      <w:pPr>
        <w:spacing w:after="0" w:line="240" w:lineRule="auto"/>
        <w:ind w:firstLine="567"/>
        <w:jc w:val="both"/>
        <w:rPr>
          <w:rFonts w:eastAsia="Calibri" w:cstheme="minorHAnsi"/>
          <w:bCs/>
          <w:iCs/>
          <w:sz w:val="24"/>
          <w:szCs w:val="24"/>
        </w:rPr>
      </w:pPr>
      <w:r w:rsidRPr="00013756">
        <w:rPr>
          <w:rFonts w:eastAsia="Calibri" w:cstheme="minorHAnsi"/>
          <w:bCs/>
          <w:iCs/>
          <w:sz w:val="24"/>
          <w:szCs w:val="24"/>
        </w:rPr>
        <w:t>Успеваемость</w:t>
      </w:r>
      <w:r w:rsidRPr="00013756">
        <w:rPr>
          <w:rFonts w:eastAsia="Calibri" w:cstheme="minorHAnsi"/>
          <w:b/>
          <w:bCs/>
          <w:iCs/>
          <w:sz w:val="24"/>
          <w:szCs w:val="24"/>
        </w:rPr>
        <w:t xml:space="preserve"> по русскому языку</w:t>
      </w:r>
      <w:r w:rsidRPr="00013756">
        <w:rPr>
          <w:rFonts w:eastAsia="Calibri" w:cstheme="minorHAnsi"/>
          <w:bCs/>
          <w:iCs/>
          <w:sz w:val="24"/>
          <w:szCs w:val="24"/>
        </w:rPr>
        <w:t xml:space="preserve"> составила 96,85%, что на 13,82% выше, чем по России и на 3,53% выше, чем по области.  У обучающихся достаточно хорошо сформировано умение соблюдать изученные орфографические и пунктуационные правила при списывании осложненного пропусками </w:t>
      </w:r>
      <w:r w:rsidR="0042636B" w:rsidRPr="00013756">
        <w:rPr>
          <w:rFonts w:eastAsia="Calibri" w:cstheme="minorHAnsi"/>
          <w:bCs/>
          <w:iCs/>
          <w:sz w:val="24"/>
          <w:szCs w:val="24"/>
        </w:rPr>
        <w:t>орфограмм и пунктограмм текста, умение с</w:t>
      </w:r>
      <w:r w:rsidRPr="00013756">
        <w:rPr>
          <w:rFonts w:eastAsia="Calibri" w:cstheme="minorHAnsi"/>
          <w:bCs/>
          <w:iCs/>
          <w:sz w:val="24"/>
          <w:szCs w:val="24"/>
        </w:rPr>
        <w:t xml:space="preserve">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Учащиеся умеют проводить морфемный и словообразовательный анализы слов; </w:t>
      </w:r>
      <w:r w:rsidR="00DC50B4" w:rsidRPr="00013756">
        <w:rPr>
          <w:rFonts w:eastAsia="Calibri" w:cstheme="minorHAnsi"/>
          <w:bCs/>
          <w:iCs/>
          <w:sz w:val="24"/>
          <w:szCs w:val="24"/>
        </w:rPr>
        <w:t>синтаксический анализ  предложения</w:t>
      </w:r>
      <w:r w:rsidRPr="00013756">
        <w:rPr>
          <w:rFonts w:eastAsia="Calibri" w:cstheme="minorHAnsi"/>
          <w:bCs/>
          <w:iCs/>
          <w:sz w:val="24"/>
          <w:szCs w:val="24"/>
        </w:rPr>
        <w:t xml:space="preserve">. </w:t>
      </w:r>
    </w:p>
    <w:p w:rsidR="0042636B" w:rsidRPr="00013756" w:rsidRDefault="00DC50B4" w:rsidP="00DC50B4">
      <w:pPr>
        <w:spacing w:after="0" w:line="240" w:lineRule="auto"/>
        <w:ind w:firstLine="567"/>
        <w:jc w:val="both"/>
        <w:rPr>
          <w:rFonts w:eastAsia="Calibri" w:cstheme="minorHAnsi"/>
          <w:bCs/>
          <w:iCs/>
          <w:sz w:val="24"/>
          <w:szCs w:val="24"/>
        </w:rPr>
      </w:pPr>
      <w:r w:rsidRPr="00013756">
        <w:rPr>
          <w:rFonts w:eastAsia="Calibri" w:cstheme="minorHAnsi"/>
          <w:bCs/>
          <w:iCs/>
          <w:sz w:val="24"/>
          <w:szCs w:val="24"/>
        </w:rPr>
        <w:t>Н</w:t>
      </w:r>
      <w:r w:rsidR="00296B77" w:rsidRPr="00013756">
        <w:rPr>
          <w:rFonts w:eastAsia="Calibri" w:cstheme="minorHAnsi"/>
          <w:bCs/>
          <w:iCs/>
          <w:sz w:val="24"/>
          <w:szCs w:val="24"/>
        </w:rPr>
        <w:t>е достаточно сформированы такие умения как:</w:t>
      </w:r>
      <w:r w:rsidR="00296B77" w:rsidRPr="00013756">
        <w:rPr>
          <w:rFonts w:eastAsia="Calibri" w:cstheme="minorHAnsi"/>
          <w:sz w:val="24"/>
          <w:szCs w:val="24"/>
        </w:rPr>
        <w:t xml:space="preserve"> </w:t>
      </w:r>
      <w:r w:rsidRPr="00013756">
        <w:rPr>
          <w:rFonts w:eastAsia="Calibri" w:cstheme="minorHAnsi"/>
          <w:sz w:val="24"/>
          <w:szCs w:val="24"/>
        </w:rPr>
        <w:t xml:space="preserve"> умение </w:t>
      </w:r>
      <w:r w:rsidR="00296B77" w:rsidRPr="00013756">
        <w:rPr>
          <w:rFonts w:eastAsia="Calibri" w:cstheme="minorHAnsi"/>
          <w:bCs/>
          <w:iCs/>
          <w:sz w:val="24"/>
          <w:szCs w:val="24"/>
        </w:rPr>
        <w:t xml:space="preserve">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w:t>
      </w:r>
      <w:r w:rsidRPr="00013756">
        <w:rPr>
          <w:rFonts w:eastAsia="Calibri" w:cstheme="minorHAnsi"/>
          <w:bCs/>
          <w:iCs/>
          <w:sz w:val="24"/>
          <w:szCs w:val="24"/>
        </w:rPr>
        <w:t xml:space="preserve"> Обучающиеся не в полной мере владеют </w:t>
      </w:r>
      <w:r w:rsidR="00296B77" w:rsidRPr="00013756">
        <w:rPr>
          <w:rFonts w:eastAsia="Calibri" w:cstheme="minorHAnsi"/>
          <w:bCs/>
          <w:iCs/>
          <w:sz w:val="24"/>
          <w:szCs w:val="24"/>
        </w:rPr>
        <w:t>навыками различных видов чтения и информационной переработки прочитанного материала</w:t>
      </w:r>
      <w:r w:rsidR="005948B0" w:rsidRPr="00013756">
        <w:rPr>
          <w:rFonts w:eastAsia="Calibri" w:cstheme="minorHAnsi"/>
          <w:bCs/>
          <w:iCs/>
          <w:sz w:val="24"/>
          <w:szCs w:val="24"/>
        </w:rPr>
        <w:t>.</w:t>
      </w:r>
      <w:r w:rsidR="00296B77" w:rsidRPr="00013756">
        <w:rPr>
          <w:rFonts w:eastAsia="Calibri" w:cstheme="minorHAnsi"/>
          <w:bCs/>
          <w:iCs/>
          <w:sz w:val="24"/>
          <w:szCs w:val="24"/>
        </w:rPr>
        <w:t xml:space="preserve"> </w:t>
      </w:r>
      <w:r w:rsidRPr="00013756">
        <w:rPr>
          <w:rFonts w:eastAsia="Calibri" w:cstheme="minorHAnsi"/>
          <w:bCs/>
          <w:iCs/>
          <w:sz w:val="24"/>
          <w:szCs w:val="24"/>
        </w:rPr>
        <w:t xml:space="preserve">Не достаточно сформировано умение </w:t>
      </w:r>
      <w:r w:rsidR="00296B77" w:rsidRPr="00013756">
        <w:rPr>
          <w:rFonts w:eastAsia="Calibri" w:cstheme="minorHAnsi"/>
          <w:bCs/>
          <w:iCs/>
          <w:sz w:val="24"/>
          <w:szCs w:val="24"/>
        </w:rPr>
        <w:t>адекватно понимать тексты различных функционально-смысловых типов речи и функциональных разновидностей языка.</w:t>
      </w:r>
      <w:r w:rsidR="0042636B" w:rsidRPr="00013756">
        <w:rPr>
          <w:rFonts w:eastAsia="Calibri" w:cstheme="minorHAnsi"/>
          <w:bCs/>
          <w:iCs/>
          <w:sz w:val="24"/>
          <w:szCs w:val="24"/>
        </w:rPr>
        <w:t xml:space="preserve"> Испытывают сложности</w:t>
      </w:r>
      <w:r w:rsidR="00296B77" w:rsidRPr="00013756">
        <w:rPr>
          <w:rFonts w:eastAsia="Calibri" w:cstheme="minorHAnsi"/>
          <w:sz w:val="24"/>
          <w:szCs w:val="24"/>
        </w:rPr>
        <w:t xml:space="preserve"> </w:t>
      </w:r>
      <w:r w:rsidR="0042636B" w:rsidRPr="00013756">
        <w:rPr>
          <w:rFonts w:eastAsia="Calibri" w:cstheme="minorHAnsi"/>
          <w:sz w:val="24"/>
          <w:szCs w:val="24"/>
        </w:rPr>
        <w:t xml:space="preserve"> </w:t>
      </w:r>
      <w:r w:rsidRPr="00013756">
        <w:rPr>
          <w:rFonts w:eastAsia="Calibri" w:cstheme="minorHAnsi"/>
          <w:sz w:val="24"/>
          <w:szCs w:val="24"/>
        </w:rPr>
        <w:t>в</w:t>
      </w:r>
      <w:r w:rsidR="0042636B" w:rsidRPr="00013756">
        <w:rPr>
          <w:rFonts w:eastAsia="Calibri" w:cstheme="minorHAnsi"/>
          <w:sz w:val="24"/>
          <w:szCs w:val="24"/>
        </w:rPr>
        <w:t xml:space="preserve"> работе с </w:t>
      </w:r>
      <w:r w:rsidR="0042636B" w:rsidRPr="00013756">
        <w:rPr>
          <w:rFonts w:eastAsia="Calibri" w:cstheme="minorHAnsi"/>
          <w:bCs/>
          <w:iCs/>
          <w:sz w:val="24"/>
          <w:szCs w:val="24"/>
        </w:rPr>
        <w:t xml:space="preserve">прочитанным </w:t>
      </w:r>
      <w:r w:rsidR="00296B77" w:rsidRPr="00013756">
        <w:rPr>
          <w:rFonts w:eastAsia="Calibri" w:cstheme="minorHAnsi"/>
          <w:bCs/>
          <w:iCs/>
          <w:sz w:val="24"/>
          <w:szCs w:val="24"/>
        </w:rPr>
        <w:t xml:space="preserve"> текст</w:t>
      </w:r>
      <w:r w:rsidR="0042636B" w:rsidRPr="00013756">
        <w:rPr>
          <w:rFonts w:eastAsia="Calibri" w:cstheme="minorHAnsi"/>
          <w:bCs/>
          <w:iCs/>
          <w:sz w:val="24"/>
          <w:szCs w:val="24"/>
        </w:rPr>
        <w:t>ом</w:t>
      </w:r>
      <w:r w:rsidR="00296B77" w:rsidRPr="00013756">
        <w:rPr>
          <w:rFonts w:eastAsia="Calibri" w:cstheme="minorHAnsi"/>
          <w:bCs/>
          <w:iCs/>
          <w:sz w:val="24"/>
          <w:szCs w:val="24"/>
        </w:rPr>
        <w:t xml:space="preserve"> с т</w:t>
      </w:r>
      <w:r w:rsidRPr="00013756">
        <w:rPr>
          <w:rFonts w:eastAsia="Calibri" w:cstheme="minorHAnsi"/>
          <w:bCs/>
          <w:iCs/>
          <w:sz w:val="24"/>
          <w:szCs w:val="24"/>
        </w:rPr>
        <w:t>очки зрения его основной мысли.</w:t>
      </w:r>
    </w:p>
    <w:p w:rsidR="005948B0" w:rsidRPr="00013756" w:rsidRDefault="00296B77" w:rsidP="0042636B">
      <w:pPr>
        <w:spacing w:after="0" w:line="240" w:lineRule="auto"/>
        <w:ind w:firstLine="567"/>
        <w:jc w:val="both"/>
        <w:rPr>
          <w:rFonts w:eastAsia="Calibri" w:cstheme="minorHAnsi"/>
          <w:bCs/>
          <w:iCs/>
          <w:sz w:val="24"/>
          <w:szCs w:val="24"/>
        </w:rPr>
      </w:pPr>
      <w:r w:rsidRPr="00013756">
        <w:rPr>
          <w:rFonts w:eastAsia="Calibri" w:cstheme="minorHAnsi"/>
          <w:b/>
          <w:bCs/>
          <w:iCs/>
          <w:sz w:val="24"/>
          <w:szCs w:val="24"/>
        </w:rPr>
        <w:t>По математике</w:t>
      </w:r>
      <w:r w:rsidRPr="00013756">
        <w:rPr>
          <w:rFonts w:eastAsia="Calibri" w:cstheme="minorHAnsi"/>
          <w:bCs/>
          <w:iCs/>
          <w:sz w:val="24"/>
          <w:szCs w:val="24"/>
        </w:rPr>
        <w:t xml:space="preserve"> успеваемость составила 98,78%, что выше, чем по области на 3,35 и по России на 10, 82%. Один из самых низких показателей по формированию  умений применять изученные понятия, результаты, методы для решения задач практического характера. Решать задачи разных типов </w:t>
      </w:r>
      <w:r w:rsidR="0037143C" w:rsidRPr="00013756">
        <w:rPr>
          <w:rFonts w:eastAsia="Calibri" w:cstheme="minorHAnsi"/>
          <w:bCs/>
          <w:iCs/>
          <w:sz w:val="24"/>
          <w:szCs w:val="24"/>
        </w:rPr>
        <w:t>(на работу, покупки, движение),</w:t>
      </w:r>
      <w:r w:rsidRPr="00013756">
        <w:rPr>
          <w:rFonts w:eastAsia="Calibri" w:cstheme="minorHAnsi"/>
          <w:bCs/>
          <w:iCs/>
          <w:sz w:val="24"/>
          <w:szCs w:val="24"/>
        </w:rPr>
        <w:t xml:space="preserve">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  </w:t>
      </w:r>
    </w:p>
    <w:p w:rsidR="00B20D4F" w:rsidRPr="00013756" w:rsidRDefault="00296B77" w:rsidP="00093AD7">
      <w:pPr>
        <w:spacing w:after="0" w:line="240" w:lineRule="auto"/>
        <w:ind w:firstLine="567"/>
        <w:jc w:val="both"/>
        <w:rPr>
          <w:rFonts w:eastAsia="Calibri" w:cstheme="minorHAnsi"/>
          <w:bCs/>
          <w:iCs/>
          <w:sz w:val="24"/>
          <w:szCs w:val="24"/>
        </w:rPr>
      </w:pPr>
      <w:r w:rsidRPr="00013756">
        <w:rPr>
          <w:rFonts w:eastAsia="Calibri" w:cstheme="minorHAnsi"/>
          <w:bCs/>
          <w:iCs/>
          <w:sz w:val="24"/>
          <w:szCs w:val="24"/>
        </w:rPr>
        <w:t xml:space="preserve">Обучающиеся не в полной мере овладели  геометрическим языком, </w:t>
      </w:r>
      <w:r w:rsidR="005948B0" w:rsidRPr="00013756">
        <w:rPr>
          <w:rFonts w:eastAsia="Calibri" w:cstheme="minorHAnsi"/>
          <w:bCs/>
          <w:iCs/>
          <w:sz w:val="24"/>
          <w:szCs w:val="24"/>
        </w:rPr>
        <w:t xml:space="preserve">не достаточно сформирована </w:t>
      </w:r>
      <w:r w:rsidRPr="00013756">
        <w:rPr>
          <w:rFonts w:eastAsia="Calibri" w:cstheme="minorHAnsi"/>
          <w:bCs/>
          <w:iCs/>
          <w:sz w:val="24"/>
          <w:szCs w:val="24"/>
        </w:rPr>
        <w:t>система</w:t>
      </w:r>
      <w:r w:rsidR="005948B0" w:rsidRPr="00013756">
        <w:rPr>
          <w:rFonts w:eastAsia="Calibri" w:cstheme="minorHAnsi"/>
          <w:bCs/>
          <w:iCs/>
          <w:sz w:val="24"/>
          <w:szCs w:val="24"/>
        </w:rPr>
        <w:t xml:space="preserve"> </w:t>
      </w:r>
      <w:r w:rsidRPr="00013756">
        <w:rPr>
          <w:rFonts w:eastAsia="Calibri" w:cstheme="minorHAnsi"/>
          <w:bCs/>
          <w:iCs/>
          <w:sz w:val="24"/>
          <w:szCs w:val="24"/>
        </w:rPr>
        <w:t xml:space="preserve">знаний о плоских фигурах и их свойствах, </w:t>
      </w:r>
      <w:r w:rsidR="005948B0" w:rsidRPr="00013756">
        <w:rPr>
          <w:rFonts w:eastAsia="Calibri" w:cstheme="minorHAnsi"/>
          <w:bCs/>
          <w:iCs/>
          <w:sz w:val="24"/>
          <w:szCs w:val="24"/>
        </w:rPr>
        <w:t xml:space="preserve">обучающиеся испытывают трудности при  </w:t>
      </w:r>
      <w:r w:rsidRPr="00013756">
        <w:rPr>
          <w:rFonts w:eastAsia="Calibri" w:cstheme="minorHAnsi"/>
          <w:bCs/>
          <w:iCs/>
          <w:sz w:val="24"/>
          <w:szCs w:val="24"/>
        </w:rPr>
        <w:t>использовани</w:t>
      </w:r>
      <w:r w:rsidR="005948B0" w:rsidRPr="00013756">
        <w:rPr>
          <w:rFonts w:eastAsia="Calibri" w:cstheme="minorHAnsi"/>
          <w:bCs/>
          <w:iCs/>
          <w:sz w:val="24"/>
          <w:szCs w:val="24"/>
        </w:rPr>
        <w:t>и</w:t>
      </w:r>
      <w:r w:rsidRPr="00013756">
        <w:rPr>
          <w:rFonts w:eastAsia="Calibri" w:cstheme="minorHAnsi"/>
          <w:bCs/>
          <w:iCs/>
          <w:sz w:val="24"/>
          <w:szCs w:val="24"/>
        </w:rPr>
        <w:t xml:space="preserve"> г</w:t>
      </w:r>
      <w:r w:rsidR="005948B0" w:rsidRPr="00013756">
        <w:rPr>
          <w:rFonts w:eastAsia="Calibri" w:cstheme="minorHAnsi"/>
          <w:bCs/>
          <w:iCs/>
          <w:sz w:val="24"/>
          <w:szCs w:val="24"/>
        </w:rPr>
        <w:t xml:space="preserve">еометрических понятий и теорем; </w:t>
      </w:r>
      <w:r w:rsidRPr="00013756">
        <w:rPr>
          <w:rFonts w:eastAsia="Calibri" w:cstheme="minorHAnsi"/>
          <w:bCs/>
          <w:iCs/>
          <w:sz w:val="24"/>
          <w:szCs w:val="24"/>
        </w:rPr>
        <w:t xml:space="preserve">в оперировании  на базовом уровне </w:t>
      </w:r>
      <w:r w:rsidR="00DC50B4" w:rsidRPr="00013756">
        <w:rPr>
          <w:rFonts w:eastAsia="Calibri" w:cstheme="minorHAnsi"/>
          <w:bCs/>
          <w:iCs/>
          <w:sz w:val="24"/>
          <w:szCs w:val="24"/>
        </w:rPr>
        <w:t xml:space="preserve">понятиями геометрических фигур, </w:t>
      </w:r>
      <w:r w:rsidR="005948B0" w:rsidRPr="00013756">
        <w:rPr>
          <w:rFonts w:eastAsia="Calibri" w:cstheme="minorHAnsi"/>
          <w:bCs/>
          <w:iCs/>
          <w:sz w:val="24"/>
          <w:szCs w:val="24"/>
        </w:rPr>
        <w:t xml:space="preserve"> в </w:t>
      </w:r>
      <w:r w:rsidRPr="00013756">
        <w:rPr>
          <w:rFonts w:eastAsia="Calibri" w:cstheme="minorHAnsi"/>
          <w:bCs/>
          <w:iCs/>
          <w:sz w:val="24"/>
          <w:szCs w:val="24"/>
        </w:rPr>
        <w:t>примен</w:t>
      </w:r>
      <w:r w:rsidR="005948B0" w:rsidRPr="00013756">
        <w:rPr>
          <w:rFonts w:eastAsia="Calibri" w:cstheme="minorHAnsi"/>
          <w:bCs/>
          <w:iCs/>
          <w:sz w:val="24"/>
          <w:szCs w:val="24"/>
        </w:rPr>
        <w:t>ении</w:t>
      </w:r>
      <w:r w:rsidRPr="00013756">
        <w:rPr>
          <w:rFonts w:eastAsia="Calibri" w:cstheme="minorHAnsi"/>
          <w:bCs/>
          <w:iCs/>
          <w:sz w:val="24"/>
          <w:szCs w:val="24"/>
        </w:rPr>
        <w:t xml:space="preserve"> геометрически</w:t>
      </w:r>
      <w:r w:rsidR="005948B0" w:rsidRPr="00013756">
        <w:rPr>
          <w:rFonts w:eastAsia="Calibri" w:cstheme="minorHAnsi"/>
          <w:bCs/>
          <w:iCs/>
          <w:sz w:val="24"/>
          <w:szCs w:val="24"/>
        </w:rPr>
        <w:t>х</w:t>
      </w:r>
      <w:r w:rsidRPr="00013756">
        <w:rPr>
          <w:rFonts w:eastAsia="Calibri" w:cstheme="minorHAnsi"/>
          <w:bCs/>
          <w:iCs/>
          <w:sz w:val="24"/>
          <w:szCs w:val="24"/>
        </w:rPr>
        <w:t xml:space="preserve"> факт</w:t>
      </w:r>
      <w:r w:rsidR="00093AD7" w:rsidRPr="00013756">
        <w:rPr>
          <w:rFonts w:eastAsia="Calibri" w:cstheme="minorHAnsi"/>
          <w:bCs/>
          <w:iCs/>
          <w:sz w:val="24"/>
          <w:szCs w:val="24"/>
        </w:rPr>
        <w:t>ов</w:t>
      </w:r>
      <w:r w:rsidRPr="00013756">
        <w:rPr>
          <w:rFonts w:eastAsia="Calibri" w:cstheme="minorHAnsi"/>
          <w:bCs/>
          <w:iCs/>
          <w:sz w:val="24"/>
          <w:szCs w:val="24"/>
        </w:rPr>
        <w:t xml:space="preserve"> для решения задач, в том числе предполагающих несколько шагов решения. Низкий показатель по умению  анализировать, извлекать необходимую информацию, </w:t>
      </w:r>
      <w:r w:rsidR="00093AD7" w:rsidRPr="00013756">
        <w:rPr>
          <w:rFonts w:eastAsia="Calibri" w:cstheme="minorHAnsi"/>
          <w:bCs/>
          <w:iCs/>
          <w:sz w:val="24"/>
          <w:szCs w:val="24"/>
        </w:rPr>
        <w:t xml:space="preserve">проводить практические расчеты. </w:t>
      </w:r>
      <w:r w:rsidRPr="00013756">
        <w:rPr>
          <w:rFonts w:eastAsia="Calibri" w:cstheme="minorHAnsi"/>
          <w:bCs/>
          <w:iCs/>
          <w:sz w:val="24"/>
          <w:szCs w:val="24"/>
        </w:rPr>
        <w:t xml:space="preserve">Оценивать результаты вычислений </w:t>
      </w:r>
      <w:r w:rsidR="0037143C" w:rsidRPr="00013756">
        <w:rPr>
          <w:rFonts w:eastAsia="Calibri" w:cstheme="minorHAnsi"/>
          <w:bCs/>
          <w:iCs/>
          <w:sz w:val="24"/>
          <w:szCs w:val="24"/>
        </w:rPr>
        <w:t>при решении практических задач,</w:t>
      </w:r>
      <w:r w:rsidRPr="00013756">
        <w:rPr>
          <w:rFonts w:eastAsia="Calibri" w:cstheme="minorHAnsi"/>
          <w:bCs/>
          <w:iCs/>
          <w:sz w:val="24"/>
          <w:szCs w:val="24"/>
        </w:rPr>
        <w:t xml:space="preserve"> решать задачи на основе рассмотрения реальных ситуаций, в которых не требуется т</w:t>
      </w:r>
      <w:r w:rsidR="0042636B" w:rsidRPr="00013756">
        <w:rPr>
          <w:rFonts w:eastAsia="Calibri" w:cstheme="minorHAnsi"/>
          <w:bCs/>
          <w:iCs/>
          <w:sz w:val="24"/>
          <w:szCs w:val="24"/>
        </w:rPr>
        <w:t>очный вычислительный результат.</w:t>
      </w:r>
    </w:p>
    <w:p w:rsidR="00296B77" w:rsidRPr="00C06264" w:rsidRDefault="00296B77" w:rsidP="00DC50B4">
      <w:pPr>
        <w:jc w:val="center"/>
        <w:rPr>
          <w:rFonts w:eastAsia="Calibri" w:cstheme="minorHAnsi"/>
          <w:b/>
          <w:bCs/>
          <w:iCs/>
          <w:sz w:val="24"/>
          <w:szCs w:val="24"/>
        </w:rPr>
      </w:pPr>
      <w:r w:rsidRPr="00C06264">
        <w:rPr>
          <w:rFonts w:eastAsia="Calibri" w:cstheme="minorHAnsi"/>
          <w:b/>
          <w:bCs/>
          <w:iCs/>
          <w:sz w:val="24"/>
          <w:szCs w:val="24"/>
        </w:rPr>
        <w:t>8 классы.</w:t>
      </w:r>
    </w:p>
    <w:tbl>
      <w:tblPr>
        <w:tblW w:w="897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458"/>
        <w:gridCol w:w="2021"/>
        <w:gridCol w:w="995"/>
        <w:gridCol w:w="828"/>
        <w:gridCol w:w="763"/>
        <w:gridCol w:w="763"/>
      </w:tblGrid>
      <w:tr w:rsidR="00296B77" w:rsidRPr="00D21852" w:rsidTr="0037143C">
        <w:trPr>
          <w:trHeight w:val="403"/>
        </w:trPr>
        <w:tc>
          <w:tcPr>
            <w:tcW w:w="2142"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
                <w:iCs/>
                <w:sz w:val="20"/>
                <w:szCs w:val="20"/>
              </w:rPr>
              <w:t>предмет</w:t>
            </w:r>
          </w:p>
        </w:tc>
        <w:tc>
          <w:tcPr>
            <w:tcW w:w="1458"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
                <w:iCs/>
                <w:sz w:val="20"/>
                <w:szCs w:val="20"/>
              </w:rPr>
              <w:t>участники</w:t>
            </w:r>
          </w:p>
        </w:tc>
        <w:tc>
          <w:tcPr>
            <w:tcW w:w="2021" w:type="dxa"/>
            <w:shd w:val="clear" w:color="auto" w:fill="auto"/>
          </w:tcPr>
          <w:p w:rsidR="00296B77" w:rsidRPr="00D21852" w:rsidRDefault="00296B77" w:rsidP="00296B77">
            <w:pPr>
              <w:spacing w:after="0" w:line="240" w:lineRule="auto"/>
              <w:jc w:val="center"/>
              <w:rPr>
                <w:rFonts w:eastAsia="Calibri" w:cstheme="minorHAnsi"/>
                <w:bCs/>
                <w:iCs/>
                <w:sz w:val="20"/>
                <w:szCs w:val="20"/>
              </w:rPr>
            </w:pPr>
          </w:p>
        </w:tc>
        <w:tc>
          <w:tcPr>
            <w:tcW w:w="995"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«2»</w:t>
            </w:r>
          </w:p>
        </w:tc>
        <w:tc>
          <w:tcPr>
            <w:tcW w:w="828"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«3»</w:t>
            </w:r>
          </w:p>
        </w:tc>
        <w:tc>
          <w:tcPr>
            <w:tcW w:w="763"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«4»</w:t>
            </w:r>
          </w:p>
        </w:tc>
        <w:tc>
          <w:tcPr>
            <w:tcW w:w="763" w:type="dxa"/>
            <w:shd w:val="clear" w:color="auto" w:fill="auto"/>
          </w:tcPr>
          <w:p w:rsidR="00296B77" w:rsidRPr="00D21852" w:rsidRDefault="00296B77" w:rsidP="00296B77">
            <w:pPr>
              <w:spacing w:after="0" w:line="240" w:lineRule="auto"/>
              <w:jc w:val="center"/>
              <w:rPr>
                <w:rFonts w:eastAsia="Calibri" w:cstheme="minorHAnsi"/>
                <w:b/>
                <w:iCs/>
                <w:sz w:val="20"/>
                <w:szCs w:val="20"/>
              </w:rPr>
            </w:pPr>
            <w:r w:rsidRPr="00D21852">
              <w:rPr>
                <w:rFonts w:eastAsia="Calibri" w:cstheme="minorHAnsi"/>
                <w:bCs/>
                <w:iCs/>
                <w:sz w:val="20"/>
                <w:szCs w:val="20"/>
              </w:rPr>
              <w:t>«5»</w:t>
            </w:r>
          </w:p>
        </w:tc>
      </w:tr>
      <w:tr w:rsidR="00296B77" w:rsidRPr="00D21852" w:rsidTr="0037143C">
        <w:trPr>
          <w:trHeight w:val="212"/>
        </w:trPr>
        <w:tc>
          <w:tcPr>
            <w:tcW w:w="214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Русский язык</w:t>
            </w:r>
          </w:p>
        </w:tc>
        <w:tc>
          <w:tcPr>
            <w:tcW w:w="1458" w:type="dxa"/>
            <w:vMerge w:val="restart"/>
            <w:shd w:val="clear" w:color="auto" w:fill="auto"/>
          </w:tcPr>
          <w:p w:rsidR="00296B77" w:rsidRPr="00D21852" w:rsidRDefault="00296B77" w:rsidP="00296B77">
            <w:pPr>
              <w:spacing w:after="0" w:line="240" w:lineRule="auto"/>
              <w:jc w:val="center"/>
              <w:rPr>
                <w:rFonts w:eastAsia="Calibri" w:cstheme="minorHAnsi"/>
                <w:iCs/>
                <w:sz w:val="20"/>
                <w:szCs w:val="20"/>
              </w:rPr>
            </w:pPr>
            <w:r w:rsidRPr="00D21852">
              <w:rPr>
                <w:rFonts w:eastAsia="Calibri" w:cstheme="minorHAnsi"/>
                <w:iCs/>
                <w:sz w:val="20"/>
                <w:szCs w:val="20"/>
              </w:rPr>
              <w:t>574</w:t>
            </w: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6,79</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41,29</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39,9</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12,02</w:t>
            </w:r>
          </w:p>
        </w:tc>
      </w:tr>
      <w:tr w:rsidR="00296B77" w:rsidRPr="00D21852" w:rsidTr="0037143C">
        <w:trPr>
          <w:trHeight w:val="245"/>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8,01</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39,46</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41,73</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10,81</w:t>
            </w:r>
          </w:p>
        </w:tc>
      </w:tr>
      <w:tr w:rsidR="00296B77" w:rsidRPr="00D21852" w:rsidTr="0037143C">
        <w:trPr>
          <w:trHeight w:val="281"/>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19,73</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36,66</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36,01</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7,6</w:t>
            </w:r>
          </w:p>
        </w:tc>
      </w:tr>
      <w:tr w:rsidR="00296B77" w:rsidRPr="00D21852" w:rsidTr="0037143C">
        <w:trPr>
          <w:trHeight w:val="244"/>
        </w:trPr>
        <w:tc>
          <w:tcPr>
            <w:tcW w:w="214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Математика</w:t>
            </w:r>
          </w:p>
        </w:tc>
        <w:tc>
          <w:tcPr>
            <w:tcW w:w="1458" w:type="dxa"/>
            <w:vMerge w:val="restart"/>
            <w:shd w:val="clear" w:color="auto" w:fill="auto"/>
          </w:tcPr>
          <w:p w:rsidR="00296B77" w:rsidRPr="00D21852" w:rsidRDefault="00296B77" w:rsidP="00296B77">
            <w:pPr>
              <w:spacing w:after="0" w:line="240" w:lineRule="auto"/>
              <w:jc w:val="center"/>
              <w:rPr>
                <w:rFonts w:eastAsia="Calibri" w:cstheme="minorHAnsi"/>
                <w:iCs/>
                <w:sz w:val="20"/>
                <w:szCs w:val="20"/>
              </w:rPr>
            </w:pPr>
            <w:r w:rsidRPr="00D21852">
              <w:rPr>
                <w:rFonts w:eastAsia="Calibri" w:cstheme="minorHAnsi"/>
                <w:iCs/>
                <w:sz w:val="20"/>
                <w:szCs w:val="20"/>
              </w:rPr>
              <w:t>572</w:t>
            </w: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2,45</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52,1</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36,01</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9,44</w:t>
            </w:r>
          </w:p>
        </w:tc>
      </w:tr>
      <w:tr w:rsidR="00296B77" w:rsidRPr="00D21852" w:rsidTr="0037143C">
        <w:trPr>
          <w:trHeight w:val="249"/>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4,64</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53,67</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35,94</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5,76</w:t>
            </w:r>
          </w:p>
        </w:tc>
      </w:tr>
      <w:tr w:rsidR="00296B77" w:rsidRPr="00D21852" w:rsidTr="0037143C">
        <w:trPr>
          <w:trHeight w:val="287"/>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12,32</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57,25</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27,26</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3,17</w:t>
            </w:r>
          </w:p>
        </w:tc>
      </w:tr>
      <w:tr w:rsidR="00296B77" w:rsidRPr="00D21852" w:rsidTr="0037143C">
        <w:trPr>
          <w:trHeight w:val="287"/>
        </w:trPr>
        <w:tc>
          <w:tcPr>
            <w:tcW w:w="214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Биология</w:t>
            </w:r>
          </w:p>
        </w:tc>
        <w:tc>
          <w:tcPr>
            <w:tcW w:w="1458" w:type="dxa"/>
            <w:vMerge w:val="restart"/>
            <w:shd w:val="clear" w:color="auto" w:fill="auto"/>
          </w:tcPr>
          <w:p w:rsidR="00296B77" w:rsidRPr="00D21852" w:rsidRDefault="00296B77" w:rsidP="00296B77">
            <w:pPr>
              <w:spacing w:after="0" w:line="240" w:lineRule="auto"/>
              <w:jc w:val="center"/>
              <w:rPr>
                <w:rFonts w:eastAsia="Calibri" w:cstheme="minorHAnsi"/>
                <w:iCs/>
                <w:sz w:val="20"/>
                <w:szCs w:val="20"/>
              </w:rPr>
            </w:pPr>
            <w:r w:rsidRPr="00D21852">
              <w:rPr>
                <w:rFonts w:eastAsia="Calibri" w:cstheme="minorHAnsi"/>
                <w:iCs/>
                <w:sz w:val="20"/>
                <w:szCs w:val="20"/>
              </w:rPr>
              <w:t>206</w:t>
            </w: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1,94</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44,17</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38,83</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15,05</w:t>
            </w:r>
          </w:p>
        </w:tc>
      </w:tr>
      <w:tr w:rsidR="00296B77" w:rsidRPr="00D21852" w:rsidTr="0037143C">
        <w:trPr>
          <w:trHeight w:val="287"/>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3,54</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46,17</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39,05</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11,24</w:t>
            </w:r>
          </w:p>
        </w:tc>
      </w:tr>
      <w:tr w:rsidR="00296B77" w:rsidRPr="00D21852" w:rsidTr="0037143C">
        <w:trPr>
          <w:trHeight w:val="287"/>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13,01</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47,96</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30,69</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8,34</w:t>
            </w:r>
          </w:p>
        </w:tc>
      </w:tr>
      <w:tr w:rsidR="00296B77" w:rsidRPr="00D21852" w:rsidTr="0037143C">
        <w:trPr>
          <w:trHeight w:val="287"/>
        </w:trPr>
        <w:tc>
          <w:tcPr>
            <w:tcW w:w="214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 xml:space="preserve">Физика </w:t>
            </w:r>
          </w:p>
        </w:tc>
        <w:tc>
          <w:tcPr>
            <w:tcW w:w="1458" w:type="dxa"/>
            <w:vMerge w:val="restart"/>
            <w:shd w:val="clear" w:color="auto" w:fill="auto"/>
          </w:tcPr>
          <w:p w:rsidR="00296B77" w:rsidRPr="00D21852" w:rsidRDefault="00296B77" w:rsidP="00296B77">
            <w:pPr>
              <w:spacing w:after="0" w:line="240" w:lineRule="auto"/>
              <w:jc w:val="center"/>
              <w:rPr>
                <w:rFonts w:eastAsia="Calibri" w:cstheme="minorHAnsi"/>
                <w:iCs/>
                <w:sz w:val="20"/>
                <w:szCs w:val="20"/>
              </w:rPr>
            </w:pPr>
            <w:r w:rsidRPr="00D21852">
              <w:rPr>
                <w:rFonts w:eastAsia="Calibri" w:cstheme="minorHAnsi"/>
                <w:iCs/>
                <w:sz w:val="20"/>
                <w:szCs w:val="20"/>
              </w:rPr>
              <w:t>206</w:t>
            </w: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1,94</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44,17</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38,83</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15,05</w:t>
            </w:r>
          </w:p>
        </w:tc>
      </w:tr>
      <w:tr w:rsidR="00296B77" w:rsidRPr="00D21852" w:rsidTr="0037143C">
        <w:trPr>
          <w:trHeight w:val="287"/>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3,54</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46,17</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39,05</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11,24</w:t>
            </w:r>
          </w:p>
        </w:tc>
      </w:tr>
      <w:tr w:rsidR="00296B77" w:rsidRPr="00D21852" w:rsidTr="0037143C">
        <w:trPr>
          <w:trHeight w:val="287"/>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13,01</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47,96</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30,69</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8,34</w:t>
            </w:r>
          </w:p>
        </w:tc>
      </w:tr>
      <w:tr w:rsidR="00296B77" w:rsidRPr="00D21852" w:rsidTr="0037143C">
        <w:trPr>
          <w:trHeight w:val="150"/>
        </w:trPr>
        <w:tc>
          <w:tcPr>
            <w:tcW w:w="214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История</w:t>
            </w:r>
          </w:p>
        </w:tc>
        <w:tc>
          <w:tcPr>
            <w:tcW w:w="1458" w:type="dxa"/>
            <w:vMerge w:val="restart"/>
            <w:shd w:val="clear" w:color="auto" w:fill="auto"/>
          </w:tcPr>
          <w:p w:rsidR="00296B77" w:rsidRPr="00D21852" w:rsidRDefault="00296B77" w:rsidP="00296B77">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254</w:t>
            </w: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0,39</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36,61</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38,58</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24,41</w:t>
            </w:r>
          </w:p>
        </w:tc>
      </w:tr>
      <w:tr w:rsidR="00296B77" w:rsidRPr="00D21852" w:rsidTr="0037143C">
        <w:trPr>
          <w:trHeight w:val="241"/>
        </w:trPr>
        <w:tc>
          <w:tcPr>
            <w:tcW w:w="2142"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2,17</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36,35</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41,86</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19,62</w:t>
            </w:r>
          </w:p>
        </w:tc>
      </w:tr>
      <w:tr w:rsidR="00296B77" w:rsidRPr="00D21852" w:rsidTr="0037143C">
        <w:trPr>
          <w:trHeight w:val="244"/>
        </w:trPr>
        <w:tc>
          <w:tcPr>
            <w:tcW w:w="2142" w:type="dxa"/>
            <w:vMerge/>
            <w:shd w:val="clear" w:color="auto" w:fill="auto"/>
          </w:tcPr>
          <w:p w:rsidR="00296B77" w:rsidRPr="00D21852" w:rsidRDefault="00296B77" w:rsidP="00296B77">
            <w:pPr>
              <w:spacing w:after="0" w:line="240" w:lineRule="auto"/>
              <w:jc w:val="center"/>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7,98</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37,78</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39,28</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14,96</w:t>
            </w:r>
          </w:p>
        </w:tc>
      </w:tr>
      <w:tr w:rsidR="00296B77" w:rsidRPr="00D21852" w:rsidTr="0037143C">
        <w:trPr>
          <w:trHeight w:val="244"/>
        </w:trPr>
        <w:tc>
          <w:tcPr>
            <w:tcW w:w="214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География</w:t>
            </w:r>
          </w:p>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ab/>
            </w:r>
          </w:p>
        </w:tc>
        <w:tc>
          <w:tcPr>
            <w:tcW w:w="1458" w:type="dxa"/>
            <w:vMerge w:val="restart"/>
            <w:shd w:val="clear" w:color="auto" w:fill="auto"/>
          </w:tcPr>
          <w:p w:rsidR="00296B77" w:rsidRPr="00D21852" w:rsidRDefault="00296B77" w:rsidP="00296B77">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201</w:t>
            </w: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1,49</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51,24</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29,85</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17,41</w:t>
            </w:r>
          </w:p>
        </w:tc>
      </w:tr>
      <w:tr w:rsidR="00296B77" w:rsidRPr="00D21852" w:rsidTr="0037143C">
        <w:trPr>
          <w:trHeight w:val="244"/>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2,17</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44,76</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39,47</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13,6</w:t>
            </w:r>
          </w:p>
        </w:tc>
      </w:tr>
      <w:tr w:rsidR="00296B77" w:rsidRPr="00D21852" w:rsidTr="0037143C">
        <w:trPr>
          <w:trHeight w:val="244"/>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9,31</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iCs/>
                <w:sz w:val="20"/>
                <w:szCs w:val="20"/>
              </w:rPr>
              <w:t>54,99</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iCs/>
                <w:sz w:val="20"/>
                <w:szCs w:val="20"/>
              </w:rPr>
              <w:t>28,99</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iCs/>
                <w:sz w:val="20"/>
                <w:szCs w:val="20"/>
              </w:rPr>
              <w:t>6,71</w:t>
            </w:r>
          </w:p>
        </w:tc>
      </w:tr>
      <w:tr w:rsidR="00296B77" w:rsidRPr="00D21852" w:rsidTr="0037143C">
        <w:trPr>
          <w:trHeight w:val="244"/>
        </w:trPr>
        <w:tc>
          <w:tcPr>
            <w:tcW w:w="214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Обществознание</w:t>
            </w:r>
          </w:p>
        </w:tc>
        <w:tc>
          <w:tcPr>
            <w:tcW w:w="1458" w:type="dxa"/>
            <w:vMerge w:val="restart"/>
            <w:shd w:val="clear" w:color="auto" w:fill="auto"/>
          </w:tcPr>
          <w:p w:rsidR="00296B77" w:rsidRPr="00D21852" w:rsidRDefault="00296B77" w:rsidP="00296B77">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182</w:t>
            </w: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2,75</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37,91</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39,56</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19,78</w:t>
            </w:r>
          </w:p>
        </w:tc>
      </w:tr>
      <w:tr w:rsidR="00296B77" w:rsidRPr="00D21852" w:rsidTr="0037143C">
        <w:trPr>
          <w:trHeight w:val="244"/>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4,65</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41,02</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40,81</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13,52</w:t>
            </w:r>
          </w:p>
        </w:tc>
      </w:tr>
      <w:tr w:rsidR="00296B77" w:rsidRPr="00D21852" w:rsidTr="0037143C">
        <w:trPr>
          <w:trHeight w:val="244"/>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13,92</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46,62</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30,53</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8,93</w:t>
            </w:r>
          </w:p>
        </w:tc>
      </w:tr>
      <w:tr w:rsidR="00296B77" w:rsidRPr="00D21852" w:rsidTr="0037143C">
        <w:trPr>
          <w:trHeight w:val="244"/>
        </w:trPr>
        <w:tc>
          <w:tcPr>
            <w:tcW w:w="2142" w:type="dxa"/>
            <w:vMerge w:val="restart"/>
            <w:shd w:val="clear" w:color="auto" w:fill="auto"/>
          </w:tcPr>
          <w:p w:rsidR="00296B77" w:rsidRPr="00D21852" w:rsidRDefault="00296B77" w:rsidP="00296B77">
            <w:pPr>
              <w:spacing w:after="0" w:line="240" w:lineRule="auto"/>
              <w:rPr>
                <w:rFonts w:eastAsia="Calibri" w:cstheme="minorHAnsi"/>
                <w:iCs/>
                <w:sz w:val="20"/>
                <w:szCs w:val="20"/>
              </w:rPr>
            </w:pPr>
            <w:r w:rsidRPr="00D21852">
              <w:rPr>
                <w:rFonts w:eastAsia="Calibri" w:cstheme="minorHAnsi"/>
                <w:iCs/>
                <w:sz w:val="20"/>
                <w:szCs w:val="20"/>
              </w:rPr>
              <w:t>Химия</w:t>
            </w:r>
          </w:p>
        </w:tc>
        <w:tc>
          <w:tcPr>
            <w:tcW w:w="1458" w:type="dxa"/>
            <w:vMerge w:val="restart"/>
            <w:shd w:val="clear" w:color="auto" w:fill="auto"/>
          </w:tcPr>
          <w:p w:rsidR="00296B77" w:rsidRPr="00D21852" w:rsidRDefault="00296B77" w:rsidP="00296B77">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195</w:t>
            </w: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Город</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1,54</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38,46</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32,31</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27,69</w:t>
            </w:r>
          </w:p>
        </w:tc>
      </w:tr>
      <w:tr w:rsidR="00296B77" w:rsidRPr="00D21852" w:rsidTr="0037143C">
        <w:trPr>
          <w:trHeight w:val="244"/>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Брянская область</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1,41</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34,87</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39,1</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24,62</w:t>
            </w:r>
          </w:p>
        </w:tc>
      </w:tr>
      <w:tr w:rsidR="00296B77" w:rsidRPr="00D21852" w:rsidTr="0037143C">
        <w:trPr>
          <w:trHeight w:val="244"/>
        </w:trPr>
        <w:tc>
          <w:tcPr>
            <w:tcW w:w="2142" w:type="dxa"/>
            <w:vMerge/>
            <w:shd w:val="clear" w:color="auto" w:fill="auto"/>
          </w:tcPr>
          <w:p w:rsidR="00296B77" w:rsidRPr="00D21852" w:rsidRDefault="00296B77" w:rsidP="00296B77">
            <w:pPr>
              <w:spacing w:after="0" w:line="240" w:lineRule="auto"/>
              <w:rPr>
                <w:rFonts w:eastAsia="Calibri" w:cstheme="minorHAnsi"/>
                <w:iCs/>
                <w:sz w:val="20"/>
                <w:szCs w:val="20"/>
              </w:rPr>
            </w:pPr>
          </w:p>
        </w:tc>
        <w:tc>
          <w:tcPr>
            <w:tcW w:w="1458" w:type="dxa"/>
            <w:vMerge/>
            <w:shd w:val="clear" w:color="auto" w:fill="auto"/>
          </w:tcPr>
          <w:p w:rsidR="00296B77" w:rsidRPr="00D21852" w:rsidRDefault="00296B77" w:rsidP="00296B77">
            <w:pPr>
              <w:spacing w:after="0" w:line="240" w:lineRule="auto"/>
              <w:jc w:val="center"/>
              <w:rPr>
                <w:rFonts w:eastAsia="Calibri" w:cstheme="minorHAnsi"/>
                <w:color w:val="000000"/>
                <w:sz w:val="20"/>
                <w:szCs w:val="20"/>
              </w:rPr>
            </w:pPr>
          </w:p>
        </w:tc>
        <w:tc>
          <w:tcPr>
            <w:tcW w:w="2021" w:type="dxa"/>
            <w:shd w:val="clear" w:color="auto" w:fill="auto"/>
          </w:tcPr>
          <w:p w:rsidR="00296B77" w:rsidRPr="00D21852" w:rsidRDefault="00296B77" w:rsidP="00296B77">
            <w:pPr>
              <w:spacing w:after="0" w:line="240" w:lineRule="auto"/>
              <w:rPr>
                <w:rFonts w:eastAsia="Calibri" w:cstheme="minorHAnsi"/>
                <w:color w:val="000000"/>
                <w:sz w:val="20"/>
                <w:szCs w:val="20"/>
              </w:rPr>
            </w:pPr>
            <w:r w:rsidRPr="00D21852">
              <w:rPr>
                <w:rFonts w:eastAsia="Calibri" w:cstheme="minorHAnsi"/>
                <w:color w:val="000000"/>
                <w:sz w:val="20"/>
                <w:szCs w:val="20"/>
              </w:rPr>
              <w:t>РФ</w:t>
            </w:r>
          </w:p>
        </w:tc>
        <w:tc>
          <w:tcPr>
            <w:tcW w:w="995"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6,05</w:t>
            </w:r>
          </w:p>
        </w:tc>
        <w:tc>
          <w:tcPr>
            <w:tcW w:w="828"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35,11</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39,35</w:t>
            </w:r>
          </w:p>
        </w:tc>
        <w:tc>
          <w:tcPr>
            <w:tcW w:w="763" w:type="dxa"/>
            <w:shd w:val="clear" w:color="auto" w:fill="auto"/>
          </w:tcPr>
          <w:p w:rsidR="00296B77" w:rsidRPr="00D21852" w:rsidRDefault="00296B77" w:rsidP="0037143C">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19,49</w:t>
            </w:r>
          </w:p>
        </w:tc>
      </w:tr>
    </w:tbl>
    <w:p w:rsidR="007D0EE3" w:rsidRPr="00013756" w:rsidRDefault="00296B77" w:rsidP="0037143C">
      <w:pPr>
        <w:spacing w:after="0" w:line="240" w:lineRule="auto"/>
        <w:ind w:firstLine="567"/>
        <w:jc w:val="both"/>
        <w:rPr>
          <w:rFonts w:eastAsia="Calibri" w:cstheme="minorHAnsi"/>
          <w:sz w:val="24"/>
          <w:szCs w:val="24"/>
        </w:rPr>
      </w:pPr>
      <w:r w:rsidRPr="00013756">
        <w:rPr>
          <w:rFonts w:eastAsia="Calibri" w:cstheme="minorHAnsi"/>
          <w:bCs/>
          <w:iCs/>
          <w:sz w:val="24"/>
          <w:szCs w:val="24"/>
        </w:rPr>
        <w:t>Успеваемость</w:t>
      </w:r>
      <w:r w:rsidRPr="00013756">
        <w:rPr>
          <w:rFonts w:eastAsia="Calibri" w:cstheme="minorHAnsi"/>
          <w:b/>
          <w:bCs/>
          <w:iCs/>
          <w:sz w:val="24"/>
          <w:szCs w:val="24"/>
        </w:rPr>
        <w:t xml:space="preserve"> по русскому языку</w:t>
      </w:r>
      <w:r w:rsidRPr="00013756">
        <w:rPr>
          <w:rFonts w:eastAsia="Calibri" w:cstheme="minorHAnsi"/>
          <w:bCs/>
          <w:iCs/>
          <w:sz w:val="24"/>
          <w:szCs w:val="24"/>
        </w:rPr>
        <w:t xml:space="preserve"> составила 93,21% , что выше обла</w:t>
      </w:r>
      <w:r w:rsidR="00036E9F" w:rsidRPr="00013756">
        <w:rPr>
          <w:rFonts w:eastAsia="Calibri" w:cstheme="minorHAnsi"/>
          <w:bCs/>
          <w:iCs/>
          <w:sz w:val="24"/>
          <w:szCs w:val="24"/>
        </w:rPr>
        <w:t>стного на 1,28% и Российского (</w:t>
      </w:r>
      <w:r w:rsidRPr="00013756">
        <w:rPr>
          <w:rFonts w:eastAsia="Calibri" w:cstheme="minorHAnsi"/>
          <w:bCs/>
          <w:iCs/>
          <w:sz w:val="24"/>
          <w:szCs w:val="24"/>
        </w:rPr>
        <w:t xml:space="preserve">на 12,94%).  </w:t>
      </w:r>
      <w:r w:rsidR="00093AD7" w:rsidRPr="00013756">
        <w:rPr>
          <w:rFonts w:eastAsia="Calibri" w:cstheme="minorHAnsi"/>
          <w:bCs/>
          <w:iCs/>
          <w:sz w:val="24"/>
          <w:szCs w:val="24"/>
        </w:rPr>
        <w:t xml:space="preserve"> Н</w:t>
      </w:r>
      <w:r w:rsidRPr="00013756">
        <w:rPr>
          <w:rFonts w:eastAsia="Calibri" w:cstheme="minorHAnsi"/>
          <w:bCs/>
          <w:iCs/>
          <w:sz w:val="24"/>
          <w:szCs w:val="24"/>
        </w:rPr>
        <w:t>есколько лучше сформированы  умения</w:t>
      </w:r>
      <w:r w:rsidRPr="00013756">
        <w:rPr>
          <w:rFonts w:eastAsia="Calibri" w:cstheme="minorHAnsi"/>
          <w:sz w:val="24"/>
          <w:szCs w:val="24"/>
        </w:rPr>
        <w:t xml:space="preserve"> распознавать подчинительные словосочетания, опред</w:t>
      </w:r>
      <w:r w:rsidR="00093AD7" w:rsidRPr="00013756">
        <w:rPr>
          <w:rFonts w:eastAsia="Calibri" w:cstheme="minorHAnsi"/>
          <w:sz w:val="24"/>
          <w:szCs w:val="24"/>
        </w:rPr>
        <w:t>елять вид подчинительной связи; о</w:t>
      </w:r>
      <w:r w:rsidRPr="00013756">
        <w:rPr>
          <w:rFonts w:eastAsia="Calibri" w:cstheme="minorHAnsi"/>
          <w:sz w:val="24"/>
          <w:szCs w:val="24"/>
        </w:rPr>
        <w:t>познавать основные единицы синтаксиса</w:t>
      </w:r>
      <w:r w:rsidR="00093AD7" w:rsidRPr="00013756">
        <w:rPr>
          <w:rFonts w:eastAsia="Calibri" w:cstheme="minorHAnsi"/>
          <w:sz w:val="24"/>
          <w:szCs w:val="24"/>
        </w:rPr>
        <w:t>;</w:t>
      </w:r>
      <w:r w:rsidRPr="00013756">
        <w:rPr>
          <w:rFonts w:eastAsia="Calibri" w:cstheme="minorHAnsi"/>
          <w:sz w:val="24"/>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r w:rsidR="00093AD7" w:rsidRPr="00013756">
        <w:rPr>
          <w:rFonts w:eastAsia="Calibri" w:cstheme="minorHAnsi"/>
          <w:sz w:val="24"/>
          <w:szCs w:val="24"/>
        </w:rPr>
        <w:t>умение н</w:t>
      </w:r>
      <w:r w:rsidRPr="00013756">
        <w:rPr>
          <w:rFonts w:eastAsia="Calibri" w:cstheme="minorHAnsi"/>
          <w:sz w:val="24"/>
          <w:szCs w:val="24"/>
        </w:rPr>
        <w:t>аходить предложени</w:t>
      </w:r>
      <w:r w:rsidR="00093AD7" w:rsidRPr="00013756">
        <w:rPr>
          <w:rFonts w:eastAsia="Calibri" w:cstheme="minorHAnsi"/>
          <w:sz w:val="24"/>
          <w:szCs w:val="24"/>
        </w:rPr>
        <w:t>я</w:t>
      </w:r>
      <w:r w:rsidRPr="00013756">
        <w:rPr>
          <w:rFonts w:eastAsia="Calibri" w:cstheme="minorHAnsi"/>
          <w:sz w:val="24"/>
          <w:szCs w:val="24"/>
        </w:rPr>
        <w:t xml:space="preserve"> с обособленным обстоятельством,</w:t>
      </w:r>
      <w:r w:rsidR="00093AD7" w:rsidRPr="00013756">
        <w:rPr>
          <w:rFonts w:eastAsia="Calibri" w:cstheme="minorHAnsi"/>
          <w:sz w:val="24"/>
          <w:szCs w:val="24"/>
        </w:rPr>
        <w:t xml:space="preserve"> и производить необходимые действия. </w:t>
      </w:r>
      <w:r w:rsidRPr="00013756">
        <w:rPr>
          <w:rFonts w:eastAsia="Calibri" w:cstheme="minorHAnsi"/>
          <w:sz w:val="24"/>
          <w:szCs w:val="24"/>
        </w:rPr>
        <w:t>Опознават</w:t>
      </w:r>
      <w:r w:rsidR="007D0EE3" w:rsidRPr="00013756">
        <w:rPr>
          <w:rFonts w:eastAsia="Calibri" w:cstheme="minorHAnsi"/>
          <w:sz w:val="24"/>
          <w:szCs w:val="24"/>
        </w:rPr>
        <w:t>ь предложения простые и сложные</w:t>
      </w:r>
      <w:r w:rsidRPr="00013756">
        <w:rPr>
          <w:rFonts w:eastAsia="Calibri" w:cstheme="minorHAnsi"/>
          <w:sz w:val="24"/>
          <w:szCs w:val="24"/>
        </w:rPr>
        <w:t>; анализировать различные виды словосочетаний и предложений</w:t>
      </w:r>
      <w:r w:rsidR="00DC50B4" w:rsidRPr="00013756">
        <w:rPr>
          <w:rFonts w:eastAsia="Calibri" w:cstheme="minorHAnsi"/>
          <w:sz w:val="24"/>
          <w:szCs w:val="24"/>
        </w:rPr>
        <w:t>,</w:t>
      </w:r>
      <w:r w:rsidRPr="00013756">
        <w:rPr>
          <w:rFonts w:eastAsia="Calibri" w:cstheme="minorHAnsi"/>
          <w:sz w:val="24"/>
          <w:szCs w:val="24"/>
        </w:rPr>
        <w:t xml:space="preserve"> опираться на грамматико-интонационный анализ при объяснении расстановки знаков препинания в предложении. Распознавать лексическое значение слова. Владеть орфоэпическими нормами русского литературного языка. </w:t>
      </w:r>
    </w:p>
    <w:p w:rsidR="00296B77" w:rsidRPr="00013756" w:rsidRDefault="00296B77" w:rsidP="0037143C">
      <w:pPr>
        <w:spacing w:after="0" w:line="240" w:lineRule="auto"/>
        <w:ind w:firstLine="567"/>
        <w:jc w:val="both"/>
        <w:rPr>
          <w:rFonts w:eastAsia="Calibri" w:cstheme="minorHAnsi"/>
          <w:bCs/>
          <w:iCs/>
          <w:sz w:val="24"/>
          <w:szCs w:val="24"/>
        </w:rPr>
      </w:pPr>
      <w:r w:rsidRPr="00013756">
        <w:rPr>
          <w:rFonts w:eastAsia="Calibri" w:cstheme="minorHAnsi"/>
          <w:sz w:val="24"/>
          <w:szCs w:val="24"/>
        </w:rPr>
        <w:t xml:space="preserve">Несколько хуже </w:t>
      </w:r>
      <w:r w:rsidRPr="00013756">
        <w:rPr>
          <w:rFonts w:eastAsia="Calibri" w:cstheme="minorHAnsi"/>
          <w:bCs/>
          <w:iCs/>
          <w:sz w:val="24"/>
          <w:szCs w:val="24"/>
        </w:rPr>
        <w:t>по умениям: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 информационной переработки прочитанного материала; адекватно понимать тексты различных функционально-смысловых типов речи  и функ</w:t>
      </w:r>
      <w:r w:rsidR="007D0EE3" w:rsidRPr="00013756">
        <w:rPr>
          <w:rFonts w:eastAsia="Calibri" w:cstheme="minorHAnsi"/>
          <w:bCs/>
          <w:iCs/>
          <w:sz w:val="24"/>
          <w:szCs w:val="24"/>
        </w:rPr>
        <w:t>циональных разновидностей языка</w:t>
      </w:r>
      <w:r w:rsidRPr="00013756">
        <w:rPr>
          <w:rFonts w:eastAsia="Calibri" w:cstheme="minorHAnsi"/>
          <w:bCs/>
          <w:iCs/>
          <w:sz w:val="24"/>
          <w:szCs w:val="24"/>
        </w:rPr>
        <w:t>.</w:t>
      </w:r>
      <w:r w:rsidRPr="00013756">
        <w:rPr>
          <w:rFonts w:eastAsia="Calibri" w:cstheme="minorHAnsi"/>
          <w:sz w:val="24"/>
          <w:szCs w:val="24"/>
        </w:rPr>
        <w:t xml:space="preserve"> </w:t>
      </w:r>
      <w:r w:rsidRPr="00013756">
        <w:rPr>
          <w:rFonts w:eastAsia="Calibri" w:cstheme="minorHAnsi"/>
          <w:bCs/>
          <w:iCs/>
          <w:sz w:val="24"/>
          <w:szCs w:val="24"/>
        </w:rPr>
        <w:t>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p w:rsidR="007D0EE3" w:rsidRPr="00013756" w:rsidRDefault="00296B77" w:rsidP="00653C4F">
      <w:pPr>
        <w:spacing w:after="0" w:line="240" w:lineRule="auto"/>
        <w:ind w:firstLine="567"/>
        <w:jc w:val="both"/>
        <w:rPr>
          <w:rFonts w:eastAsia="Calibri" w:cstheme="minorHAnsi"/>
          <w:sz w:val="24"/>
          <w:szCs w:val="24"/>
        </w:rPr>
      </w:pPr>
      <w:r w:rsidRPr="00013756">
        <w:rPr>
          <w:rFonts w:eastAsia="Calibri" w:cstheme="minorHAnsi"/>
          <w:bCs/>
          <w:iCs/>
          <w:sz w:val="24"/>
          <w:szCs w:val="24"/>
        </w:rPr>
        <w:t xml:space="preserve">Успеваемость </w:t>
      </w:r>
      <w:r w:rsidRPr="00013756">
        <w:rPr>
          <w:rFonts w:eastAsia="Calibri" w:cstheme="minorHAnsi"/>
          <w:b/>
          <w:bCs/>
          <w:iCs/>
          <w:sz w:val="24"/>
          <w:szCs w:val="24"/>
        </w:rPr>
        <w:t>по математике</w:t>
      </w:r>
      <w:r w:rsidRPr="00013756">
        <w:rPr>
          <w:rFonts w:eastAsia="Calibri" w:cstheme="minorHAnsi"/>
          <w:bCs/>
          <w:iCs/>
          <w:sz w:val="24"/>
          <w:szCs w:val="24"/>
        </w:rPr>
        <w:t xml:space="preserve"> составила 97,55%, что значительно выше Российско</w:t>
      </w:r>
      <w:r w:rsidR="007D0EE3" w:rsidRPr="00013756">
        <w:rPr>
          <w:rFonts w:eastAsia="Calibri" w:cstheme="minorHAnsi"/>
          <w:bCs/>
          <w:iCs/>
          <w:sz w:val="24"/>
          <w:szCs w:val="24"/>
        </w:rPr>
        <w:t xml:space="preserve">го показателя </w:t>
      </w:r>
      <w:r w:rsidRPr="00013756">
        <w:rPr>
          <w:rFonts w:eastAsia="Calibri" w:cstheme="minorHAnsi"/>
          <w:bCs/>
          <w:iCs/>
          <w:sz w:val="24"/>
          <w:szCs w:val="24"/>
        </w:rPr>
        <w:t xml:space="preserve">на 9,87%. </w:t>
      </w:r>
      <w:r w:rsidR="007D0EE3" w:rsidRPr="00013756">
        <w:rPr>
          <w:rFonts w:eastAsia="Calibri" w:cstheme="minorHAnsi"/>
          <w:bCs/>
          <w:iCs/>
          <w:sz w:val="24"/>
          <w:szCs w:val="24"/>
        </w:rPr>
        <w:t xml:space="preserve">У обучающихся </w:t>
      </w:r>
      <w:r w:rsidRPr="00013756">
        <w:rPr>
          <w:rFonts w:eastAsia="Calibri" w:cstheme="minorHAnsi"/>
          <w:bCs/>
          <w:iCs/>
          <w:sz w:val="24"/>
          <w:szCs w:val="24"/>
        </w:rPr>
        <w:t xml:space="preserve"> </w:t>
      </w:r>
      <w:r w:rsidR="00653C4F" w:rsidRPr="00013756">
        <w:rPr>
          <w:rFonts w:eastAsia="Calibri" w:cstheme="minorHAnsi"/>
          <w:bCs/>
          <w:iCs/>
          <w:sz w:val="24"/>
          <w:szCs w:val="24"/>
        </w:rPr>
        <w:t xml:space="preserve">сформированы </w:t>
      </w:r>
      <w:r w:rsidRPr="00013756">
        <w:rPr>
          <w:rFonts w:eastAsia="Calibri" w:cstheme="minorHAnsi"/>
          <w:sz w:val="24"/>
          <w:szCs w:val="24"/>
        </w:rPr>
        <w:t>представлени</w:t>
      </w:r>
      <w:r w:rsidR="007D0EE3" w:rsidRPr="00013756">
        <w:rPr>
          <w:rFonts w:eastAsia="Calibri" w:cstheme="minorHAnsi"/>
          <w:sz w:val="24"/>
          <w:szCs w:val="24"/>
        </w:rPr>
        <w:t>я</w:t>
      </w:r>
      <w:r w:rsidRPr="00013756">
        <w:rPr>
          <w:rFonts w:eastAsia="Calibri" w:cstheme="minorHAnsi"/>
          <w:sz w:val="24"/>
          <w:szCs w:val="24"/>
        </w:rPr>
        <w:t xml:space="preserve"> о числе и числовых системах от нату</w:t>
      </w:r>
      <w:r w:rsidR="007D0EE3" w:rsidRPr="00013756">
        <w:rPr>
          <w:rFonts w:eastAsia="Calibri" w:cstheme="minorHAnsi"/>
          <w:sz w:val="24"/>
          <w:szCs w:val="24"/>
        </w:rPr>
        <w:t xml:space="preserve">ральных до действительных чисел. Обучающиеся  умеют </w:t>
      </w:r>
      <w:r w:rsidRPr="00013756">
        <w:rPr>
          <w:rFonts w:eastAsia="Calibri" w:cstheme="minorHAnsi"/>
          <w:noProof/>
          <w:sz w:val="24"/>
          <w:szCs w:val="24"/>
          <w:lang w:eastAsia="ru-RU"/>
        </w:rPr>
        <w:t xml:space="preserve"> </w:t>
      </w:r>
      <w:r w:rsidRPr="00013756">
        <w:rPr>
          <w:rFonts w:eastAsia="Calibri" w:cstheme="minorHAnsi"/>
          <w:sz w:val="24"/>
          <w:szCs w:val="24"/>
        </w:rPr>
        <w:t xml:space="preserve">оперировать на базовом уровне понятиями «обыкновенная дробь», «смешанное число», «десятичная дробь».  </w:t>
      </w:r>
      <w:r w:rsidR="007D0EE3" w:rsidRPr="00013756">
        <w:rPr>
          <w:rFonts w:eastAsia="Calibri" w:cstheme="minorHAnsi"/>
          <w:sz w:val="24"/>
          <w:szCs w:val="24"/>
        </w:rPr>
        <w:t xml:space="preserve">Достаточно </w:t>
      </w:r>
      <w:r w:rsidR="00653C4F" w:rsidRPr="00013756">
        <w:rPr>
          <w:rFonts w:eastAsia="Calibri" w:cstheme="minorHAnsi"/>
          <w:sz w:val="24"/>
          <w:szCs w:val="24"/>
        </w:rPr>
        <w:t xml:space="preserve">овладели </w:t>
      </w:r>
      <w:r w:rsidRPr="00013756">
        <w:rPr>
          <w:rFonts w:eastAsia="Calibri" w:cstheme="minorHAnsi"/>
          <w:sz w:val="24"/>
          <w:szCs w:val="24"/>
        </w:rPr>
        <w:t>приёмами реше</w:t>
      </w:r>
      <w:r w:rsidR="00653C4F" w:rsidRPr="00013756">
        <w:rPr>
          <w:rFonts w:eastAsia="Calibri" w:cstheme="minorHAnsi"/>
          <w:sz w:val="24"/>
          <w:szCs w:val="24"/>
        </w:rPr>
        <w:t xml:space="preserve">ния уравнений, систем уравнений, умеют оперировать </w:t>
      </w:r>
      <w:r w:rsidRPr="00013756">
        <w:rPr>
          <w:rFonts w:eastAsia="Calibri" w:cstheme="minorHAnsi"/>
          <w:sz w:val="24"/>
          <w:szCs w:val="24"/>
        </w:rPr>
        <w:t xml:space="preserve"> на базовом уровне понятиями «уравнение», «корень уравнения»; решать линейные и квадратные уравнения</w:t>
      </w:r>
    </w:p>
    <w:p w:rsidR="00296B77" w:rsidRPr="00013756" w:rsidRDefault="00296B77" w:rsidP="00540910">
      <w:pPr>
        <w:spacing w:after="0" w:line="240" w:lineRule="auto"/>
        <w:ind w:firstLine="567"/>
        <w:jc w:val="both"/>
        <w:rPr>
          <w:rFonts w:eastAsia="Calibri" w:cstheme="minorHAnsi"/>
          <w:bCs/>
          <w:iCs/>
          <w:sz w:val="24"/>
          <w:szCs w:val="24"/>
        </w:rPr>
      </w:pPr>
      <w:r w:rsidRPr="00013756">
        <w:rPr>
          <w:rFonts w:eastAsia="Calibri" w:cstheme="minorHAnsi"/>
          <w:sz w:val="24"/>
          <w:szCs w:val="24"/>
        </w:rPr>
        <w:t xml:space="preserve">Несколько хуже </w:t>
      </w:r>
      <w:r w:rsidR="00540910" w:rsidRPr="00013756">
        <w:rPr>
          <w:rFonts w:eastAsia="Calibri" w:cstheme="minorHAnsi"/>
          <w:bCs/>
          <w:iCs/>
          <w:sz w:val="24"/>
          <w:szCs w:val="24"/>
        </w:rPr>
        <w:t>сформированы ум</w:t>
      </w:r>
      <w:r w:rsidR="00DC50B4" w:rsidRPr="00013756">
        <w:rPr>
          <w:rFonts w:eastAsia="Calibri" w:cstheme="minorHAnsi"/>
          <w:bCs/>
          <w:iCs/>
          <w:sz w:val="24"/>
          <w:szCs w:val="24"/>
        </w:rPr>
        <w:t xml:space="preserve">ения </w:t>
      </w:r>
      <w:r w:rsidRPr="00013756">
        <w:rPr>
          <w:rFonts w:eastAsia="Calibri" w:cstheme="minorHAnsi"/>
          <w:bCs/>
          <w:iCs/>
          <w:sz w:val="24"/>
          <w:szCs w:val="24"/>
        </w:rPr>
        <w:t>извлекать информацию, представленную в таб</w:t>
      </w:r>
      <w:r w:rsidR="007D0EE3" w:rsidRPr="00013756">
        <w:rPr>
          <w:rFonts w:eastAsia="Calibri" w:cstheme="minorHAnsi"/>
          <w:bCs/>
          <w:iCs/>
          <w:sz w:val="24"/>
          <w:szCs w:val="24"/>
        </w:rPr>
        <w:t>лицах, на диаграммах, графиках</w:t>
      </w:r>
      <w:r w:rsidR="00540910" w:rsidRPr="00013756">
        <w:rPr>
          <w:rFonts w:eastAsia="Calibri" w:cstheme="minorHAnsi"/>
          <w:bCs/>
          <w:iCs/>
          <w:sz w:val="24"/>
          <w:szCs w:val="24"/>
        </w:rPr>
        <w:t>.</w:t>
      </w:r>
      <w:r w:rsidRPr="00013756">
        <w:rPr>
          <w:rFonts w:eastAsia="Calibri" w:cstheme="minorHAnsi"/>
          <w:bCs/>
          <w:iCs/>
          <w:sz w:val="24"/>
          <w:szCs w:val="24"/>
        </w:rPr>
        <w:t xml:space="preserve"> </w:t>
      </w:r>
      <w:r w:rsidR="00677F2F" w:rsidRPr="00013756">
        <w:rPr>
          <w:rFonts w:eastAsia="Calibri" w:cstheme="minorHAnsi"/>
          <w:bCs/>
          <w:iCs/>
          <w:sz w:val="24"/>
          <w:szCs w:val="24"/>
        </w:rPr>
        <w:t>П</w:t>
      </w:r>
      <w:r w:rsidR="00540910" w:rsidRPr="00013756">
        <w:rPr>
          <w:rFonts w:eastAsia="Calibri" w:cstheme="minorHAnsi"/>
          <w:bCs/>
          <w:iCs/>
          <w:sz w:val="24"/>
          <w:szCs w:val="24"/>
        </w:rPr>
        <w:t xml:space="preserve">о – прежнему есть проблемы с  </w:t>
      </w:r>
      <w:r w:rsidRPr="00013756">
        <w:rPr>
          <w:rFonts w:eastAsia="Calibri" w:cstheme="minorHAnsi"/>
          <w:bCs/>
          <w:iCs/>
          <w:sz w:val="24"/>
          <w:szCs w:val="24"/>
        </w:rPr>
        <w:t xml:space="preserve"> </w:t>
      </w:r>
      <w:r w:rsidR="00540910" w:rsidRPr="00013756">
        <w:rPr>
          <w:rFonts w:eastAsia="Calibri" w:cstheme="minorHAnsi"/>
          <w:bCs/>
          <w:iCs/>
          <w:sz w:val="24"/>
          <w:szCs w:val="24"/>
        </w:rPr>
        <w:t>оперированием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r w:rsidR="00540910" w:rsidRPr="00013756">
        <w:rPr>
          <w:rFonts w:eastAsia="Calibri" w:cstheme="minorHAnsi"/>
          <w:sz w:val="24"/>
          <w:szCs w:val="24"/>
        </w:rPr>
        <w:t xml:space="preserve"> Обучающиеся испытывают сложности </w:t>
      </w:r>
      <w:r w:rsidR="00540910" w:rsidRPr="00013756">
        <w:rPr>
          <w:rFonts w:eastAsia="Calibri" w:cstheme="minorHAnsi"/>
          <w:bCs/>
          <w:iCs/>
          <w:sz w:val="24"/>
          <w:szCs w:val="24"/>
        </w:rPr>
        <w:t xml:space="preserve">в  умении  моделировать ситуации на языке геометрии, исследовать построенную модель с использованием геометрических понятий и </w:t>
      </w:r>
      <w:r w:rsidRPr="00013756">
        <w:rPr>
          <w:rFonts w:eastAsia="Calibri" w:cstheme="minorHAnsi"/>
          <w:bCs/>
          <w:iCs/>
          <w:sz w:val="24"/>
          <w:szCs w:val="24"/>
        </w:rPr>
        <w:t>теорем, аппарата алгебры.     Использовать свойства геометрических фигур для решения задач практического содержания.</w:t>
      </w:r>
      <w:r w:rsidRPr="00013756">
        <w:rPr>
          <w:rFonts w:eastAsia="Calibri" w:cstheme="minorHAnsi"/>
          <w:sz w:val="24"/>
          <w:szCs w:val="24"/>
        </w:rPr>
        <w:t xml:space="preserve"> </w:t>
      </w:r>
      <w:r w:rsidR="00653C4F" w:rsidRPr="00013756">
        <w:rPr>
          <w:rFonts w:eastAsia="Calibri" w:cstheme="minorHAnsi"/>
          <w:sz w:val="24"/>
          <w:szCs w:val="24"/>
        </w:rPr>
        <w:t xml:space="preserve"> </w:t>
      </w:r>
      <w:r w:rsidR="00677F2F" w:rsidRPr="00013756">
        <w:rPr>
          <w:rFonts w:eastAsia="Calibri" w:cstheme="minorHAnsi"/>
          <w:sz w:val="24"/>
          <w:szCs w:val="24"/>
        </w:rPr>
        <w:t xml:space="preserve">Недостаточно </w:t>
      </w:r>
      <w:r w:rsidR="00653C4F" w:rsidRPr="00013756">
        <w:rPr>
          <w:rFonts w:eastAsia="Calibri" w:cstheme="minorHAnsi"/>
          <w:sz w:val="24"/>
          <w:szCs w:val="24"/>
        </w:rPr>
        <w:t xml:space="preserve"> </w:t>
      </w:r>
      <w:r w:rsidR="00653C4F" w:rsidRPr="00013756">
        <w:rPr>
          <w:rFonts w:eastAsia="Calibri" w:cstheme="minorHAnsi"/>
          <w:bCs/>
          <w:iCs/>
          <w:sz w:val="24"/>
          <w:szCs w:val="24"/>
        </w:rPr>
        <w:t>развит</w:t>
      </w:r>
      <w:r w:rsidR="000C7C47" w:rsidRPr="00013756">
        <w:rPr>
          <w:rFonts w:eastAsia="Calibri" w:cstheme="minorHAnsi"/>
          <w:bCs/>
          <w:iCs/>
          <w:sz w:val="24"/>
          <w:szCs w:val="24"/>
        </w:rPr>
        <w:t>ы</w:t>
      </w:r>
      <w:r w:rsidR="00653C4F" w:rsidRPr="00013756">
        <w:rPr>
          <w:rFonts w:eastAsia="Calibri" w:cstheme="minorHAnsi"/>
          <w:bCs/>
          <w:iCs/>
          <w:sz w:val="24"/>
          <w:szCs w:val="24"/>
        </w:rPr>
        <w:t xml:space="preserve"> умения</w:t>
      </w:r>
      <w:r w:rsidRPr="00013756">
        <w:rPr>
          <w:rFonts w:eastAsia="Calibri" w:cstheme="minorHAnsi"/>
          <w:bCs/>
          <w:iCs/>
          <w:sz w:val="24"/>
          <w:szCs w:val="24"/>
        </w:rPr>
        <w:t xml:space="preserve">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w:t>
      </w:r>
    </w:p>
    <w:p w:rsidR="00B20D4F" w:rsidRPr="00013756" w:rsidRDefault="00B20D4F" w:rsidP="00A6160D">
      <w:pPr>
        <w:spacing w:after="0" w:line="240" w:lineRule="auto"/>
        <w:ind w:firstLine="567"/>
        <w:jc w:val="both"/>
        <w:rPr>
          <w:rFonts w:eastAsia="Calibri" w:cstheme="minorHAnsi"/>
          <w:bCs/>
          <w:iCs/>
          <w:sz w:val="24"/>
          <w:szCs w:val="24"/>
        </w:rPr>
      </w:pPr>
      <w:r w:rsidRPr="00013756">
        <w:rPr>
          <w:rFonts w:eastAsia="Calibri" w:cstheme="minorHAnsi"/>
          <w:bCs/>
          <w:iCs/>
          <w:sz w:val="24"/>
          <w:szCs w:val="24"/>
        </w:rPr>
        <w:t>Более подробный анализ написания ВПР дан в аналитической справке по результатам написания ВПР в 2021 году.</w:t>
      </w:r>
    </w:p>
    <w:p w:rsidR="00296B77" w:rsidRPr="00B20D4F" w:rsidRDefault="00296B77" w:rsidP="00296B77">
      <w:pPr>
        <w:spacing w:after="0" w:line="240" w:lineRule="auto"/>
        <w:rPr>
          <w:rFonts w:eastAsia="Calibri" w:cstheme="minorHAnsi"/>
          <w:b/>
          <w:sz w:val="24"/>
          <w:szCs w:val="24"/>
        </w:rPr>
      </w:pPr>
      <w:r w:rsidRPr="00B20D4F">
        <w:rPr>
          <w:rFonts w:eastAsia="Calibri" w:cstheme="minorHAnsi"/>
          <w:b/>
          <w:sz w:val="24"/>
          <w:szCs w:val="24"/>
        </w:rPr>
        <w:t xml:space="preserve">Выводы: </w:t>
      </w:r>
    </w:p>
    <w:p w:rsidR="00296B77" w:rsidRPr="00F86296" w:rsidRDefault="00296B77" w:rsidP="00104019">
      <w:pPr>
        <w:numPr>
          <w:ilvl w:val="0"/>
          <w:numId w:val="10"/>
        </w:numPr>
        <w:spacing w:after="0" w:line="240" w:lineRule="auto"/>
        <w:jc w:val="both"/>
        <w:rPr>
          <w:rFonts w:eastAsia="Calibri" w:cstheme="minorHAnsi"/>
          <w:bCs/>
          <w:iCs/>
          <w:sz w:val="24"/>
          <w:szCs w:val="24"/>
        </w:rPr>
      </w:pPr>
      <w:r w:rsidRPr="00C06264">
        <w:rPr>
          <w:rFonts w:eastAsia="Calibri" w:cstheme="minorHAnsi"/>
          <w:sz w:val="24"/>
          <w:szCs w:val="24"/>
        </w:rPr>
        <w:lastRenderedPageBreak/>
        <w:t>В целом показатели выполнения ВПР по большинству предметов в муниципалитете  выше, чем</w:t>
      </w:r>
      <w:r w:rsidR="00F86296">
        <w:rPr>
          <w:rFonts w:eastAsia="Calibri" w:cstheme="minorHAnsi"/>
          <w:sz w:val="24"/>
          <w:szCs w:val="24"/>
        </w:rPr>
        <w:t xml:space="preserve"> по</w:t>
      </w:r>
      <w:r w:rsidR="00036E9F">
        <w:rPr>
          <w:rFonts w:eastAsia="Calibri" w:cstheme="minorHAnsi"/>
          <w:sz w:val="24"/>
          <w:szCs w:val="24"/>
        </w:rPr>
        <w:t xml:space="preserve"> области и России</w:t>
      </w:r>
      <w:r w:rsidRPr="00C06264">
        <w:rPr>
          <w:rFonts w:eastAsia="Calibri" w:cstheme="minorHAnsi"/>
          <w:sz w:val="24"/>
          <w:szCs w:val="24"/>
        </w:rPr>
        <w:t>. Если сравнить  гистограммы распределения первичных баллов с сайта ФИС ОКО по предметам то, как по РФ, так по области и по городу  характерны отклонения от вида нормального распределения. Анализируя</w:t>
      </w:r>
      <w:r w:rsidRPr="00C06264">
        <w:rPr>
          <w:rFonts w:eastAsia="Calibri" w:cstheme="minorHAnsi"/>
          <w:bCs/>
          <w:iCs/>
          <w:sz w:val="24"/>
          <w:szCs w:val="24"/>
        </w:rPr>
        <w:t xml:space="preserve">  диаграммы, мы можем увидеть, что наблюдается явный «сдвиг» первичных баллов (в сторону отметок «3»и«4»), что </w:t>
      </w:r>
      <w:r w:rsidR="00677F2F">
        <w:rPr>
          <w:rFonts w:eastAsia="Calibri" w:cstheme="minorHAnsi"/>
          <w:bCs/>
          <w:iCs/>
          <w:sz w:val="24"/>
          <w:szCs w:val="24"/>
        </w:rPr>
        <w:t xml:space="preserve"> скорее всего </w:t>
      </w:r>
      <w:r w:rsidRPr="00C06264">
        <w:rPr>
          <w:rFonts w:eastAsia="Calibri" w:cstheme="minorHAnsi"/>
          <w:bCs/>
          <w:iCs/>
          <w:sz w:val="24"/>
          <w:szCs w:val="24"/>
        </w:rPr>
        <w:t>говорит о завышении отметок, или о том, что учащимся помогали. Возможно, была проведена предварительная подготовка учащихся по определенным видам знаний.</w:t>
      </w:r>
    </w:p>
    <w:p w:rsidR="00296B77" w:rsidRPr="00B20D4F" w:rsidRDefault="00296B77" w:rsidP="00296B77">
      <w:pPr>
        <w:spacing w:after="0" w:line="240" w:lineRule="auto"/>
        <w:jc w:val="both"/>
        <w:rPr>
          <w:rFonts w:eastAsia="Calibri" w:cstheme="minorHAnsi"/>
          <w:b/>
          <w:bCs/>
          <w:iCs/>
          <w:sz w:val="24"/>
          <w:szCs w:val="24"/>
        </w:rPr>
      </w:pPr>
      <w:r w:rsidRPr="00B20D4F">
        <w:rPr>
          <w:rFonts w:eastAsia="Calibri" w:cstheme="minorHAnsi"/>
          <w:b/>
          <w:bCs/>
          <w:iCs/>
          <w:sz w:val="24"/>
          <w:szCs w:val="24"/>
        </w:rPr>
        <w:t>Рекомендации:</w:t>
      </w:r>
    </w:p>
    <w:p w:rsidR="00296B77" w:rsidRPr="00C06264" w:rsidRDefault="00296B77" w:rsidP="00296B77">
      <w:pPr>
        <w:spacing w:after="0" w:line="240" w:lineRule="auto"/>
        <w:jc w:val="both"/>
        <w:rPr>
          <w:rFonts w:eastAsia="Calibri" w:cstheme="minorHAnsi"/>
          <w:bCs/>
          <w:iCs/>
          <w:sz w:val="24"/>
          <w:szCs w:val="24"/>
        </w:rPr>
      </w:pPr>
      <w:r w:rsidRPr="00C06264">
        <w:rPr>
          <w:rFonts w:eastAsia="Calibri" w:cstheme="minorHAnsi"/>
          <w:bCs/>
          <w:iCs/>
          <w:sz w:val="24"/>
          <w:szCs w:val="24"/>
        </w:rPr>
        <w:t xml:space="preserve">Руководителям </w:t>
      </w:r>
      <w:r w:rsidR="00F86296">
        <w:rPr>
          <w:rFonts w:eastAsia="Calibri" w:cstheme="minorHAnsi"/>
          <w:bCs/>
          <w:iCs/>
          <w:sz w:val="24"/>
          <w:szCs w:val="24"/>
        </w:rPr>
        <w:t>общеобразовательных учреждений:</w:t>
      </w:r>
    </w:p>
    <w:p w:rsidR="00296B77" w:rsidRPr="00C06264" w:rsidRDefault="00296B77" w:rsidP="00104019">
      <w:pPr>
        <w:numPr>
          <w:ilvl w:val="0"/>
          <w:numId w:val="10"/>
        </w:numPr>
        <w:spacing w:after="0" w:line="240" w:lineRule="auto"/>
        <w:jc w:val="both"/>
        <w:rPr>
          <w:rFonts w:eastAsia="Calibri" w:cstheme="minorHAnsi"/>
          <w:bCs/>
          <w:iCs/>
          <w:sz w:val="24"/>
          <w:szCs w:val="24"/>
        </w:rPr>
      </w:pPr>
      <w:r w:rsidRPr="00C06264">
        <w:rPr>
          <w:rFonts w:eastAsia="Calibri" w:cstheme="minorHAnsi"/>
          <w:bCs/>
          <w:iCs/>
          <w:sz w:val="24"/>
          <w:szCs w:val="24"/>
        </w:rPr>
        <w:t>Организовать  обсуждение  результатов  всероссийских  проверочных  работ  на заседаниях  школьных  методических  объединений  учителей,  акцентировав  внимание  на выяснении причин неуспешного выполнения отдельных групп заданий и определения  путей их предупреждения и коррекции</w:t>
      </w:r>
      <w:r w:rsidR="00677F2F">
        <w:rPr>
          <w:rFonts w:eastAsia="Calibri" w:cstheme="minorHAnsi"/>
          <w:bCs/>
          <w:iCs/>
          <w:sz w:val="24"/>
          <w:szCs w:val="24"/>
        </w:rPr>
        <w:t>.</w:t>
      </w:r>
      <w:r w:rsidRPr="00C06264">
        <w:rPr>
          <w:rFonts w:eastAsia="Calibri" w:cstheme="minorHAnsi"/>
          <w:bCs/>
          <w:iCs/>
          <w:sz w:val="24"/>
          <w:szCs w:val="24"/>
        </w:rPr>
        <w:t xml:space="preserve"> </w:t>
      </w:r>
    </w:p>
    <w:p w:rsidR="00296B77" w:rsidRPr="00C06264" w:rsidRDefault="00296B77" w:rsidP="00104019">
      <w:pPr>
        <w:numPr>
          <w:ilvl w:val="0"/>
          <w:numId w:val="10"/>
        </w:numPr>
        <w:spacing w:after="0" w:line="240" w:lineRule="auto"/>
        <w:jc w:val="both"/>
        <w:rPr>
          <w:rFonts w:eastAsia="Calibri" w:cstheme="minorHAnsi"/>
          <w:bCs/>
          <w:iCs/>
          <w:sz w:val="24"/>
          <w:szCs w:val="24"/>
        </w:rPr>
      </w:pPr>
      <w:r w:rsidRPr="00C06264">
        <w:rPr>
          <w:rFonts w:eastAsia="Calibri" w:cstheme="minorHAnsi"/>
          <w:bCs/>
          <w:iCs/>
          <w:sz w:val="24"/>
          <w:szCs w:val="24"/>
        </w:rPr>
        <w:t xml:space="preserve">Создавать   условия   для   совершенствования   содержания   и   форм повышения квалификации, обмена опытом учителей по актуальным вопросам  достижения  обучающимися  планируемых  результатов,  диагностики  и </w:t>
      </w:r>
      <w:r w:rsidR="00677F2F">
        <w:rPr>
          <w:rFonts w:eastAsia="Calibri" w:cstheme="minorHAnsi"/>
          <w:bCs/>
          <w:iCs/>
          <w:sz w:val="24"/>
          <w:szCs w:val="24"/>
        </w:rPr>
        <w:t xml:space="preserve"> оценки планируемых результатов в рамках образовательного учреждения.</w:t>
      </w:r>
    </w:p>
    <w:p w:rsidR="00296B77" w:rsidRPr="00C06264" w:rsidRDefault="00296B77" w:rsidP="00296B77">
      <w:pPr>
        <w:spacing w:after="0" w:line="240" w:lineRule="auto"/>
        <w:jc w:val="both"/>
        <w:rPr>
          <w:rFonts w:eastAsia="Calibri" w:cstheme="minorHAnsi"/>
          <w:bCs/>
          <w:iCs/>
          <w:sz w:val="24"/>
          <w:szCs w:val="24"/>
        </w:rPr>
      </w:pPr>
      <w:r w:rsidRPr="00C06264">
        <w:rPr>
          <w:rFonts w:eastAsia="Calibri" w:cstheme="minorHAnsi"/>
          <w:bCs/>
          <w:iCs/>
          <w:sz w:val="24"/>
          <w:szCs w:val="24"/>
        </w:rPr>
        <w:t xml:space="preserve"> Методическому отделу МБУ КЦОСО:</w:t>
      </w:r>
    </w:p>
    <w:p w:rsidR="00296B77" w:rsidRDefault="00296B77" w:rsidP="00104019">
      <w:pPr>
        <w:numPr>
          <w:ilvl w:val="0"/>
          <w:numId w:val="10"/>
        </w:numPr>
        <w:spacing w:after="0" w:line="240" w:lineRule="auto"/>
        <w:jc w:val="both"/>
        <w:rPr>
          <w:rFonts w:eastAsia="Calibri" w:cstheme="minorHAnsi"/>
          <w:bCs/>
          <w:iCs/>
          <w:sz w:val="24"/>
          <w:szCs w:val="24"/>
        </w:rPr>
      </w:pPr>
      <w:r w:rsidRPr="00C06264">
        <w:rPr>
          <w:rFonts w:eastAsia="Calibri" w:cstheme="minorHAnsi"/>
          <w:bCs/>
          <w:iCs/>
          <w:sz w:val="24"/>
          <w:szCs w:val="24"/>
        </w:rPr>
        <w:t>Проанализировать результаты по предметам на  заседании городских методических объединений.</w:t>
      </w:r>
    </w:p>
    <w:p w:rsidR="00677F2F" w:rsidRPr="00C06264" w:rsidRDefault="00677F2F" w:rsidP="00677F2F">
      <w:pPr>
        <w:spacing w:after="0" w:line="240" w:lineRule="auto"/>
        <w:jc w:val="both"/>
        <w:rPr>
          <w:rFonts w:eastAsia="Calibri" w:cstheme="minorHAnsi"/>
          <w:bCs/>
          <w:iCs/>
          <w:sz w:val="24"/>
          <w:szCs w:val="24"/>
        </w:rPr>
      </w:pPr>
      <w:r>
        <w:rPr>
          <w:rFonts w:eastAsia="Calibri" w:cstheme="minorHAnsi"/>
          <w:bCs/>
          <w:iCs/>
          <w:sz w:val="24"/>
          <w:szCs w:val="24"/>
        </w:rPr>
        <w:t>Учителям – предметникам:</w:t>
      </w:r>
    </w:p>
    <w:p w:rsidR="00296B77" w:rsidRPr="00C06264" w:rsidRDefault="00296B77" w:rsidP="002B3EC3">
      <w:pPr>
        <w:numPr>
          <w:ilvl w:val="0"/>
          <w:numId w:val="30"/>
        </w:numPr>
        <w:spacing w:after="0" w:line="240" w:lineRule="auto"/>
        <w:jc w:val="both"/>
        <w:rPr>
          <w:rFonts w:eastAsia="Calibri" w:cstheme="minorHAnsi"/>
          <w:bCs/>
          <w:iCs/>
          <w:sz w:val="24"/>
          <w:szCs w:val="24"/>
        </w:rPr>
      </w:pPr>
      <w:r w:rsidRPr="00C06264">
        <w:rPr>
          <w:rFonts w:eastAsia="Calibri" w:cstheme="minorHAnsi"/>
          <w:sz w:val="24"/>
          <w:szCs w:val="24"/>
          <w:shd w:val="clear" w:color="auto" w:fill="FFFFFF"/>
        </w:rPr>
        <w:t xml:space="preserve">Учителям  -  предметникам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w:t>
      </w:r>
      <w:r w:rsidR="00677F2F">
        <w:rPr>
          <w:rFonts w:eastAsia="Calibri" w:cstheme="minorHAnsi"/>
          <w:sz w:val="24"/>
          <w:szCs w:val="24"/>
          <w:shd w:val="clear" w:color="auto" w:fill="FFFFFF"/>
        </w:rPr>
        <w:t xml:space="preserve">иностранного </w:t>
      </w:r>
      <w:r w:rsidRPr="00C06264">
        <w:rPr>
          <w:rFonts w:eastAsia="Calibri" w:cstheme="minorHAnsi"/>
          <w:sz w:val="24"/>
          <w:szCs w:val="24"/>
          <w:shd w:val="clear" w:color="auto" w:fill="FFFFFF"/>
        </w:rPr>
        <w:t xml:space="preserve">  языка для </w:t>
      </w:r>
      <w:r w:rsidR="00677F2F">
        <w:rPr>
          <w:rFonts w:eastAsia="Calibri" w:cstheme="minorHAnsi"/>
          <w:sz w:val="24"/>
          <w:szCs w:val="24"/>
          <w:shd w:val="clear" w:color="auto" w:fill="FFFFFF"/>
        </w:rPr>
        <w:t xml:space="preserve"> возможного </w:t>
      </w:r>
      <w:r w:rsidRPr="00C06264">
        <w:rPr>
          <w:rFonts w:eastAsia="Calibri" w:cstheme="minorHAnsi"/>
          <w:sz w:val="24"/>
          <w:szCs w:val="24"/>
          <w:shd w:val="clear" w:color="auto" w:fill="FFFFFF"/>
        </w:rPr>
        <w:t xml:space="preserve">создания индивидуальных образовательных маршрутов обучающихся; </w:t>
      </w:r>
    </w:p>
    <w:p w:rsidR="00296B77" w:rsidRPr="00C06264" w:rsidRDefault="00296B77" w:rsidP="002B3EC3">
      <w:pPr>
        <w:numPr>
          <w:ilvl w:val="0"/>
          <w:numId w:val="30"/>
        </w:numPr>
        <w:spacing w:after="0" w:line="240" w:lineRule="auto"/>
        <w:jc w:val="both"/>
        <w:rPr>
          <w:rFonts w:eastAsia="Calibri" w:cstheme="minorHAnsi"/>
          <w:bCs/>
          <w:iCs/>
          <w:sz w:val="24"/>
          <w:szCs w:val="24"/>
        </w:rPr>
      </w:pPr>
      <w:r w:rsidRPr="00C06264">
        <w:rPr>
          <w:rFonts w:eastAsia="Calibri" w:cstheme="minorHAnsi"/>
          <w:sz w:val="24"/>
          <w:szCs w:val="24"/>
          <w:shd w:val="clear" w:color="auto" w:fill="FFFFFF"/>
        </w:rPr>
        <w:t>Учителям-предметникам провести совместные заседания по вопросу разработок заданий, направленных на отработку у обучающихся 4-8-х классов необходимых навыков при выполнении выше обозначенных заданий, а также других заданий, которые вызывают затруднения;</w:t>
      </w:r>
    </w:p>
    <w:p w:rsidR="00296B77" w:rsidRPr="00C06264" w:rsidRDefault="00296B77" w:rsidP="002B3EC3">
      <w:pPr>
        <w:numPr>
          <w:ilvl w:val="0"/>
          <w:numId w:val="30"/>
        </w:numPr>
        <w:spacing w:after="0" w:line="240" w:lineRule="auto"/>
        <w:jc w:val="both"/>
        <w:rPr>
          <w:rFonts w:eastAsia="Calibri" w:cstheme="minorHAnsi"/>
          <w:sz w:val="24"/>
          <w:szCs w:val="24"/>
          <w:shd w:val="clear" w:color="auto" w:fill="FFFFFF"/>
        </w:rPr>
      </w:pPr>
      <w:r w:rsidRPr="00C06264">
        <w:rPr>
          <w:rFonts w:eastAsia="Calibri" w:cstheme="minorHAnsi"/>
          <w:bCs/>
          <w:iCs/>
          <w:sz w:val="24"/>
          <w:szCs w:val="24"/>
        </w:rPr>
        <w:t>Провести корректировку содержания урочных занятий, отработк</w:t>
      </w:r>
      <w:r w:rsidR="00677F2F">
        <w:rPr>
          <w:rFonts w:eastAsia="Calibri" w:cstheme="minorHAnsi"/>
          <w:bCs/>
          <w:iCs/>
          <w:sz w:val="24"/>
          <w:szCs w:val="24"/>
        </w:rPr>
        <w:t>и</w:t>
      </w:r>
      <w:r w:rsidRPr="00C06264">
        <w:rPr>
          <w:rFonts w:eastAsia="Calibri" w:cstheme="minorHAnsi"/>
          <w:bCs/>
          <w:iCs/>
          <w:sz w:val="24"/>
          <w:szCs w:val="24"/>
        </w:rPr>
        <w:t xml:space="preserve"> программного материала, вызвавшего наибольшие затруднения у обучающихся.</w:t>
      </w:r>
      <w:r w:rsidRPr="00C06264">
        <w:rPr>
          <w:rFonts w:eastAsia="Calibri" w:cstheme="minorHAnsi"/>
          <w:sz w:val="24"/>
          <w:szCs w:val="24"/>
        </w:rPr>
        <w:t xml:space="preserve"> </w:t>
      </w:r>
    </w:p>
    <w:p w:rsidR="00296B77" w:rsidRPr="00C06264" w:rsidRDefault="00296B77" w:rsidP="002B3EC3">
      <w:pPr>
        <w:numPr>
          <w:ilvl w:val="0"/>
          <w:numId w:val="30"/>
        </w:numPr>
        <w:spacing w:after="0" w:line="240" w:lineRule="auto"/>
        <w:jc w:val="both"/>
        <w:rPr>
          <w:rFonts w:eastAsia="Calibri" w:cstheme="minorHAnsi"/>
          <w:sz w:val="24"/>
          <w:szCs w:val="24"/>
          <w:shd w:val="clear" w:color="auto" w:fill="FFFFFF"/>
        </w:rPr>
      </w:pPr>
      <w:r w:rsidRPr="00C06264">
        <w:rPr>
          <w:rFonts w:eastAsia="Calibri" w:cstheme="minorHAnsi"/>
          <w:sz w:val="24"/>
          <w:szCs w:val="24"/>
          <w:shd w:val="clear" w:color="auto" w:fill="FFFFFF"/>
        </w:rPr>
        <w:t>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296B77" w:rsidRPr="00C06264" w:rsidRDefault="00296B77" w:rsidP="002B3EC3">
      <w:pPr>
        <w:numPr>
          <w:ilvl w:val="0"/>
          <w:numId w:val="30"/>
        </w:numPr>
        <w:spacing w:after="0" w:line="240" w:lineRule="auto"/>
        <w:jc w:val="both"/>
        <w:rPr>
          <w:rFonts w:eastAsia="Calibri" w:cstheme="minorHAnsi"/>
          <w:sz w:val="24"/>
          <w:szCs w:val="24"/>
          <w:shd w:val="clear" w:color="auto" w:fill="FFFFFF"/>
        </w:rPr>
      </w:pPr>
      <w:r w:rsidRPr="00C06264">
        <w:rPr>
          <w:rFonts w:eastAsia="Calibri" w:cstheme="minorHAnsi"/>
          <w:sz w:val="24"/>
          <w:szCs w:val="24"/>
          <w:shd w:val="clear" w:color="auto" w:fill="FFFFFF"/>
        </w:rPr>
        <w:t>Сформировать план индивидуальной работы с учащимися слабо мотивированными на учебную деятельность.</w:t>
      </w:r>
    </w:p>
    <w:p w:rsidR="00296B77" w:rsidRPr="00414AA8" w:rsidRDefault="00296B77" w:rsidP="002B3EC3">
      <w:pPr>
        <w:numPr>
          <w:ilvl w:val="0"/>
          <w:numId w:val="30"/>
        </w:numPr>
        <w:spacing w:after="0" w:line="240" w:lineRule="auto"/>
        <w:jc w:val="both"/>
        <w:rPr>
          <w:rFonts w:eastAsia="Calibri" w:cstheme="minorHAnsi"/>
          <w:sz w:val="24"/>
          <w:szCs w:val="24"/>
          <w:shd w:val="clear" w:color="auto" w:fill="FFFFFF"/>
        </w:rPr>
      </w:pPr>
      <w:r w:rsidRPr="00C06264">
        <w:rPr>
          <w:rFonts w:eastAsia="Calibri" w:cstheme="minorHAnsi"/>
          <w:sz w:val="24"/>
          <w:szCs w:val="24"/>
          <w:shd w:val="clear" w:color="auto" w:fill="FFFFFF"/>
        </w:rPr>
        <w:t xml:space="preserve"> Усилить работу по формированию универсальных учебных действий (УУД).</w:t>
      </w:r>
    </w:p>
    <w:p w:rsidR="00414AA8" w:rsidRPr="00414AA8" w:rsidRDefault="00414AA8" w:rsidP="00A6160D">
      <w:pPr>
        <w:spacing w:after="0" w:line="240" w:lineRule="auto"/>
        <w:ind w:firstLine="567"/>
        <w:jc w:val="both"/>
        <w:rPr>
          <w:rFonts w:eastAsia="Times New Roman" w:cstheme="minorHAnsi"/>
          <w:color w:val="000000"/>
          <w:sz w:val="24"/>
          <w:szCs w:val="24"/>
          <w:lang w:eastAsia="ru-RU"/>
        </w:rPr>
      </w:pPr>
      <w:r w:rsidRPr="00B20D4F">
        <w:rPr>
          <w:rFonts w:eastAsia="Times New Roman" w:cstheme="minorHAnsi"/>
          <w:b/>
          <w:color w:val="000000"/>
          <w:sz w:val="24"/>
          <w:szCs w:val="24"/>
          <w:lang w:eastAsia="ru-RU"/>
        </w:rPr>
        <w:t>Государственная итоговая аттестация</w:t>
      </w:r>
      <w:r w:rsidRPr="00414AA8">
        <w:rPr>
          <w:rFonts w:eastAsia="Times New Roman" w:cstheme="minorHAnsi"/>
          <w:color w:val="000000"/>
          <w:sz w:val="24"/>
          <w:szCs w:val="24"/>
          <w:lang w:eastAsia="ru-RU"/>
        </w:rPr>
        <w:t xml:space="preserve">, завершающая освоение образовательных программ среднего общего образования, является обязательной и проводится на основе принципов объективности и независимости оценки качества подготовки обучающихся. </w:t>
      </w:r>
    </w:p>
    <w:p w:rsidR="00414AA8" w:rsidRPr="00013756" w:rsidRDefault="00414AA8" w:rsidP="000C7C47">
      <w:pPr>
        <w:spacing w:after="0" w:line="240" w:lineRule="auto"/>
        <w:ind w:firstLine="567"/>
        <w:jc w:val="both"/>
        <w:rPr>
          <w:rFonts w:eastAsia="Calibri" w:cstheme="minorHAnsi"/>
          <w:sz w:val="24"/>
          <w:szCs w:val="24"/>
        </w:rPr>
      </w:pPr>
      <w:r w:rsidRPr="00013756">
        <w:rPr>
          <w:rFonts w:eastAsia="Calibri" w:cstheme="minorHAnsi"/>
          <w:sz w:val="24"/>
          <w:szCs w:val="24"/>
        </w:rPr>
        <w:t>Допуском к государственной итоговой аттестации по образовательным программам среднего общего образования является итоговое сочинение (изложение). По итогам написания сочинения все выпускники 11-х классов были</w:t>
      </w:r>
      <w:r w:rsidR="000C7C47" w:rsidRPr="00013756">
        <w:rPr>
          <w:rFonts w:eastAsia="Calibri" w:cstheme="minorHAnsi"/>
          <w:sz w:val="24"/>
          <w:szCs w:val="24"/>
        </w:rPr>
        <w:t xml:space="preserve"> допущены к сдаче ЕГЭ. </w:t>
      </w:r>
      <w:r w:rsidRPr="00013756">
        <w:rPr>
          <w:rFonts w:eastAsia="Calibri" w:cstheme="minorHAnsi"/>
          <w:sz w:val="24"/>
          <w:szCs w:val="24"/>
        </w:rPr>
        <w:t>В 2020-2021 учебном году количество выпускников</w:t>
      </w:r>
      <w:r w:rsidR="00653C4F" w:rsidRPr="00013756">
        <w:rPr>
          <w:rFonts w:eastAsia="Calibri" w:cstheme="minorHAnsi"/>
          <w:sz w:val="24"/>
          <w:szCs w:val="24"/>
        </w:rPr>
        <w:t xml:space="preserve"> ОО</w:t>
      </w:r>
      <w:r w:rsidRPr="00013756">
        <w:rPr>
          <w:rFonts w:eastAsia="Calibri" w:cstheme="minorHAnsi"/>
          <w:sz w:val="24"/>
          <w:szCs w:val="24"/>
        </w:rPr>
        <w:t xml:space="preserve"> текущего года</w:t>
      </w:r>
      <w:r w:rsidR="000C7C47" w:rsidRPr="00013756">
        <w:rPr>
          <w:rFonts w:eastAsia="Calibri" w:cstheme="minorHAnsi"/>
          <w:sz w:val="24"/>
          <w:szCs w:val="24"/>
        </w:rPr>
        <w:t xml:space="preserve"> в разрезе предметов</w:t>
      </w:r>
      <w:r w:rsidRPr="00013756">
        <w:rPr>
          <w:rFonts w:eastAsia="Calibri" w:cstheme="minorHAnsi"/>
          <w:sz w:val="24"/>
          <w:szCs w:val="24"/>
        </w:rPr>
        <w:t>, сдающих ЕГЭ по программам среднего общего образования, составило:</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русский язык – 331 участник ЕГЭ (из них 2 участника МБОУ-СОШ №4 сдавали в форме ГВЭ);</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xml:space="preserve">- математика (профильный уровень) – 169 участников ЕГЭ; </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математика в форме ГВЭ – 2 участника МБОУ-СОШ №4;</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xml:space="preserve">- обществознание – 189 участников ЕГЭ; </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физика – 83 участника ЕГЭ;</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химия – 56 участников ЕГЭ;</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lastRenderedPageBreak/>
        <w:t>- биология – 68 участников ЕГЭ;</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английский язык (устный и письменный) – 21 участник ЕГЭ;</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немецкий язык (устный и письменный) – 1 участник ЕГЭ;</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xml:space="preserve">- история – 81 участник ЕГЭ; </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xml:space="preserve">- информатика и ИКТ – 23 участника ЕГЭ; </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география – 9 участников ЕГЭ;</w:t>
      </w:r>
    </w:p>
    <w:p w:rsidR="00414AA8" w:rsidRPr="00013756" w:rsidRDefault="00414AA8" w:rsidP="00414AA8">
      <w:pPr>
        <w:shd w:val="clear" w:color="auto" w:fill="FFFFFF"/>
        <w:spacing w:after="0" w:line="240" w:lineRule="auto"/>
        <w:jc w:val="both"/>
        <w:rPr>
          <w:rFonts w:eastAsia="Calibri" w:cstheme="minorHAnsi"/>
          <w:sz w:val="24"/>
          <w:szCs w:val="24"/>
        </w:rPr>
      </w:pPr>
      <w:r w:rsidRPr="00013756">
        <w:rPr>
          <w:rFonts w:eastAsia="Calibri" w:cstheme="minorHAnsi"/>
          <w:sz w:val="24"/>
          <w:szCs w:val="24"/>
        </w:rPr>
        <w:t>- литература – 20 участников ЕГЭ.</w:t>
      </w:r>
    </w:p>
    <w:p w:rsidR="00414AA8" w:rsidRPr="00013756" w:rsidRDefault="00414AA8" w:rsidP="00653C4F">
      <w:pPr>
        <w:shd w:val="clear" w:color="auto" w:fill="FFFFFF"/>
        <w:spacing w:after="0" w:line="240" w:lineRule="auto"/>
        <w:ind w:firstLine="567"/>
        <w:jc w:val="both"/>
        <w:rPr>
          <w:rFonts w:eastAsia="Calibri" w:cstheme="minorHAnsi"/>
          <w:sz w:val="24"/>
          <w:szCs w:val="24"/>
        </w:rPr>
      </w:pPr>
      <w:r w:rsidRPr="00013756">
        <w:rPr>
          <w:rFonts w:eastAsia="Calibri" w:cstheme="minorHAnsi"/>
          <w:sz w:val="24"/>
          <w:szCs w:val="24"/>
        </w:rPr>
        <w:t>Кроме того, к ППЭ городского округа  прикреплялись   обучающиеся СПО ГАПОУ «Клинцовский индустриально-педагогический колледж 12 человек,  выпускники ГБОУ «Клинцовская кадетская школа» 12 участников, 5 участников очно-заочной формы обучения из МБОУ-СОШ №6, 1 экстерн. 20 выпускников прошлых лет  сдавали экзамены в резервные сроки основного этапа ЕГЭ в г. Новозыбкове.</w:t>
      </w:r>
    </w:p>
    <w:p w:rsidR="00414AA8" w:rsidRPr="00013756" w:rsidRDefault="00414AA8" w:rsidP="00653C4F">
      <w:pPr>
        <w:shd w:val="clear" w:color="auto" w:fill="FFFFFF"/>
        <w:spacing w:after="0" w:line="240" w:lineRule="auto"/>
        <w:ind w:firstLine="567"/>
        <w:jc w:val="both"/>
        <w:rPr>
          <w:rFonts w:eastAsia="Calibri" w:cstheme="minorHAnsi"/>
          <w:sz w:val="28"/>
          <w:szCs w:val="28"/>
        </w:rPr>
      </w:pPr>
      <w:r w:rsidRPr="00013756">
        <w:rPr>
          <w:rFonts w:eastAsia="Times New Roman" w:cstheme="minorHAnsi"/>
          <w:sz w:val="24"/>
          <w:szCs w:val="24"/>
          <w:lang w:eastAsia="ru-RU"/>
        </w:rPr>
        <w:t>Среди участников ЕГЭ – 4 человека с ограниченными возможностями здоровья сдавали экзамены в форме ЕГЭ  с возможностью увеличения продолжительности времени сдачи на 1,5 часа (по иностранным языкам «устной части» на 30 минут).</w:t>
      </w:r>
    </w:p>
    <w:p w:rsidR="00414AA8" w:rsidRPr="00013756" w:rsidRDefault="00414AA8" w:rsidP="00653C4F">
      <w:pPr>
        <w:shd w:val="clear" w:color="auto" w:fill="FFFFFF"/>
        <w:spacing w:after="0" w:line="240" w:lineRule="auto"/>
        <w:ind w:firstLine="567"/>
        <w:jc w:val="both"/>
        <w:rPr>
          <w:rFonts w:eastAsia="Calibri" w:cstheme="minorHAnsi"/>
          <w:sz w:val="24"/>
          <w:szCs w:val="24"/>
        </w:rPr>
      </w:pPr>
      <w:r w:rsidRPr="00013756">
        <w:rPr>
          <w:rFonts w:eastAsia="Calibri" w:cstheme="minorHAnsi"/>
          <w:sz w:val="24"/>
          <w:szCs w:val="24"/>
        </w:rPr>
        <w:t>Согласно протоколам сдачи ЕГЭ приняли участие</w:t>
      </w:r>
      <w:r w:rsidR="00653C4F" w:rsidRPr="00013756">
        <w:rPr>
          <w:rFonts w:eastAsia="Calibri" w:cstheme="minorHAnsi"/>
          <w:sz w:val="24"/>
          <w:szCs w:val="24"/>
        </w:rPr>
        <w:t xml:space="preserve">  в сравнении за 6 лет показано в таблице ниже.</w:t>
      </w:r>
    </w:p>
    <w:tbl>
      <w:tblPr>
        <w:tblW w:w="10206" w:type="dxa"/>
        <w:tblInd w:w="108" w:type="dxa"/>
        <w:tblLayout w:type="fixed"/>
        <w:tblLook w:val="04A0" w:firstRow="1" w:lastRow="0" w:firstColumn="1" w:lastColumn="0" w:noHBand="0" w:noVBand="1"/>
      </w:tblPr>
      <w:tblGrid>
        <w:gridCol w:w="993"/>
        <w:gridCol w:w="708"/>
        <w:gridCol w:w="709"/>
        <w:gridCol w:w="851"/>
        <w:gridCol w:w="850"/>
        <w:gridCol w:w="709"/>
        <w:gridCol w:w="709"/>
        <w:gridCol w:w="708"/>
        <w:gridCol w:w="851"/>
        <w:gridCol w:w="850"/>
        <w:gridCol w:w="993"/>
        <w:gridCol w:w="708"/>
        <w:gridCol w:w="567"/>
      </w:tblGrid>
      <w:tr w:rsidR="00414AA8" w:rsidRPr="00D21852" w:rsidTr="00E8238E">
        <w:trPr>
          <w:cantSplit/>
          <w:trHeight w:val="12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AA8" w:rsidRPr="00D21852" w:rsidRDefault="00414AA8" w:rsidP="00653C4F">
            <w:pPr>
              <w:spacing w:after="0" w:line="240" w:lineRule="auto"/>
              <w:rPr>
                <w:rFonts w:eastAsia="Times New Roman" w:cstheme="minorHAnsi"/>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Русский язык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Математика (базовая)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Математика (профильная)</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 xml:space="preserve">Обществознание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 xml:space="preserve">Химия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 xml:space="preserve">Физика </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 xml:space="preserve">Биология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 xml:space="preserve">История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rPr>
                <w:rFonts w:eastAsia="Times New Roman" w:cstheme="minorHAnsi"/>
                <w:color w:val="000000"/>
                <w:sz w:val="18"/>
                <w:szCs w:val="18"/>
                <w:lang w:eastAsia="ru-RU"/>
              </w:rPr>
            </w:pPr>
            <w:r w:rsidRPr="00653C4F">
              <w:rPr>
                <w:rFonts w:eastAsia="Times New Roman" w:cstheme="minorHAnsi"/>
                <w:color w:val="000000"/>
                <w:sz w:val="18"/>
                <w:szCs w:val="18"/>
                <w:lang w:eastAsia="ru-RU"/>
              </w:rPr>
              <w:t>Информатика и ИКТ</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Английский Немецкий языки</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 xml:space="preserve">География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414AA8" w:rsidRPr="00653C4F" w:rsidRDefault="00414AA8" w:rsidP="00653C4F">
            <w:pPr>
              <w:spacing w:after="0" w:line="240" w:lineRule="auto"/>
              <w:ind w:left="113" w:right="113"/>
              <w:jc w:val="both"/>
              <w:rPr>
                <w:rFonts w:eastAsia="Times New Roman" w:cstheme="minorHAnsi"/>
                <w:color w:val="000000"/>
                <w:sz w:val="18"/>
                <w:szCs w:val="18"/>
                <w:lang w:eastAsia="ru-RU"/>
              </w:rPr>
            </w:pPr>
            <w:r w:rsidRPr="00653C4F">
              <w:rPr>
                <w:rFonts w:eastAsia="Times New Roman" w:cstheme="minorHAnsi"/>
                <w:color w:val="000000"/>
                <w:sz w:val="18"/>
                <w:szCs w:val="18"/>
                <w:lang w:eastAsia="ru-RU"/>
              </w:rPr>
              <w:t xml:space="preserve">Литература </w:t>
            </w:r>
          </w:p>
        </w:tc>
      </w:tr>
      <w:tr w:rsidR="00414AA8" w:rsidRPr="00D21852" w:rsidTr="00414AA8">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2016г.</w:t>
            </w:r>
          </w:p>
        </w:tc>
        <w:tc>
          <w:tcPr>
            <w:tcW w:w="708"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326</w:t>
            </w:r>
          </w:p>
        </w:tc>
        <w:tc>
          <w:tcPr>
            <w:tcW w:w="709"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307</w:t>
            </w:r>
          </w:p>
        </w:tc>
        <w:tc>
          <w:tcPr>
            <w:tcW w:w="851"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255</w:t>
            </w:r>
          </w:p>
        </w:tc>
        <w:tc>
          <w:tcPr>
            <w:tcW w:w="850"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206</w:t>
            </w:r>
          </w:p>
        </w:tc>
        <w:tc>
          <w:tcPr>
            <w:tcW w:w="709"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76</w:t>
            </w:r>
          </w:p>
        </w:tc>
        <w:tc>
          <w:tcPr>
            <w:tcW w:w="709"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108</w:t>
            </w:r>
          </w:p>
        </w:tc>
        <w:tc>
          <w:tcPr>
            <w:tcW w:w="708"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87</w:t>
            </w:r>
          </w:p>
        </w:tc>
        <w:tc>
          <w:tcPr>
            <w:tcW w:w="851"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76</w:t>
            </w:r>
          </w:p>
        </w:tc>
        <w:tc>
          <w:tcPr>
            <w:tcW w:w="850"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15</w:t>
            </w:r>
          </w:p>
        </w:tc>
        <w:tc>
          <w:tcPr>
            <w:tcW w:w="993"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28</w:t>
            </w:r>
          </w:p>
        </w:tc>
        <w:tc>
          <w:tcPr>
            <w:tcW w:w="708"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16</w:t>
            </w:r>
          </w:p>
        </w:tc>
      </w:tr>
      <w:tr w:rsidR="00414AA8" w:rsidRPr="00D21852" w:rsidTr="00414AA8">
        <w:trPr>
          <w:trHeight w:val="330"/>
        </w:trPr>
        <w:tc>
          <w:tcPr>
            <w:tcW w:w="993" w:type="dxa"/>
            <w:tcBorders>
              <w:top w:val="nil"/>
              <w:left w:val="single" w:sz="4" w:space="0" w:color="auto"/>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2017г.</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303</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301</w:t>
            </w:r>
          </w:p>
        </w:tc>
        <w:tc>
          <w:tcPr>
            <w:tcW w:w="851"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217</w:t>
            </w:r>
          </w:p>
        </w:tc>
        <w:tc>
          <w:tcPr>
            <w:tcW w:w="850"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171</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63</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97</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64</w:t>
            </w:r>
          </w:p>
        </w:tc>
        <w:tc>
          <w:tcPr>
            <w:tcW w:w="851"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77</w:t>
            </w:r>
          </w:p>
        </w:tc>
        <w:tc>
          <w:tcPr>
            <w:tcW w:w="850"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15</w:t>
            </w:r>
          </w:p>
        </w:tc>
        <w:tc>
          <w:tcPr>
            <w:tcW w:w="993"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31+1</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10</w:t>
            </w:r>
          </w:p>
        </w:tc>
      </w:tr>
      <w:tr w:rsidR="00414AA8" w:rsidRPr="00D21852" w:rsidTr="00414AA8">
        <w:trPr>
          <w:trHeight w:val="330"/>
        </w:trPr>
        <w:tc>
          <w:tcPr>
            <w:tcW w:w="993" w:type="dxa"/>
            <w:tcBorders>
              <w:top w:val="nil"/>
              <w:left w:val="single" w:sz="4" w:space="0" w:color="auto"/>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2018г.</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Calibri" w:cstheme="minorHAnsi"/>
                <w:sz w:val="20"/>
                <w:szCs w:val="20"/>
              </w:rPr>
              <w:t>318</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Calibri" w:cstheme="minorHAnsi"/>
                <w:sz w:val="20"/>
                <w:szCs w:val="20"/>
              </w:rPr>
              <w:t>318</w:t>
            </w:r>
          </w:p>
        </w:tc>
        <w:tc>
          <w:tcPr>
            <w:tcW w:w="851"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215</w:t>
            </w:r>
          </w:p>
        </w:tc>
        <w:tc>
          <w:tcPr>
            <w:tcW w:w="850"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185</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63</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88</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72</w:t>
            </w:r>
          </w:p>
        </w:tc>
        <w:tc>
          <w:tcPr>
            <w:tcW w:w="851"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82</w:t>
            </w:r>
          </w:p>
        </w:tc>
        <w:tc>
          <w:tcPr>
            <w:tcW w:w="850"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30</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10</w:t>
            </w:r>
          </w:p>
        </w:tc>
      </w:tr>
      <w:tr w:rsidR="00414AA8" w:rsidRPr="00D21852" w:rsidTr="00414AA8">
        <w:trPr>
          <w:trHeight w:val="330"/>
        </w:trPr>
        <w:tc>
          <w:tcPr>
            <w:tcW w:w="993" w:type="dxa"/>
            <w:tcBorders>
              <w:top w:val="nil"/>
              <w:left w:val="single" w:sz="4" w:space="0" w:color="auto"/>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2019г.</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304</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125</w:t>
            </w:r>
          </w:p>
        </w:tc>
        <w:tc>
          <w:tcPr>
            <w:tcW w:w="851"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179</w:t>
            </w:r>
          </w:p>
        </w:tc>
        <w:tc>
          <w:tcPr>
            <w:tcW w:w="850"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177</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57</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90</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56</w:t>
            </w:r>
          </w:p>
        </w:tc>
        <w:tc>
          <w:tcPr>
            <w:tcW w:w="851"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69</w:t>
            </w:r>
          </w:p>
        </w:tc>
        <w:tc>
          <w:tcPr>
            <w:tcW w:w="850"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19</w:t>
            </w:r>
          </w:p>
        </w:tc>
        <w:tc>
          <w:tcPr>
            <w:tcW w:w="993"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22</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17</w:t>
            </w:r>
          </w:p>
        </w:tc>
      </w:tr>
      <w:tr w:rsidR="00414AA8" w:rsidRPr="00D21852" w:rsidTr="00414AA8">
        <w:trPr>
          <w:trHeight w:val="330"/>
        </w:trPr>
        <w:tc>
          <w:tcPr>
            <w:tcW w:w="993" w:type="dxa"/>
            <w:tcBorders>
              <w:top w:val="nil"/>
              <w:left w:val="single" w:sz="4" w:space="0" w:color="auto"/>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2020г.</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360</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196</w:t>
            </w:r>
          </w:p>
        </w:tc>
        <w:tc>
          <w:tcPr>
            <w:tcW w:w="850"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182</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69</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93</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77</w:t>
            </w:r>
          </w:p>
        </w:tc>
        <w:tc>
          <w:tcPr>
            <w:tcW w:w="851"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84</w:t>
            </w:r>
          </w:p>
        </w:tc>
        <w:tc>
          <w:tcPr>
            <w:tcW w:w="850"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26</w:t>
            </w:r>
          </w:p>
        </w:tc>
        <w:tc>
          <w:tcPr>
            <w:tcW w:w="993"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29</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19</w:t>
            </w:r>
          </w:p>
        </w:tc>
      </w:tr>
      <w:tr w:rsidR="00414AA8" w:rsidRPr="00D21852" w:rsidTr="00414AA8">
        <w:trPr>
          <w:trHeight w:val="395"/>
        </w:trPr>
        <w:tc>
          <w:tcPr>
            <w:tcW w:w="993" w:type="dxa"/>
            <w:tcBorders>
              <w:top w:val="nil"/>
              <w:left w:val="single" w:sz="4" w:space="0" w:color="auto"/>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2021г.</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329</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color w:val="000000"/>
                <w:sz w:val="20"/>
                <w:szCs w:val="20"/>
                <w:lang w:eastAsia="ru-RU"/>
              </w:rPr>
            </w:pPr>
            <w:r w:rsidRPr="00D21852">
              <w:rPr>
                <w:rFonts w:eastAsia="Times New Roman" w:cstheme="minorHAnsi"/>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169</w:t>
            </w:r>
          </w:p>
        </w:tc>
        <w:tc>
          <w:tcPr>
            <w:tcW w:w="850"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189</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56</w:t>
            </w:r>
          </w:p>
        </w:tc>
        <w:tc>
          <w:tcPr>
            <w:tcW w:w="709"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83</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68</w:t>
            </w:r>
          </w:p>
        </w:tc>
        <w:tc>
          <w:tcPr>
            <w:tcW w:w="851"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81</w:t>
            </w:r>
          </w:p>
        </w:tc>
        <w:tc>
          <w:tcPr>
            <w:tcW w:w="850"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23</w:t>
            </w:r>
          </w:p>
        </w:tc>
        <w:tc>
          <w:tcPr>
            <w:tcW w:w="993"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21 + 1</w:t>
            </w:r>
          </w:p>
        </w:tc>
        <w:tc>
          <w:tcPr>
            <w:tcW w:w="708"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vAlign w:val="center"/>
          </w:tcPr>
          <w:p w:rsidR="00414AA8" w:rsidRPr="00D21852" w:rsidRDefault="00414AA8" w:rsidP="00414AA8">
            <w:pPr>
              <w:spacing w:after="0" w:line="240" w:lineRule="auto"/>
              <w:jc w:val="both"/>
              <w:rPr>
                <w:rFonts w:eastAsia="Times New Roman" w:cstheme="minorHAnsi"/>
                <w:b/>
                <w:color w:val="000000"/>
                <w:sz w:val="20"/>
                <w:szCs w:val="20"/>
                <w:lang w:eastAsia="ru-RU"/>
              </w:rPr>
            </w:pPr>
            <w:r w:rsidRPr="00D21852">
              <w:rPr>
                <w:rFonts w:eastAsia="Times New Roman" w:cstheme="minorHAnsi"/>
                <w:b/>
                <w:color w:val="000000"/>
                <w:sz w:val="20"/>
                <w:szCs w:val="20"/>
                <w:lang w:eastAsia="ru-RU"/>
              </w:rPr>
              <w:t>20</w:t>
            </w:r>
          </w:p>
        </w:tc>
      </w:tr>
    </w:tbl>
    <w:p w:rsidR="00414AA8" w:rsidRPr="00414AA8" w:rsidRDefault="00414AA8" w:rsidP="00414AA8">
      <w:pPr>
        <w:shd w:val="clear" w:color="auto" w:fill="FFFFFF"/>
        <w:spacing w:after="0" w:line="240" w:lineRule="auto"/>
        <w:ind w:firstLine="567"/>
        <w:jc w:val="both"/>
        <w:rPr>
          <w:rFonts w:eastAsia="Calibri" w:cstheme="minorHAnsi"/>
          <w:sz w:val="24"/>
          <w:szCs w:val="24"/>
        </w:rPr>
      </w:pPr>
      <w:r w:rsidRPr="00414AA8">
        <w:rPr>
          <w:rFonts w:eastAsia="Calibri" w:cstheme="minorHAnsi"/>
          <w:sz w:val="24"/>
          <w:szCs w:val="24"/>
        </w:rPr>
        <w:t>В городе работали 3 ППЭ на базе МБОУ-гимназии №1, МБОУ-СОШ №7, МБОУ-СОШ №9.  Для успешного проведения ЕГЭ все работники ППЭ прошли обучение на учебной платформе Федерального центра тестирования специалистов, привлекаемых к проведению государственной итоговой аттестации по образовательным программам среднего общего образования. Всего в ППЭ было задействовано 151 работник.</w:t>
      </w:r>
      <w:r w:rsidR="00677F2F" w:rsidRPr="00677F2F">
        <w:rPr>
          <w:rFonts w:eastAsia="Calibri" w:cstheme="minorHAnsi"/>
          <w:sz w:val="24"/>
          <w:szCs w:val="24"/>
        </w:rPr>
        <w:t xml:space="preserve"> </w:t>
      </w:r>
      <w:r w:rsidR="00677F2F" w:rsidRPr="00414AA8">
        <w:rPr>
          <w:rFonts w:eastAsia="Calibri" w:cstheme="minorHAnsi"/>
          <w:sz w:val="24"/>
          <w:szCs w:val="24"/>
        </w:rPr>
        <w:t>31 человек</w:t>
      </w:r>
      <w:r w:rsidR="00677F2F">
        <w:rPr>
          <w:rFonts w:eastAsia="Calibri" w:cstheme="minorHAnsi"/>
          <w:sz w:val="24"/>
          <w:szCs w:val="24"/>
        </w:rPr>
        <w:t xml:space="preserve"> был привлечен в</w:t>
      </w:r>
      <w:r w:rsidR="00677F2F" w:rsidRPr="00677F2F">
        <w:rPr>
          <w:rFonts w:eastAsia="Calibri" w:cstheme="minorHAnsi"/>
          <w:sz w:val="24"/>
          <w:szCs w:val="24"/>
        </w:rPr>
        <w:t xml:space="preserve"> </w:t>
      </w:r>
      <w:r w:rsidR="00677F2F" w:rsidRPr="00414AA8">
        <w:rPr>
          <w:rFonts w:eastAsia="Calibri" w:cstheme="minorHAnsi"/>
          <w:sz w:val="24"/>
          <w:szCs w:val="24"/>
        </w:rPr>
        <w:t>качестве общественных наблюдателей от родительской общественности</w:t>
      </w:r>
      <w:r w:rsidR="00677F2F">
        <w:rPr>
          <w:rFonts w:eastAsia="Calibri" w:cstheme="minorHAnsi"/>
          <w:sz w:val="24"/>
          <w:szCs w:val="24"/>
        </w:rPr>
        <w:t>.</w:t>
      </w:r>
    </w:p>
    <w:p w:rsidR="00414AA8" w:rsidRPr="00414AA8" w:rsidRDefault="00414AA8" w:rsidP="00414AA8">
      <w:pPr>
        <w:shd w:val="clear" w:color="auto" w:fill="FFFFFF"/>
        <w:spacing w:after="0" w:line="240" w:lineRule="auto"/>
        <w:ind w:firstLine="567"/>
        <w:jc w:val="both"/>
        <w:rPr>
          <w:rFonts w:eastAsia="Calibri" w:cstheme="minorHAnsi"/>
          <w:sz w:val="24"/>
          <w:szCs w:val="24"/>
        </w:rPr>
      </w:pPr>
      <w:r w:rsidRPr="00414AA8">
        <w:rPr>
          <w:rFonts w:eastAsia="Calibri" w:cstheme="minorHAnsi"/>
          <w:sz w:val="24"/>
          <w:szCs w:val="24"/>
        </w:rPr>
        <w:t>В городе создана рабочая группа по организа</w:t>
      </w:r>
      <w:r w:rsidR="00677F2F">
        <w:rPr>
          <w:rFonts w:eastAsia="Calibri" w:cstheme="minorHAnsi"/>
          <w:sz w:val="24"/>
          <w:szCs w:val="24"/>
        </w:rPr>
        <w:t xml:space="preserve">ции ЕГЭ, в состав которой входили </w:t>
      </w:r>
      <w:r w:rsidRPr="00414AA8">
        <w:rPr>
          <w:rFonts w:eastAsia="Calibri" w:cstheme="minorHAnsi"/>
          <w:sz w:val="24"/>
          <w:szCs w:val="24"/>
        </w:rPr>
        <w:t xml:space="preserve"> руководители ПАО «Ростелеком», МКУ «УГОЧС г. Клинцы Брянской Области», МО МВД «Клинцовский», учреждений здравоохранения, Клинцовского СП филиала ООО «БрянскЭлектро» в г. Брянске, руководители образовательных организаций. </w:t>
      </w:r>
    </w:p>
    <w:p w:rsidR="00414AA8" w:rsidRPr="00414AA8" w:rsidRDefault="00414AA8" w:rsidP="00414AA8">
      <w:pPr>
        <w:spacing w:after="0" w:line="240" w:lineRule="auto"/>
        <w:ind w:firstLine="567"/>
        <w:jc w:val="both"/>
        <w:rPr>
          <w:rFonts w:eastAsia="Calibri" w:cstheme="minorHAnsi"/>
          <w:color w:val="FF0000"/>
          <w:sz w:val="24"/>
          <w:szCs w:val="24"/>
        </w:rPr>
      </w:pPr>
      <w:r w:rsidRPr="00414AA8">
        <w:rPr>
          <w:rFonts w:eastAsia="Calibri" w:cstheme="minorHAnsi"/>
          <w:sz w:val="24"/>
          <w:szCs w:val="24"/>
        </w:rPr>
        <w:t>В период подготовки к экзаменам во всех общеобразовательных учреждениях проведены педагогические советы и родительские собрания о порядке проведения государственной итоговой аттестации в 2021 году. Подготовлены и вручены участникам ЕГЭ и их родителям (законным представителям) под подпись соответствующие памятки и  инструкции. На сайте отдела образования, сайтах школ размещена и регулярно обновлялась актуальная информация по вопросам проведения государственной итоговой аттестации. Разработаны и реализованы планы подготовки к государственной итоговой аттестации, включающие групповые и индивидуальные консультации по подготовке к экзаменам, информационно-разъяснительную работу с обучающимися и родителями о порядке проведения и запретах на ЕГЭ. Проведены обучающие семинары по процедуре проведения экзаменов с организаторами ГИА, совещания с руководителями и заместителями руководителей образовательных учреждений по вопросам проведения государственной итоговой аттестации в 2021 году.</w:t>
      </w:r>
      <w:r w:rsidRPr="00414AA8">
        <w:rPr>
          <w:rFonts w:eastAsia="Calibri" w:cstheme="minorHAnsi"/>
          <w:color w:val="FF0000"/>
          <w:sz w:val="24"/>
          <w:szCs w:val="24"/>
        </w:rPr>
        <w:t xml:space="preserve"> </w:t>
      </w:r>
    </w:p>
    <w:p w:rsidR="00414AA8" w:rsidRPr="00414AA8" w:rsidRDefault="00414AA8" w:rsidP="00B67261">
      <w:pPr>
        <w:spacing w:after="0" w:line="240" w:lineRule="auto"/>
        <w:ind w:firstLine="567"/>
        <w:jc w:val="both"/>
        <w:rPr>
          <w:rFonts w:eastAsia="Calibri" w:cstheme="minorHAnsi"/>
          <w:color w:val="000000" w:themeColor="text1"/>
          <w:sz w:val="24"/>
          <w:szCs w:val="24"/>
        </w:rPr>
      </w:pPr>
      <w:r w:rsidRPr="00414AA8">
        <w:rPr>
          <w:rFonts w:eastAsia="Calibri" w:cstheme="minorHAnsi"/>
          <w:color w:val="000000" w:themeColor="text1"/>
          <w:sz w:val="24"/>
          <w:szCs w:val="24"/>
        </w:rPr>
        <w:lastRenderedPageBreak/>
        <w:t>Во всех пунктах проведения ЕГЭ бы</w:t>
      </w:r>
      <w:r w:rsidR="00B67261">
        <w:rPr>
          <w:rFonts w:eastAsia="Calibri" w:cstheme="minorHAnsi"/>
          <w:color w:val="000000" w:themeColor="text1"/>
          <w:sz w:val="24"/>
          <w:szCs w:val="24"/>
        </w:rPr>
        <w:t xml:space="preserve">ло организовано видеонаблюдение, </w:t>
      </w:r>
      <w:r w:rsidRPr="00414AA8">
        <w:rPr>
          <w:rFonts w:eastAsia="Calibri" w:cstheme="minorHAnsi"/>
          <w:color w:val="000000" w:themeColor="text1"/>
          <w:sz w:val="24"/>
          <w:szCs w:val="24"/>
        </w:rPr>
        <w:t>в режиме реального времени работали видеокамеры, информация с которых поступала на портал «Смотри ЕГЭ».</w:t>
      </w:r>
      <w:r w:rsidRPr="00414AA8">
        <w:rPr>
          <w:rFonts w:eastAsia="Calibri" w:cstheme="minorHAnsi"/>
          <w:sz w:val="28"/>
          <w:szCs w:val="28"/>
        </w:rPr>
        <w:t xml:space="preserve"> </w:t>
      </w:r>
    </w:p>
    <w:p w:rsidR="00414AA8" w:rsidRPr="00414AA8" w:rsidRDefault="00414AA8" w:rsidP="00414AA8">
      <w:pPr>
        <w:spacing w:after="0" w:line="240" w:lineRule="auto"/>
        <w:ind w:firstLine="567"/>
        <w:jc w:val="both"/>
        <w:rPr>
          <w:rFonts w:eastAsia="Calibri" w:cstheme="minorHAnsi"/>
          <w:sz w:val="28"/>
          <w:szCs w:val="28"/>
        </w:rPr>
      </w:pPr>
      <w:r w:rsidRPr="00414AA8">
        <w:rPr>
          <w:rFonts w:eastAsia="Calibri" w:cstheme="minorHAnsi"/>
          <w:color w:val="000000" w:themeColor="text1"/>
          <w:sz w:val="24"/>
          <w:szCs w:val="24"/>
        </w:rPr>
        <w:t xml:space="preserve"> Во всех ППЭ экзамены проводились с использованием технологии печати полного комплекта контрольно-измерительных материалов и сканирование экзаменационных работ в аудиториях ППЭ.</w:t>
      </w:r>
      <w:r w:rsidRPr="00414AA8">
        <w:rPr>
          <w:rFonts w:eastAsia="Calibri" w:cstheme="minorHAnsi"/>
          <w:sz w:val="28"/>
          <w:szCs w:val="28"/>
        </w:rPr>
        <w:t xml:space="preserve"> </w:t>
      </w:r>
      <w:r w:rsidRPr="00414AA8">
        <w:rPr>
          <w:rFonts w:eastAsia="Calibri" w:cstheme="minorHAnsi"/>
          <w:sz w:val="24"/>
          <w:szCs w:val="24"/>
        </w:rPr>
        <w:t>Также во всех пунктах проведения экзаменов применялись сертифицированные подавители сигналов подвижной (мобильной) связи.</w:t>
      </w:r>
      <w:r w:rsidRPr="00414AA8">
        <w:rPr>
          <w:rFonts w:eastAsia="Calibri" w:cstheme="minorHAnsi"/>
          <w:sz w:val="28"/>
          <w:szCs w:val="28"/>
        </w:rPr>
        <w:t xml:space="preserve"> </w:t>
      </w:r>
      <w:r w:rsidRPr="00414AA8">
        <w:rPr>
          <w:rFonts w:eastAsia="Calibri" w:cstheme="minorHAnsi"/>
          <w:sz w:val="24"/>
          <w:szCs w:val="24"/>
        </w:rPr>
        <w:t>На всех ППЭ использовались металлодетекторы.</w:t>
      </w:r>
      <w:r w:rsidRPr="00414AA8">
        <w:rPr>
          <w:rFonts w:eastAsia="Calibri" w:cstheme="minorHAnsi"/>
          <w:sz w:val="28"/>
          <w:szCs w:val="28"/>
        </w:rPr>
        <w:t xml:space="preserve"> </w:t>
      </w:r>
    </w:p>
    <w:p w:rsidR="00414AA8" w:rsidRPr="00414AA8" w:rsidRDefault="00414AA8" w:rsidP="00414AA8">
      <w:pPr>
        <w:spacing w:after="0" w:line="240" w:lineRule="auto"/>
        <w:ind w:firstLine="709"/>
        <w:jc w:val="both"/>
        <w:rPr>
          <w:rFonts w:eastAsia="Calibri" w:cstheme="minorHAnsi"/>
          <w:sz w:val="24"/>
          <w:szCs w:val="24"/>
        </w:rPr>
      </w:pPr>
      <w:r w:rsidRPr="00414AA8">
        <w:rPr>
          <w:rFonts w:eastAsia="Calibri" w:cstheme="minorHAnsi"/>
          <w:sz w:val="24"/>
          <w:szCs w:val="24"/>
        </w:rPr>
        <w:t>Стоит отметить и положительный эффект широкой разъяснительной работы по Порядку проведения государственной итоговой аттестации – в текущем году участники ЕГЭ не нарушали правила и удалений с экзаменов не было.</w:t>
      </w:r>
    </w:p>
    <w:p w:rsidR="00414AA8" w:rsidRPr="00414AA8" w:rsidRDefault="00414AA8" w:rsidP="00414AA8">
      <w:pPr>
        <w:spacing w:after="0" w:line="240" w:lineRule="auto"/>
        <w:ind w:firstLine="709"/>
        <w:jc w:val="both"/>
        <w:rPr>
          <w:rFonts w:eastAsia="Calibri" w:cstheme="minorHAnsi"/>
          <w:color w:val="000000" w:themeColor="text1"/>
          <w:sz w:val="24"/>
          <w:szCs w:val="24"/>
        </w:rPr>
      </w:pPr>
      <w:r w:rsidRPr="00414AA8">
        <w:rPr>
          <w:rFonts w:eastAsia="Calibri" w:cstheme="minorHAnsi"/>
          <w:color w:val="000000" w:themeColor="text1"/>
          <w:sz w:val="24"/>
          <w:szCs w:val="24"/>
        </w:rPr>
        <w:t>Из муниципального бюджета на проведение государственной итоговой аттестации в 2021 году было потрачено более 1 500 000 рублей (приобретены ноутбуки для проведения ЕГЭ по информатике в компьютерной форме, тонер-картриджи, принтеры, сканер поточный c планшетом, расходные материалы для печати принтеров, внешние CD-ROM, бумага, системные блоки и флеш-накопители).</w:t>
      </w:r>
    </w:p>
    <w:p w:rsidR="00414AA8" w:rsidRPr="00414AA8" w:rsidRDefault="00414AA8" w:rsidP="00414AA8">
      <w:pPr>
        <w:spacing w:after="0" w:line="240" w:lineRule="auto"/>
        <w:ind w:firstLine="709"/>
        <w:jc w:val="both"/>
        <w:rPr>
          <w:rFonts w:eastAsia="Calibri" w:cstheme="minorHAnsi"/>
          <w:color w:val="000000" w:themeColor="text1"/>
          <w:sz w:val="24"/>
          <w:szCs w:val="24"/>
        </w:rPr>
      </w:pPr>
      <w:r w:rsidRPr="00414AA8">
        <w:rPr>
          <w:rFonts w:eastAsia="Calibri" w:cstheme="minorHAnsi"/>
          <w:color w:val="000000" w:themeColor="text1"/>
          <w:sz w:val="24"/>
          <w:szCs w:val="24"/>
        </w:rPr>
        <w:t xml:space="preserve">Во всех пунктах проведения экзаменов были соблюдены санитарно-эпидемиологические нормы, рекомендованные </w:t>
      </w:r>
      <w:r w:rsidRPr="00414AA8">
        <w:rPr>
          <w:rFonts w:eastAsia="Calibri" w:cstheme="minorHAnsi"/>
          <w:sz w:val="24"/>
          <w:szCs w:val="20"/>
        </w:rPr>
        <w:t>Федеральной службой по надзору в сфере защиты прав потребителей и благополучия человека (Роспотребнадзор) и Рособрнадзором</w:t>
      </w:r>
      <w:r w:rsidRPr="00414AA8">
        <w:rPr>
          <w:rFonts w:eastAsia="Calibri" w:cstheme="minorHAnsi"/>
          <w:color w:val="000000" w:themeColor="text1"/>
          <w:sz w:val="24"/>
          <w:szCs w:val="24"/>
        </w:rPr>
        <w:t>.</w:t>
      </w:r>
    </w:p>
    <w:p w:rsidR="00414AA8" w:rsidRPr="00C94E91" w:rsidRDefault="00414AA8" w:rsidP="00414AA8">
      <w:pPr>
        <w:autoSpaceDE w:val="0"/>
        <w:autoSpaceDN w:val="0"/>
        <w:adjustRightInd w:val="0"/>
        <w:spacing w:after="0" w:line="240" w:lineRule="auto"/>
        <w:ind w:firstLine="709"/>
        <w:jc w:val="both"/>
        <w:rPr>
          <w:rFonts w:eastAsia="Calibri" w:cstheme="minorHAnsi"/>
          <w:sz w:val="24"/>
          <w:szCs w:val="24"/>
        </w:rPr>
      </w:pPr>
      <w:r w:rsidRPr="00C94E91">
        <w:rPr>
          <w:rFonts w:eastAsia="Calibri" w:cstheme="minorHAnsi"/>
          <w:sz w:val="24"/>
          <w:szCs w:val="24"/>
        </w:rPr>
        <w:t xml:space="preserve">Распределение интересов участников ЕГЭ к сдаче предметов по выбору в 2020-2021 учебном году сохранилось, как и прошлом: обществознание, физика, история, биология, химия. Экзамен по иностранному языку состоял из 2 частей: письменной и устной, которые проходили в разные дни. </w:t>
      </w:r>
    </w:p>
    <w:p w:rsidR="00414AA8" w:rsidRPr="00C94E91" w:rsidRDefault="00414AA8" w:rsidP="00414AA8">
      <w:pPr>
        <w:autoSpaceDE w:val="0"/>
        <w:autoSpaceDN w:val="0"/>
        <w:adjustRightInd w:val="0"/>
        <w:spacing w:after="0" w:line="240" w:lineRule="auto"/>
        <w:ind w:firstLine="709"/>
        <w:jc w:val="both"/>
        <w:rPr>
          <w:rFonts w:eastAsia="Calibri" w:cstheme="minorHAnsi"/>
          <w:sz w:val="24"/>
          <w:szCs w:val="24"/>
        </w:rPr>
      </w:pPr>
      <w:r w:rsidRPr="00C94E91">
        <w:rPr>
          <w:rFonts w:eastAsia="Calibri" w:cstheme="minorHAnsi"/>
          <w:sz w:val="24"/>
          <w:szCs w:val="24"/>
        </w:rPr>
        <w:t>В 2021 году экзамен по математике проводился только на профильном уровне. Также в 2021 году участникам ЕГЭ было разрешено сдавать только те предметы, которые им необходимы для поступления в ВУЗ.</w:t>
      </w:r>
    </w:p>
    <w:p w:rsidR="00414AA8" w:rsidRPr="00C94E91" w:rsidRDefault="00414AA8" w:rsidP="00414AA8">
      <w:pPr>
        <w:autoSpaceDE w:val="0"/>
        <w:autoSpaceDN w:val="0"/>
        <w:adjustRightInd w:val="0"/>
        <w:spacing w:after="0" w:line="240" w:lineRule="auto"/>
        <w:ind w:firstLine="709"/>
        <w:jc w:val="both"/>
        <w:rPr>
          <w:rFonts w:eastAsia="Calibri" w:cstheme="minorHAnsi"/>
          <w:sz w:val="24"/>
          <w:szCs w:val="24"/>
        </w:rPr>
      </w:pPr>
      <w:r w:rsidRPr="00C94E91">
        <w:rPr>
          <w:rFonts w:eastAsia="Calibri" w:cstheme="minorHAnsi"/>
          <w:sz w:val="24"/>
          <w:szCs w:val="24"/>
        </w:rPr>
        <w:t xml:space="preserve">Результаты ЕГЭ, полученные выпускниками по образовательным программам среднего общего образования, позволяют дать оценку деятельности системы общего образования г. Клинцы, особенностям организации образовательного процесса, качеству предоставляемой образовательной услуги. Следующая таблица представляет общую картину сдачи ЕГЭ выпускниками текущего года: </w:t>
      </w:r>
    </w:p>
    <w:p w:rsidR="00414AA8" w:rsidRPr="00414AA8" w:rsidRDefault="00414AA8" w:rsidP="00414AA8">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10206" w:type="dxa"/>
        <w:tblInd w:w="108" w:type="dxa"/>
        <w:tblLayout w:type="fixed"/>
        <w:tblLook w:val="00A0" w:firstRow="1" w:lastRow="0" w:firstColumn="1" w:lastColumn="0" w:noHBand="0" w:noVBand="0"/>
      </w:tblPr>
      <w:tblGrid>
        <w:gridCol w:w="2268"/>
        <w:gridCol w:w="1701"/>
        <w:gridCol w:w="1134"/>
        <w:gridCol w:w="993"/>
        <w:gridCol w:w="992"/>
        <w:gridCol w:w="992"/>
        <w:gridCol w:w="992"/>
        <w:gridCol w:w="1134"/>
      </w:tblGrid>
      <w:tr w:rsidR="00414AA8" w:rsidRPr="00D21852" w:rsidTr="00C94E91">
        <w:trPr>
          <w:trHeight w:val="1238"/>
        </w:trPr>
        <w:tc>
          <w:tcPr>
            <w:tcW w:w="2268" w:type="dxa"/>
            <w:vMerge w:val="restart"/>
            <w:tcBorders>
              <w:top w:val="single" w:sz="4" w:space="0" w:color="auto"/>
              <w:left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Предмет</w:t>
            </w:r>
          </w:p>
        </w:tc>
        <w:tc>
          <w:tcPr>
            <w:tcW w:w="1701" w:type="dxa"/>
            <w:vMerge w:val="restart"/>
            <w:tcBorders>
              <w:top w:val="single" w:sz="4" w:space="0" w:color="auto"/>
              <w:left w:val="nil"/>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Количество участников по предметам в 2021 году</w:t>
            </w:r>
          </w:p>
        </w:tc>
        <w:tc>
          <w:tcPr>
            <w:tcW w:w="2127" w:type="dxa"/>
            <w:gridSpan w:val="2"/>
            <w:tcBorders>
              <w:top w:val="single" w:sz="4" w:space="0" w:color="auto"/>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Средний балл по предмету</w:t>
            </w:r>
          </w:p>
        </w:tc>
        <w:tc>
          <w:tcPr>
            <w:tcW w:w="1984" w:type="dxa"/>
            <w:gridSpan w:val="2"/>
            <w:tcBorders>
              <w:top w:val="single" w:sz="4" w:space="0" w:color="auto"/>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Количество участников, не преодолевших минимальный порог баллов</w:t>
            </w:r>
          </w:p>
        </w:tc>
        <w:tc>
          <w:tcPr>
            <w:tcW w:w="2126" w:type="dxa"/>
            <w:gridSpan w:val="2"/>
            <w:tcBorders>
              <w:top w:val="single" w:sz="4" w:space="0" w:color="auto"/>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Доля участников, не преодолевших минимальный порог баллов</w:t>
            </w:r>
          </w:p>
        </w:tc>
      </w:tr>
      <w:tr w:rsidR="00414AA8" w:rsidRPr="00D21852" w:rsidTr="00C94E91">
        <w:trPr>
          <w:trHeight w:val="165"/>
        </w:trPr>
        <w:tc>
          <w:tcPr>
            <w:tcW w:w="2268" w:type="dxa"/>
            <w:vMerge/>
            <w:tcBorders>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color w:val="000000"/>
                <w:sz w:val="20"/>
                <w:szCs w:val="20"/>
                <w:lang w:eastAsia="ru-RU"/>
              </w:rPr>
            </w:pPr>
          </w:p>
        </w:tc>
        <w:tc>
          <w:tcPr>
            <w:tcW w:w="1701" w:type="dxa"/>
            <w:vMerge/>
            <w:tcBorders>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2020</w:t>
            </w:r>
          </w:p>
        </w:tc>
        <w:tc>
          <w:tcPr>
            <w:tcW w:w="993" w:type="dxa"/>
            <w:tcBorders>
              <w:top w:val="single" w:sz="4" w:space="0" w:color="auto"/>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2021</w:t>
            </w:r>
          </w:p>
        </w:tc>
        <w:tc>
          <w:tcPr>
            <w:tcW w:w="992" w:type="dxa"/>
            <w:tcBorders>
              <w:top w:val="single" w:sz="4" w:space="0" w:color="auto"/>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2020</w:t>
            </w:r>
          </w:p>
        </w:tc>
        <w:tc>
          <w:tcPr>
            <w:tcW w:w="992" w:type="dxa"/>
            <w:tcBorders>
              <w:top w:val="single" w:sz="4" w:space="0" w:color="auto"/>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2021</w:t>
            </w:r>
          </w:p>
        </w:tc>
        <w:tc>
          <w:tcPr>
            <w:tcW w:w="992" w:type="dxa"/>
            <w:tcBorders>
              <w:top w:val="single" w:sz="4" w:space="0" w:color="auto"/>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2020</w:t>
            </w:r>
          </w:p>
        </w:tc>
        <w:tc>
          <w:tcPr>
            <w:tcW w:w="1134" w:type="dxa"/>
            <w:tcBorders>
              <w:top w:val="single" w:sz="4" w:space="0" w:color="auto"/>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2021</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Русский язык</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329</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71,5</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D20000"/>
                <w:sz w:val="20"/>
                <w:szCs w:val="20"/>
                <w:lang w:eastAsia="ru-RU"/>
              </w:rPr>
            </w:pPr>
            <w:r w:rsidRPr="00D21852">
              <w:rPr>
                <w:rFonts w:eastAsia="Calibri" w:cstheme="minorHAnsi"/>
                <w:color w:val="D20000"/>
                <w:sz w:val="20"/>
                <w:szCs w:val="20"/>
                <w:lang w:eastAsia="ru-RU"/>
              </w:rPr>
              <w:t>74,9</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5</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0</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1,4</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0</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Математика (проф.)</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169</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57,5</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D20000"/>
                <w:sz w:val="20"/>
                <w:szCs w:val="20"/>
                <w:lang w:eastAsia="ru-RU"/>
              </w:rPr>
            </w:pPr>
            <w:r w:rsidRPr="00D21852">
              <w:rPr>
                <w:rFonts w:eastAsia="Calibri" w:cstheme="minorHAnsi"/>
                <w:color w:val="D20000"/>
                <w:sz w:val="20"/>
                <w:szCs w:val="20"/>
                <w:lang w:eastAsia="ru-RU"/>
              </w:rPr>
              <w:t>62,9</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9</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2</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4,6</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1,9</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Обществознание</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189</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59,8</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D20000"/>
                <w:sz w:val="20"/>
                <w:szCs w:val="20"/>
                <w:lang w:eastAsia="ru-RU"/>
              </w:rPr>
            </w:pPr>
            <w:r w:rsidRPr="00D21852">
              <w:rPr>
                <w:rFonts w:eastAsia="Calibri" w:cstheme="minorHAnsi"/>
                <w:color w:val="D20000"/>
                <w:sz w:val="20"/>
                <w:szCs w:val="20"/>
                <w:lang w:eastAsia="ru-RU"/>
              </w:rPr>
              <w:t>61,5</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34</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16</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18,7</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8,4</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Химия</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56</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64,8</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64,3</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6</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6</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8,7</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10,7</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Физика</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83</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53,9</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53,0</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4</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4</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4,3</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4,8</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Биология</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68</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55,5</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D20000"/>
                <w:sz w:val="20"/>
                <w:szCs w:val="20"/>
                <w:lang w:eastAsia="ru-RU"/>
              </w:rPr>
            </w:pPr>
            <w:r w:rsidRPr="00D21852">
              <w:rPr>
                <w:rFonts w:eastAsia="Calibri" w:cstheme="minorHAnsi"/>
                <w:color w:val="D20000"/>
                <w:sz w:val="20"/>
                <w:szCs w:val="20"/>
                <w:lang w:eastAsia="ru-RU"/>
              </w:rPr>
              <w:t>56,2</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7</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6</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9,1</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8,8</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История</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81</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59,3</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57,7</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3</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3</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3,6</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3,7</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Информатика</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23</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54,6</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D20000"/>
                <w:sz w:val="20"/>
                <w:szCs w:val="20"/>
                <w:lang w:eastAsia="ru-RU"/>
              </w:rPr>
            </w:pPr>
            <w:r w:rsidRPr="00D21852">
              <w:rPr>
                <w:rFonts w:eastAsia="Calibri" w:cstheme="minorHAnsi"/>
                <w:color w:val="D20000"/>
                <w:sz w:val="20"/>
                <w:szCs w:val="20"/>
                <w:lang w:eastAsia="ru-RU"/>
              </w:rPr>
              <w:t>58,9</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4</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FF0000"/>
                <w:sz w:val="20"/>
                <w:szCs w:val="20"/>
                <w:lang w:eastAsia="ru-RU"/>
              </w:rPr>
              <w:t>1</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15,4</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4,3</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Английский язык</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21</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60,6</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D20000"/>
                <w:sz w:val="20"/>
                <w:szCs w:val="20"/>
                <w:lang w:eastAsia="ru-RU"/>
              </w:rPr>
            </w:pPr>
            <w:r w:rsidRPr="00D21852">
              <w:rPr>
                <w:rFonts w:eastAsia="Calibri" w:cstheme="minorHAnsi"/>
                <w:color w:val="D20000"/>
                <w:sz w:val="20"/>
                <w:szCs w:val="20"/>
                <w:lang w:eastAsia="ru-RU"/>
              </w:rPr>
              <w:t>65,3</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2</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0</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6,7</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0</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Немецкий язык</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30,0</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0</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000000"/>
                <w:sz w:val="20"/>
                <w:szCs w:val="20"/>
                <w:lang w:eastAsia="ru-RU"/>
              </w:rPr>
            </w:pPr>
            <w:r w:rsidRPr="00D21852">
              <w:rPr>
                <w:rFonts w:eastAsia="Calibri" w:cstheme="minorHAnsi"/>
                <w:color w:val="000000"/>
                <w:sz w:val="20"/>
                <w:szCs w:val="20"/>
                <w:lang w:eastAsia="ru-RU"/>
              </w:rPr>
              <w:t>0</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География</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9</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43,6</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D20000"/>
                <w:sz w:val="20"/>
                <w:szCs w:val="20"/>
                <w:lang w:eastAsia="ru-RU"/>
              </w:rPr>
            </w:pPr>
            <w:r w:rsidRPr="00D21852">
              <w:rPr>
                <w:rFonts w:eastAsia="Calibri" w:cstheme="minorHAnsi"/>
                <w:color w:val="D20000"/>
                <w:sz w:val="20"/>
                <w:szCs w:val="20"/>
                <w:lang w:eastAsia="ru-RU"/>
              </w:rPr>
              <w:t>61,8</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2</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0</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18,2</w:t>
            </w:r>
          </w:p>
        </w:tc>
        <w:tc>
          <w:tcPr>
            <w:tcW w:w="1134" w:type="dxa"/>
            <w:tcBorders>
              <w:top w:val="nil"/>
              <w:left w:val="nil"/>
              <w:bottom w:val="single" w:sz="4" w:space="0" w:color="auto"/>
              <w:right w:val="single" w:sz="4" w:space="0" w:color="auto"/>
            </w:tcBorders>
            <w:shd w:val="clear" w:color="auto" w:fill="auto"/>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0</w:t>
            </w:r>
          </w:p>
        </w:tc>
      </w:tr>
      <w:tr w:rsidR="00414AA8" w:rsidRPr="00D21852" w:rsidTr="00C94E91">
        <w:trPr>
          <w:trHeight w:val="20"/>
        </w:trPr>
        <w:tc>
          <w:tcPr>
            <w:tcW w:w="2268" w:type="dxa"/>
            <w:tcBorders>
              <w:top w:val="nil"/>
              <w:left w:val="single" w:sz="4" w:space="0" w:color="auto"/>
              <w:bottom w:val="single" w:sz="4" w:space="0" w:color="auto"/>
              <w:right w:val="single" w:sz="4" w:space="0" w:color="auto"/>
            </w:tcBorders>
            <w:noWrap/>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Литература</w:t>
            </w:r>
          </w:p>
        </w:tc>
        <w:tc>
          <w:tcPr>
            <w:tcW w:w="1701"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rPr>
            </w:pPr>
            <w:r w:rsidRPr="00D21852">
              <w:rPr>
                <w:rFonts w:eastAsia="Calibri" w:cstheme="minorHAnsi"/>
                <w:sz w:val="20"/>
                <w:szCs w:val="20"/>
              </w:rPr>
              <w:t>20</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53,7</w:t>
            </w:r>
          </w:p>
        </w:tc>
        <w:tc>
          <w:tcPr>
            <w:tcW w:w="993"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D20000"/>
                <w:sz w:val="20"/>
                <w:szCs w:val="20"/>
                <w:lang w:eastAsia="ru-RU"/>
              </w:rPr>
            </w:pPr>
            <w:r w:rsidRPr="00D21852">
              <w:rPr>
                <w:rFonts w:eastAsia="Calibri" w:cstheme="minorHAnsi"/>
                <w:color w:val="D20000"/>
                <w:sz w:val="20"/>
                <w:szCs w:val="20"/>
                <w:lang w:eastAsia="ru-RU"/>
              </w:rPr>
              <w:t>65,0</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1</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0</w:t>
            </w:r>
          </w:p>
        </w:tc>
        <w:tc>
          <w:tcPr>
            <w:tcW w:w="992"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sz w:val="20"/>
                <w:szCs w:val="20"/>
                <w:lang w:eastAsia="ru-RU"/>
              </w:rPr>
            </w:pPr>
            <w:r w:rsidRPr="00D21852">
              <w:rPr>
                <w:rFonts w:eastAsia="Calibri" w:cstheme="minorHAnsi"/>
                <w:sz w:val="20"/>
                <w:szCs w:val="20"/>
                <w:lang w:eastAsia="ru-RU"/>
              </w:rPr>
              <w:t>5,3</w:t>
            </w:r>
          </w:p>
        </w:tc>
        <w:tc>
          <w:tcPr>
            <w:tcW w:w="1134" w:type="dxa"/>
            <w:tcBorders>
              <w:top w:val="nil"/>
              <w:left w:val="nil"/>
              <w:bottom w:val="single" w:sz="4" w:space="0" w:color="auto"/>
              <w:right w:val="single" w:sz="4" w:space="0" w:color="auto"/>
            </w:tcBorders>
          </w:tcPr>
          <w:p w:rsidR="00414AA8" w:rsidRPr="00D21852" w:rsidRDefault="00414AA8" w:rsidP="00C94E91">
            <w:pPr>
              <w:spacing w:after="0" w:line="240" w:lineRule="auto"/>
              <w:jc w:val="center"/>
              <w:rPr>
                <w:rFonts w:eastAsia="Calibri" w:cstheme="minorHAnsi"/>
                <w:color w:val="FF0000"/>
                <w:sz w:val="20"/>
                <w:szCs w:val="20"/>
                <w:lang w:eastAsia="ru-RU"/>
              </w:rPr>
            </w:pPr>
            <w:r w:rsidRPr="00D21852">
              <w:rPr>
                <w:rFonts w:eastAsia="Calibri" w:cstheme="minorHAnsi"/>
                <w:color w:val="FF0000"/>
                <w:sz w:val="20"/>
                <w:szCs w:val="20"/>
                <w:lang w:eastAsia="ru-RU"/>
              </w:rPr>
              <w:t>0</w:t>
            </w:r>
          </w:p>
        </w:tc>
      </w:tr>
    </w:tbl>
    <w:p w:rsidR="00414AA8" w:rsidRPr="00C94E91" w:rsidRDefault="00C94E91" w:rsidP="00C94E91">
      <w:pPr>
        <w:shd w:val="clear" w:color="auto" w:fill="FFFFFF"/>
        <w:spacing w:after="0" w:line="240" w:lineRule="auto"/>
        <w:ind w:firstLine="567"/>
        <w:jc w:val="both"/>
        <w:rPr>
          <w:rFonts w:eastAsia="Calibri" w:cstheme="minorHAnsi"/>
          <w:sz w:val="24"/>
          <w:szCs w:val="24"/>
        </w:rPr>
      </w:pPr>
      <w:r w:rsidRPr="00C94E91">
        <w:rPr>
          <w:rFonts w:eastAsia="Calibri" w:cstheme="minorHAnsi"/>
          <w:sz w:val="24"/>
          <w:szCs w:val="24"/>
        </w:rPr>
        <w:t>Как показано в  данной таблице</w:t>
      </w:r>
      <w:r w:rsidR="00414AA8" w:rsidRPr="00C94E91">
        <w:rPr>
          <w:rFonts w:eastAsia="Calibri" w:cstheme="minorHAnsi"/>
          <w:sz w:val="24"/>
          <w:szCs w:val="24"/>
        </w:rPr>
        <w:t>, средний балл по сравнению с прошлым учебным годом выше по русскому языку, математике, обществознанию, биологии, информатике, английскому языку, географии и литературе. Незначительно ниже по сравнению с прошлым учебным годом (менее 1 балла) по химии и физике, на 2 балла ниже средний результат по истории.</w:t>
      </w:r>
    </w:p>
    <w:p w:rsidR="00414AA8" w:rsidRPr="00E8238E" w:rsidRDefault="00414AA8" w:rsidP="00E8238E">
      <w:pPr>
        <w:shd w:val="clear" w:color="auto" w:fill="FFFFFF"/>
        <w:spacing w:after="0" w:line="240" w:lineRule="auto"/>
        <w:ind w:firstLine="567"/>
        <w:jc w:val="both"/>
        <w:rPr>
          <w:rFonts w:eastAsia="Calibri" w:cstheme="minorHAnsi"/>
          <w:sz w:val="24"/>
          <w:szCs w:val="24"/>
        </w:rPr>
      </w:pPr>
      <w:r w:rsidRPr="00C94E91">
        <w:rPr>
          <w:rFonts w:eastAsia="Calibri" w:cstheme="minorHAnsi"/>
          <w:sz w:val="24"/>
          <w:szCs w:val="24"/>
        </w:rPr>
        <w:t>Доля участников, не преодолевших минимальный порог баллов, ниже по всем предметам, кроме физики и химии. Значительно ниже (более 10%) по о</w:t>
      </w:r>
      <w:r w:rsidR="00E8238E">
        <w:rPr>
          <w:rFonts w:eastAsia="Calibri" w:cstheme="minorHAnsi"/>
          <w:sz w:val="24"/>
          <w:szCs w:val="24"/>
        </w:rPr>
        <w:t>бществознанию и по информатике.</w:t>
      </w:r>
      <w:r w:rsidR="00B67261">
        <w:rPr>
          <w:rFonts w:eastAsia="Calibri" w:cstheme="minorHAnsi"/>
          <w:sz w:val="24"/>
          <w:szCs w:val="24"/>
        </w:rPr>
        <w:t xml:space="preserve"> </w:t>
      </w:r>
      <w:r w:rsidRPr="00C94E91">
        <w:rPr>
          <w:rFonts w:eastAsia="Calibri" w:cstheme="minorHAnsi"/>
          <w:b/>
          <w:bCs/>
          <w:sz w:val="24"/>
          <w:szCs w:val="24"/>
        </w:rPr>
        <w:t>Средний балл по предметам в сравнении по г. Клинцы и РФ</w:t>
      </w:r>
    </w:p>
    <w:tbl>
      <w:tblPr>
        <w:tblStyle w:val="22"/>
        <w:tblW w:w="0" w:type="auto"/>
        <w:tblInd w:w="1407" w:type="dxa"/>
        <w:tblLook w:val="04A0" w:firstRow="1" w:lastRow="0" w:firstColumn="1" w:lastColumn="0" w:noHBand="0" w:noVBand="1"/>
      </w:tblPr>
      <w:tblGrid>
        <w:gridCol w:w="2436"/>
        <w:gridCol w:w="2626"/>
        <w:gridCol w:w="2626"/>
      </w:tblGrid>
      <w:tr w:rsidR="00C94E91" w:rsidRPr="00D21852" w:rsidTr="00C94E91">
        <w:trPr>
          <w:trHeight w:val="307"/>
        </w:trPr>
        <w:tc>
          <w:tcPr>
            <w:tcW w:w="2436" w:type="dxa"/>
            <w:noWrap/>
            <w:vAlign w:val="center"/>
            <w:hideMark/>
          </w:tcPr>
          <w:p w:rsidR="00C94E91" w:rsidRPr="00D21852" w:rsidRDefault="00C94E91" w:rsidP="00C94E91">
            <w:pPr>
              <w:spacing w:after="0" w:line="240" w:lineRule="auto"/>
              <w:jc w:val="center"/>
              <w:rPr>
                <w:rFonts w:asciiTheme="minorHAnsi" w:eastAsia="Calibri" w:hAnsiTheme="minorHAnsi" w:cstheme="minorHAnsi"/>
                <w:b/>
              </w:rPr>
            </w:pPr>
            <w:r w:rsidRPr="00D21852">
              <w:rPr>
                <w:rFonts w:asciiTheme="minorHAnsi" w:eastAsia="Calibri" w:hAnsiTheme="minorHAnsi" w:cstheme="minorHAnsi"/>
                <w:b/>
              </w:rPr>
              <w:lastRenderedPageBreak/>
              <w:t>предмет</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b/>
              </w:rPr>
            </w:pPr>
            <w:r w:rsidRPr="00D21852">
              <w:rPr>
                <w:rFonts w:asciiTheme="minorHAnsi" w:eastAsia="Calibri" w:hAnsiTheme="minorHAnsi" w:cstheme="minorHAnsi"/>
                <w:b/>
              </w:rPr>
              <w:t>Клинцы 2021*</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b/>
              </w:rPr>
            </w:pPr>
            <w:r w:rsidRPr="00D21852">
              <w:rPr>
                <w:rFonts w:asciiTheme="minorHAnsi" w:eastAsia="Calibri" w:hAnsiTheme="minorHAnsi" w:cstheme="minorHAnsi"/>
                <w:b/>
              </w:rPr>
              <w:t>РФ 2021</w:t>
            </w:r>
          </w:p>
        </w:tc>
      </w:tr>
      <w:tr w:rsidR="00C94E91" w:rsidRPr="00D21852" w:rsidTr="00C94E91">
        <w:trPr>
          <w:trHeight w:val="187"/>
        </w:trPr>
        <w:tc>
          <w:tcPr>
            <w:tcW w:w="2436" w:type="dxa"/>
            <w:noWrap/>
            <w:vAlign w:val="center"/>
            <w:hideMark/>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русский</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color w:val="D20000"/>
              </w:rPr>
            </w:pPr>
            <w:r w:rsidRPr="00A6160D">
              <w:rPr>
                <w:rFonts w:asciiTheme="minorHAnsi" w:eastAsia="Calibri" w:hAnsiTheme="minorHAnsi" w:cstheme="minorHAnsi"/>
                <w:color w:val="D20000"/>
              </w:rPr>
              <w:t>74,9</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71,4</w:t>
            </w:r>
          </w:p>
        </w:tc>
      </w:tr>
      <w:tr w:rsidR="00C94E91" w:rsidRPr="00D21852" w:rsidTr="00C94E91">
        <w:trPr>
          <w:trHeight w:val="264"/>
        </w:trPr>
        <w:tc>
          <w:tcPr>
            <w:tcW w:w="2436" w:type="dxa"/>
            <w:noWrap/>
            <w:vAlign w:val="center"/>
            <w:hideMark/>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математика (проф.)</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color w:val="D20000"/>
              </w:rPr>
            </w:pPr>
            <w:r w:rsidRPr="00A6160D">
              <w:rPr>
                <w:rFonts w:asciiTheme="minorHAnsi" w:eastAsia="Calibri" w:hAnsiTheme="minorHAnsi" w:cstheme="minorHAnsi"/>
                <w:color w:val="D20000"/>
              </w:rPr>
              <w:t>62,9</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55,1</w:t>
            </w:r>
          </w:p>
        </w:tc>
      </w:tr>
      <w:tr w:rsidR="00C94E91" w:rsidRPr="00D21852" w:rsidTr="00C94E91">
        <w:trPr>
          <w:trHeight w:val="58"/>
        </w:trPr>
        <w:tc>
          <w:tcPr>
            <w:tcW w:w="2436" w:type="dxa"/>
            <w:noWrap/>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обществознание</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color w:val="D20000"/>
              </w:rPr>
            </w:pPr>
            <w:r w:rsidRPr="00A6160D">
              <w:rPr>
                <w:rFonts w:asciiTheme="minorHAnsi" w:eastAsia="Calibri" w:hAnsiTheme="minorHAnsi" w:cstheme="minorHAnsi"/>
                <w:color w:val="D20000"/>
              </w:rPr>
              <w:t>61,5</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56,4</w:t>
            </w:r>
          </w:p>
        </w:tc>
      </w:tr>
      <w:tr w:rsidR="00C94E91" w:rsidRPr="00D21852" w:rsidTr="00C94E91">
        <w:trPr>
          <w:trHeight w:val="264"/>
        </w:trPr>
        <w:tc>
          <w:tcPr>
            <w:tcW w:w="2436" w:type="dxa"/>
            <w:noWrap/>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химия</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color w:val="D20000"/>
              </w:rPr>
            </w:pPr>
            <w:r w:rsidRPr="00A6160D">
              <w:rPr>
                <w:rFonts w:asciiTheme="minorHAnsi" w:eastAsia="Calibri" w:hAnsiTheme="minorHAnsi" w:cstheme="minorHAnsi"/>
                <w:color w:val="D20000"/>
              </w:rPr>
              <w:t>64,3</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53,8</w:t>
            </w:r>
          </w:p>
        </w:tc>
      </w:tr>
      <w:tr w:rsidR="00C94E91" w:rsidRPr="00D21852" w:rsidTr="00C94E91">
        <w:trPr>
          <w:trHeight w:val="264"/>
        </w:trPr>
        <w:tc>
          <w:tcPr>
            <w:tcW w:w="2436" w:type="dxa"/>
            <w:noWrap/>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физика</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rPr>
            </w:pPr>
            <w:r w:rsidRPr="00A6160D">
              <w:rPr>
                <w:rFonts w:asciiTheme="minorHAnsi" w:eastAsia="Calibri" w:hAnsiTheme="minorHAnsi" w:cstheme="minorHAnsi"/>
              </w:rPr>
              <w:t>53,0</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55,1</w:t>
            </w:r>
          </w:p>
        </w:tc>
      </w:tr>
      <w:tr w:rsidR="00C94E91" w:rsidRPr="00D21852" w:rsidTr="00C94E91">
        <w:trPr>
          <w:trHeight w:val="264"/>
        </w:trPr>
        <w:tc>
          <w:tcPr>
            <w:tcW w:w="2436" w:type="dxa"/>
            <w:noWrap/>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биология</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color w:val="D20000"/>
              </w:rPr>
            </w:pPr>
            <w:r w:rsidRPr="00A6160D">
              <w:rPr>
                <w:rFonts w:asciiTheme="minorHAnsi" w:eastAsia="Calibri" w:hAnsiTheme="minorHAnsi" w:cstheme="minorHAnsi"/>
                <w:color w:val="D20000"/>
              </w:rPr>
              <w:t>56,2</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51,1</w:t>
            </w:r>
          </w:p>
        </w:tc>
      </w:tr>
      <w:tr w:rsidR="00C94E91" w:rsidRPr="00D21852" w:rsidTr="00C94E91">
        <w:trPr>
          <w:trHeight w:val="264"/>
        </w:trPr>
        <w:tc>
          <w:tcPr>
            <w:tcW w:w="2436" w:type="dxa"/>
            <w:noWrap/>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история</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color w:val="D20000"/>
              </w:rPr>
            </w:pPr>
            <w:r w:rsidRPr="00A6160D">
              <w:rPr>
                <w:rFonts w:asciiTheme="minorHAnsi" w:eastAsia="Calibri" w:hAnsiTheme="minorHAnsi" w:cstheme="minorHAnsi"/>
                <w:color w:val="D20000"/>
              </w:rPr>
              <w:t>57,7</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54,9</w:t>
            </w:r>
          </w:p>
        </w:tc>
      </w:tr>
      <w:tr w:rsidR="00C94E91" w:rsidRPr="00D21852" w:rsidTr="00C94E91">
        <w:trPr>
          <w:trHeight w:val="264"/>
        </w:trPr>
        <w:tc>
          <w:tcPr>
            <w:tcW w:w="2436" w:type="dxa"/>
            <w:noWrap/>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информатика</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rPr>
            </w:pPr>
            <w:r w:rsidRPr="00A6160D">
              <w:rPr>
                <w:rFonts w:asciiTheme="minorHAnsi" w:eastAsia="Calibri" w:hAnsiTheme="minorHAnsi" w:cstheme="minorHAnsi"/>
              </w:rPr>
              <w:t>58,9</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62,8</w:t>
            </w:r>
          </w:p>
        </w:tc>
      </w:tr>
      <w:tr w:rsidR="00C94E91" w:rsidRPr="00D21852" w:rsidTr="00C94E91">
        <w:trPr>
          <w:trHeight w:val="264"/>
        </w:trPr>
        <w:tc>
          <w:tcPr>
            <w:tcW w:w="2436" w:type="dxa"/>
            <w:noWrap/>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английский</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rPr>
            </w:pPr>
            <w:r w:rsidRPr="00A6160D">
              <w:rPr>
                <w:rFonts w:asciiTheme="minorHAnsi" w:eastAsia="Calibri" w:hAnsiTheme="minorHAnsi" w:cstheme="minorHAnsi"/>
              </w:rPr>
              <w:t>65,3</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72,2</w:t>
            </w:r>
          </w:p>
        </w:tc>
      </w:tr>
      <w:tr w:rsidR="00C94E91" w:rsidRPr="00D21852" w:rsidTr="00C94E91">
        <w:trPr>
          <w:trHeight w:val="264"/>
        </w:trPr>
        <w:tc>
          <w:tcPr>
            <w:tcW w:w="2436" w:type="dxa"/>
            <w:noWrap/>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немецкий</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rPr>
            </w:pPr>
            <w:r w:rsidRPr="00A6160D">
              <w:rPr>
                <w:rFonts w:asciiTheme="minorHAnsi" w:eastAsia="Calibri" w:hAnsiTheme="minorHAnsi" w:cstheme="minorHAnsi"/>
              </w:rPr>
              <w:t>30,0</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w:t>
            </w:r>
          </w:p>
        </w:tc>
      </w:tr>
      <w:tr w:rsidR="00C94E91" w:rsidRPr="00D21852" w:rsidTr="00C94E91">
        <w:trPr>
          <w:trHeight w:val="264"/>
        </w:trPr>
        <w:tc>
          <w:tcPr>
            <w:tcW w:w="2436" w:type="dxa"/>
            <w:noWrap/>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география</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color w:val="D20000"/>
              </w:rPr>
            </w:pPr>
            <w:r w:rsidRPr="00A6160D">
              <w:rPr>
                <w:rFonts w:asciiTheme="minorHAnsi" w:eastAsia="Calibri" w:hAnsiTheme="minorHAnsi" w:cstheme="minorHAnsi"/>
                <w:color w:val="D20000"/>
              </w:rPr>
              <w:t>61,8</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59,1</w:t>
            </w:r>
          </w:p>
        </w:tc>
      </w:tr>
      <w:tr w:rsidR="00C94E91" w:rsidRPr="00D21852" w:rsidTr="00C94E91">
        <w:trPr>
          <w:trHeight w:val="264"/>
        </w:trPr>
        <w:tc>
          <w:tcPr>
            <w:tcW w:w="2436" w:type="dxa"/>
            <w:noWrap/>
            <w:vAlign w:val="center"/>
            <w:hideMark/>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литература</w:t>
            </w:r>
          </w:p>
        </w:tc>
        <w:tc>
          <w:tcPr>
            <w:tcW w:w="2626" w:type="dxa"/>
            <w:vAlign w:val="center"/>
          </w:tcPr>
          <w:p w:rsidR="00C94E91" w:rsidRPr="00A6160D" w:rsidRDefault="00C94E91" w:rsidP="00C94E91">
            <w:pPr>
              <w:spacing w:after="0" w:line="240" w:lineRule="auto"/>
              <w:jc w:val="center"/>
              <w:rPr>
                <w:rFonts w:asciiTheme="minorHAnsi" w:eastAsia="Calibri" w:hAnsiTheme="minorHAnsi" w:cstheme="minorHAnsi"/>
              </w:rPr>
            </w:pPr>
            <w:r w:rsidRPr="00A6160D">
              <w:rPr>
                <w:rFonts w:asciiTheme="minorHAnsi" w:eastAsia="Calibri" w:hAnsiTheme="minorHAnsi" w:cstheme="minorHAnsi"/>
              </w:rPr>
              <w:t>65,0</w:t>
            </w:r>
          </w:p>
        </w:tc>
        <w:tc>
          <w:tcPr>
            <w:tcW w:w="2626" w:type="dxa"/>
            <w:vAlign w:val="center"/>
          </w:tcPr>
          <w:p w:rsidR="00C94E91" w:rsidRPr="00D21852" w:rsidRDefault="00C94E91" w:rsidP="00C94E91">
            <w:pPr>
              <w:spacing w:after="0" w:line="240" w:lineRule="auto"/>
              <w:jc w:val="center"/>
              <w:rPr>
                <w:rFonts w:asciiTheme="minorHAnsi" w:eastAsia="Calibri" w:hAnsiTheme="minorHAnsi" w:cstheme="minorHAnsi"/>
              </w:rPr>
            </w:pPr>
            <w:r w:rsidRPr="00D21852">
              <w:rPr>
                <w:rFonts w:asciiTheme="minorHAnsi" w:eastAsia="Calibri" w:hAnsiTheme="minorHAnsi" w:cstheme="minorHAnsi"/>
              </w:rPr>
              <w:t>66,0</w:t>
            </w:r>
          </w:p>
        </w:tc>
      </w:tr>
    </w:tbl>
    <w:p w:rsidR="00414AA8" w:rsidRDefault="00414AA8" w:rsidP="00C126F1">
      <w:pPr>
        <w:autoSpaceDE w:val="0"/>
        <w:autoSpaceDN w:val="0"/>
        <w:adjustRightInd w:val="0"/>
        <w:spacing w:after="0" w:line="240" w:lineRule="auto"/>
        <w:rPr>
          <w:rFonts w:eastAsia="Calibri" w:cstheme="minorHAnsi"/>
          <w:b/>
          <w:bCs/>
          <w:color w:val="D20000"/>
          <w:sz w:val="24"/>
          <w:szCs w:val="28"/>
        </w:rPr>
      </w:pPr>
      <w:r w:rsidRPr="00C94E91">
        <w:rPr>
          <w:rFonts w:eastAsia="Calibri" w:cstheme="minorHAnsi"/>
          <w:bCs/>
          <w:color w:val="D20000"/>
          <w:sz w:val="24"/>
          <w:szCs w:val="28"/>
        </w:rPr>
        <w:t>*красным цветом выделен средний балл больше общероссийского</w:t>
      </w:r>
      <w:r w:rsidRPr="00C94E91">
        <w:rPr>
          <w:rFonts w:eastAsia="Calibri" w:cstheme="minorHAnsi"/>
          <w:b/>
          <w:bCs/>
          <w:color w:val="D20000"/>
          <w:sz w:val="24"/>
          <w:szCs w:val="28"/>
        </w:rPr>
        <w:t>.</w:t>
      </w:r>
    </w:p>
    <w:p w:rsidR="00B67261" w:rsidRPr="00B67261" w:rsidRDefault="00B67261" w:rsidP="00C126F1">
      <w:pPr>
        <w:autoSpaceDE w:val="0"/>
        <w:autoSpaceDN w:val="0"/>
        <w:adjustRightInd w:val="0"/>
        <w:spacing w:after="0" w:line="240" w:lineRule="auto"/>
        <w:rPr>
          <w:rFonts w:eastAsia="Calibri" w:cstheme="minorHAnsi"/>
          <w:b/>
          <w:bCs/>
          <w:color w:val="4F6228" w:themeColor="accent3" w:themeShade="80"/>
          <w:sz w:val="24"/>
          <w:szCs w:val="28"/>
        </w:rPr>
      </w:pPr>
      <w:r w:rsidRPr="00B67261">
        <w:rPr>
          <w:rFonts w:eastAsia="Calibri" w:cstheme="minorHAnsi"/>
          <w:b/>
          <w:bCs/>
          <w:color w:val="4F6228" w:themeColor="accent3" w:themeShade="80"/>
          <w:sz w:val="24"/>
          <w:szCs w:val="28"/>
        </w:rPr>
        <w:t>Количественная информация о  результатах ЕГЭ в разрезе предметов.</w:t>
      </w:r>
    </w:p>
    <w:p w:rsidR="00414AA8" w:rsidRPr="00414AA8" w:rsidRDefault="00414AA8" w:rsidP="00C126F1">
      <w:pPr>
        <w:spacing w:after="0" w:line="240" w:lineRule="auto"/>
        <w:ind w:left="425"/>
        <w:jc w:val="right"/>
        <w:rPr>
          <w:rFonts w:ascii="Times New Roman" w:eastAsia="Calibri" w:hAnsi="Times New Roman" w:cs="Times New Roman"/>
          <w:b/>
          <w:bCs/>
          <w:color w:val="4F81BD"/>
          <w:sz w:val="18"/>
          <w:szCs w:val="18"/>
        </w:rPr>
      </w:pPr>
    </w:p>
    <w:tbl>
      <w:tblPr>
        <w:tblW w:w="4908" w:type="pct"/>
        <w:tblInd w:w="392" w:type="dxa"/>
        <w:tblLayout w:type="fixed"/>
        <w:tblLook w:val="00A0" w:firstRow="1" w:lastRow="0" w:firstColumn="1" w:lastColumn="0" w:noHBand="0" w:noVBand="0"/>
      </w:tblPr>
      <w:tblGrid>
        <w:gridCol w:w="2268"/>
        <w:gridCol w:w="2153"/>
        <w:gridCol w:w="1985"/>
        <w:gridCol w:w="1985"/>
        <w:gridCol w:w="1978"/>
      </w:tblGrid>
      <w:tr w:rsidR="00C94E91" w:rsidRPr="00D21852" w:rsidTr="00C94E91">
        <w:trPr>
          <w:trHeight w:val="20"/>
        </w:trPr>
        <w:tc>
          <w:tcPr>
            <w:tcW w:w="1094" w:type="pct"/>
            <w:tcBorders>
              <w:top w:val="single" w:sz="4" w:space="0" w:color="auto"/>
              <w:left w:val="single" w:sz="4" w:space="0" w:color="auto"/>
              <w:bottom w:val="single" w:sz="4" w:space="0" w:color="auto"/>
              <w:right w:val="single" w:sz="4" w:space="0" w:color="auto"/>
            </w:tcBorders>
            <w:noWrap/>
            <w:vAlign w:val="center"/>
          </w:tcPr>
          <w:p w:rsidR="00414AA8" w:rsidRPr="00D21852" w:rsidRDefault="00414AA8" w:rsidP="00C126F1">
            <w:pPr>
              <w:spacing w:after="0" w:line="240" w:lineRule="auto"/>
              <w:jc w:val="center"/>
              <w:rPr>
                <w:rFonts w:eastAsia="Calibri" w:cstheme="minorHAnsi"/>
                <w:b/>
                <w:bCs/>
                <w:color w:val="000000"/>
                <w:sz w:val="20"/>
                <w:szCs w:val="20"/>
                <w:lang w:eastAsia="ru-RU"/>
              </w:rPr>
            </w:pPr>
            <w:r w:rsidRPr="00D21852">
              <w:rPr>
                <w:rFonts w:eastAsia="Calibri" w:cstheme="minorHAnsi"/>
                <w:b/>
                <w:bCs/>
                <w:color w:val="000000"/>
                <w:sz w:val="20"/>
                <w:szCs w:val="20"/>
                <w:lang w:eastAsia="ru-RU"/>
              </w:rPr>
              <w:t>Предмет</w:t>
            </w:r>
          </w:p>
        </w:tc>
        <w:tc>
          <w:tcPr>
            <w:tcW w:w="1038" w:type="pct"/>
            <w:tcBorders>
              <w:top w:val="single" w:sz="4" w:space="0" w:color="auto"/>
              <w:left w:val="nil"/>
              <w:bottom w:val="single" w:sz="4" w:space="0" w:color="auto"/>
              <w:right w:val="single" w:sz="4" w:space="0" w:color="auto"/>
            </w:tcBorders>
            <w:vAlign w:val="center"/>
          </w:tcPr>
          <w:p w:rsidR="00414AA8" w:rsidRPr="00D21852" w:rsidRDefault="00414AA8" w:rsidP="00C126F1">
            <w:pPr>
              <w:spacing w:after="0" w:line="240" w:lineRule="auto"/>
              <w:jc w:val="center"/>
              <w:rPr>
                <w:rFonts w:eastAsia="Calibri" w:cstheme="minorHAnsi"/>
                <w:b/>
                <w:bCs/>
                <w:color w:val="000000"/>
                <w:sz w:val="20"/>
                <w:szCs w:val="20"/>
                <w:lang w:eastAsia="ru-RU"/>
              </w:rPr>
            </w:pPr>
            <w:r w:rsidRPr="00D21852">
              <w:rPr>
                <w:rFonts w:eastAsia="Calibri" w:cstheme="minorHAnsi"/>
                <w:b/>
                <w:bCs/>
                <w:color w:val="000000"/>
                <w:sz w:val="20"/>
                <w:szCs w:val="20"/>
                <w:lang w:eastAsia="ru-RU"/>
              </w:rPr>
              <w:t>Количество участников по предметам в 2021 году</w:t>
            </w:r>
          </w:p>
        </w:tc>
        <w:tc>
          <w:tcPr>
            <w:tcW w:w="957" w:type="pct"/>
            <w:tcBorders>
              <w:top w:val="single" w:sz="4" w:space="0" w:color="auto"/>
              <w:left w:val="nil"/>
              <w:bottom w:val="single" w:sz="4" w:space="0" w:color="auto"/>
              <w:right w:val="single" w:sz="4" w:space="0" w:color="auto"/>
            </w:tcBorders>
            <w:vAlign w:val="center"/>
          </w:tcPr>
          <w:p w:rsidR="00414AA8" w:rsidRPr="00D21852" w:rsidRDefault="00414AA8" w:rsidP="00C126F1">
            <w:pPr>
              <w:spacing w:after="0" w:line="240" w:lineRule="auto"/>
              <w:jc w:val="center"/>
              <w:rPr>
                <w:rFonts w:eastAsia="Calibri" w:cstheme="minorHAnsi"/>
                <w:b/>
                <w:bCs/>
                <w:color w:val="000000"/>
                <w:sz w:val="20"/>
                <w:szCs w:val="20"/>
                <w:lang w:eastAsia="ru-RU"/>
              </w:rPr>
            </w:pPr>
            <w:r w:rsidRPr="00D21852">
              <w:rPr>
                <w:rFonts w:eastAsia="Calibri" w:cstheme="minorHAnsi"/>
                <w:b/>
                <w:bCs/>
                <w:color w:val="000000"/>
                <w:sz w:val="20"/>
                <w:szCs w:val="20"/>
                <w:lang w:eastAsia="ru-RU"/>
              </w:rPr>
              <w:t>Средний балл по предмету</w:t>
            </w:r>
          </w:p>
        </w:tc>
        <w:tc>
          <w:tcPr>
            <w:tcW w:w="957" w:type="pct"/>
            <w:tcBorders>
              <w:top w:val="single" w:sz="4" w:space="0" w:color="auto"/>
              <w:left w:val="nil"/>
              <w:bottom w:val="single" w:sz="4" w:space="0" w:color="auto"/>
              <w:right w:val="single" w:sz="4" w:space="0" w:color="auto"/>
            </w:tcBorders>
            <w:vAlign w:val="center"/>
          </w:tcPr>
          <w:p w:rsidR="00414AA8" w:rsidRPr="00D21852" w:rsidRDefault="00414AA8" w:rsidP="00C126F1">
            <w:pPr>
              <w:spacing w:after="0" w:line="240" w:lineRule="auto"/>
              <w:jc w:val="center"/>
              <w:rPr>
                <w:rFonts w:eastAsia="Calibri" w:cstheme="minorHAnsi"/>
                <w:b/>
                <w:bCs/>
                <w:color w:val="000000"/>
                <w:sz w:val="20"/>
                <w:szCs w:val="20"/>
                <w:lang w:eastAsia="ru-RU"/>
              </w:rPr>
            </w:pPr>
            <w:r w:rsidRPr="00D21852">
              <w:rPr>
                <w:rFonts w:eastAsia="Calibri" w:cstheme="minorHAnsi"/>
                <w:b/>
                <w:bCs/>
                <w:color w:val="000000"/>
                <w:sz w:val="20"/>
                <w:szCs w:val="20"/>
                <w:lang w:eastAsia="ru-RU"/>
              </w:rPr>
              <w:t>Количество участников, не преодолевших минимальный порог баллов</w:t>
            </w:r>
          </w:p>
        </w:tc>
        <w:tc>
          <w:tcPr>
            <w:tcW w:w="954" w:type="pct"/>
            <w:tcBorders>
              <w:top w:val="single" w:sz="4" w:space="0" w:color="auto"/>
              <w:left w:val="nil"/>
              <w:bottom w:val="single" w:sz="4" w:space="0" w:color="auto"/>
              <w:right w:val="single" w:sz="4" w:space="0" w:color="auto"/>
            </w:tcBorders>
            <w:vAlign w:val="center"/>
          </w:tcPr>
          <w:p w:rsidR="00414AA8" w:rsidRPr="00D21852" w:rsidRDefault="00414AA8" w:rsidP="00C126F1">
            <w:pPr>
              <w:spacing w:after="0" w:line="240" w:lineRule="auto"/>
              <w:jc w:val="center"/>
              <w:rPr>
                <w:rFonts w:eastAsia="Calibri" w:cstheme="minorHAnsi"/>
                <w:b/>
                <w:bCs/>
                <w:color w:val="000000"/>
                <w:sz w:val="20"/>
                <w:szCs w:val="20"/>
                <w:lang w:eastAsia="ru-RU"/>
              </w:rPr>
            </w:pPr>
            <w:r w:rsidRPr="00D21852">
              <w:rPr>
                <w:rFonts w:eastAsia="Calibri" w:cstheme="minorHAnsi"/>
                <w:b/>
                <w:bCs/>
                <w:color w:val="000000"/>
                <w:sz w:val="20"/>
                <w:szCs w:val="20"/>
                <w:lang w:eastAsia="ru-RU"/>
              </w:rPr>
              <w:t>Доля участников, не преодолевших минимальный порог баллов</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Русский язык</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329</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74,9</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0</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0</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Математика (проф.)</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169</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62,9</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2</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1,9</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Физика</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83</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53,0</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4</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color w:val="FF0000"/>
                <w:sz w:val="20"/>
                <w:szCs w:val="20"/>
              </w:rPr>
              <w:t>4,8</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Химия</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56</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64,3</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6</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color w:val="FF0000"/>
                <w:sz w:val="20"/>
                <w:szCs w:val="20"/>
              </w:rPr>
              <w:t>10,7</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Информатика и ИКТ</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23</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58,9</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1</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4,3</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Биология</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68</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56,2</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6</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color w:val="FF0000"/>
                <w:sz w:val="20"/>
                <w:szCs w:val="20"/>
              </w:rPr>
              <w:t>8,8</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История</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81</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57,7</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3</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3,7</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География</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9</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61,8</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0</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0</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Английский язык</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21</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65,3</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0</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0</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Немецкий язык</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1</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30,0</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0</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0</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Обществознание</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189</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61,5</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16</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color w:val="FF0000"/>
                <w:sz w:val="20"/>
                <w:szCs w:val="20"/>
              </w:rPr>
              <w:t>8,4</w:t>
            </w:r>
          </w:p>
        </w:tc>
      </w:tr>
      <w:tr w:rsidR="00C94E91" w:rsidRPr="00D21852" w:rsidTr="00C94E91">
        <w:trPr>
          <w:trHeight w:val="283"/>
        </w:trPr>
        <w:tc>
          <w:tcPr>
            <w:tcW w:w="1094" w:type="pct"/>
            <w:tcBorders>
              <w:top w:val="nil"/>
              <w:left w:val="single" w:sz="4" w:space="0" w:color="auto"/>
              <w:bottom w:val="single" w:sz="4" w:space="0" w:color="auto"/>
              <w:right w:val="single" w:sz="4" w:space="0" w:color="auto"/>
            </w:tcBorders>
            <w:noWrap/>
            <w:vAlign w:val="center"/>
          </w:tcPr>
          <w:p w:rsidR="00C94E91" w:rsidRPr="00D21852" w:rsidRDefault="00C94E91" w:rsidP="00C94E91">
            <w:pPr>
              <w:spacing w:after="0" w:line="240" w:lineRule="auto"/>
              <w:rPr>
                <w:rFonts w:eastAsia="Calibri" w:cstheme="minorHAnsi"/>
                <w:color w:val="000000"/>
                <w:sz w:val="20"/>
                <w:szCs w:val="20"/>
              </w:rPr>
            </w:pPr>
            <w:r w:rsidRPr="00D21852">
              <w:rPr>
                <w:rFonts w:eastAsia="Calibri" w:cstheme="minorHAnsi"/>
                <w:color w:val="000000"/>
                <w:sz w:val="20"/>
                <w:szCs w:val="20"/>
              </w:rPr>
              <w:t>Литература</w:t>
            </w:r>
          </w:p>
        </w:tc>
        <w:tc>
          <w:tcPr>
            <w:tcW w:w="1038"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20</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65,0</w:t>
            </w:r>
          </w:p>
        </w:tc>
        <w:tc>
          <w:tcPr>
            <w:tcW w:w="957"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0</w:t>
            </w:r>
          </w:p>
        </w:tc>
        <w:tc>
          <w:tcPr>
            <w:tcW w:w="954" w:type="pct"/>
            <w:tcBorders>
              <w:top w:val="nil"/>
              <w:left w:val="nil"/>
              <w:bottom w:val="single" w:sz="4" w:space="0" w:color="auto"/>
              <w:right w:val="single" w:sz="4" w:space="0" w:color="auto"/>
            </w:tcBorders>
            <w:vAlign w:val="center"/>
          </w:tcPr>
          <w:p w:rsidR="00C94E91" w:rsidRPr="00D21852" w:rsidRDefault="00C94E91" w:rsidP="00C94E91">
            <w:pPr>
              <w:spacing w:after="0" w:line="240" w:lineRule="auto"/>
              <w:jc w:val="center"/>
              <w:rPr>
                <w:rFonts w:eastAsia="Calibri" w:cstheme="minorHAnsi"/>
                <w:sz w:val="20"/>
                <w:szCs w:val="20"/>
              </w:rPr>
            </w:pPr>
            <w:r w:rsidRPr="00D21852">
              <w:rPr>
                <w:rFonts w:eastAsia="Calibri" w:cstheme="minorHAnsi"/>
                <w:sz w:val="20"/>
                <w:szCs w:val="20"/>
              </w:rPr>
              <w:t>0</w:t>
            </w:r>
          </w:p>
        </w:tc>
      </w:tr>
    </w:tbl>
    <w:p w:rsidR="00B67261" w:rsidRPr="00C94E91" w:rsidRDefault="00B67261" w:rsidP="00B67261">
      <w:pPr>
        <w:autoSpaceDE w:val="0"/>
        <w:autoSpaceDN w:val="0"/>
        <w:adjustRightInd w:val="0"/>
        <w:spacing w:after="0" w:line="240" w:lineRule="auto"/>
        <w:jc w:val="center"/>
        <w:rPr>
          <w:rFonts w:eastAsia="Calibri" w:cstheme="minorHAnsi"/>
          <w:b/>
          <w:bCs/>
          <w:sz w:val="24"/>
          <w:szCs w:val="24"/>
        </w:rPr>
      </w:pPr>
      <w:r>
        <w:rPr>
          <w:rFonts w:eastAsia="Calibri" w:cstheme="minorHAnsi"/>
          <w:b/>
          <w:bCs/>
          <w:sz w:val="24"/>
          <w:szCs w:val="24"/>
        </w:rPr>
        <w:t>Далее  в таблицах приведены о</w:t>
      </w:r>
      <w:r w:rsidRPr="00C94E91">
        <w:rPr>
          <w:rFonts w:eastAsia="Calibri" w:cstheme="minorHAnsi"/>
          <w:b/>
          <w:bCs/>
          <w:sz w:val="24"/>
          <w:szCs w:val="24"/>
        </w:rPr>
        <w:t xml:space="preserve">сновные результаты ЕГЭ в </w:t>
      </w:r>
      <w:r>
        <w:rPr>
          <w:rFonts w:eastAsia="Calibri" w:cstheme="minorHAnsi"/>
          <w:b/>
          <w:bCs/>
          <w:sz w:val="24"/>
          <w:szCs w:val="24"/>
        </w:rPr>
        <w:t xml:space="preserve">г. Клинцы по предметам и в разрезе школ </w:t>
      </w:r>
      <w:r w:rsidRPr="00C94E91">
        <w:rPr>
          <w:rFonts w:eastAsia="Calibri" w:cstheme="minorHAnsi"/>
          <w:b/>
          <w:bCs/>
          <w:sz w:val="24"/>
          <w:szCs w:val="24"/>
        </w:rPr>
        <w:t xml:space="preserve"> в 2021 году</w:t>
      </w:r>
    </w:p>
    <w:p w:rsidR="00414AA8" w:rsidRPr="00C94E91" w:rsidRDefault="00414AA8" w:rsidP="00C94E91">
      <w:pPr>
        <w:shd w:val="clear" w:color="auto" w:fill="FFFFFF"/>
        <w:spacing w:after="0" w:line="240" w:lineRule="auto"/>
        <w:ind w:firstLine="567"/>
        <w:jc w:val="both"/>
        <w:rPr>
          <w:rFonts w:eastAsia="Calibri" w:cstheme="minorHAnsi"/>
          <w:sz w:val="24"/>
          <w:szCs w:val="24"/>
        </w:rPr>
      </w:pPr>
      <w:r w:rsidRPr="00C94E91">
        <w:rPr>
          <w:rFonts w:eastAsia="Calibri" w:cstheme="minorHAnsi"/>
          <w:sz w:val="24"/>
          <w:szCs w:val="24"/>
        </w:rPr>
        <w:t>Всего на экзамен по русскому языку явились 329 выпускников образо</w:t>
      </w:r>
      <w:r w:rsidR="00C94E91" w:rsidRPr="00C94E91">
        <w:rPr>
          <w:rFonts w:eastAsia="Calibri" w:cstheme="minorHAnsi"/>
          <w:sz w:val="24"/>
          <w:szCs w:val="24"/>
        </w:rPr>
        <w:t>вательных организаций г. Клинцы</w:t>
      </w:r>
      <w:r w:rsidRPr="00C94E91">
        <w:rPr>
          <w:rFonts w:eastAsia="Calibri" w:cstheme="minorHAnsi"/>
          <w:sz w:val="24"/>
          <w:szCs w:val="24"/>
        </w:rPr>
        <w:t>. По итогам экзаменов по русскому языку не преодолевших минимальн</w:t>
      </w:r>
      <w:r w:rsidR="00C94E91" w:rsidRPr="00C94E91">
        <w:rPr>
          <w:rFonts w:eastAsia="Calibri" w:cstheme="minorHAnsi"/>
          <w:sz w:val="24"/>
          <w:szCs w:val="24"/>
        </w:rPr>
        <w:t>ый порог (</w:t>
      </w:r>
      <w:r w:rsidR="00CF673B">
        <w:rPr>
          <w:rFonts w:eastAsia="Calibri" w:cstheme="minorHAnsi"/>
          <w:sz w:val="24"/>
          <w:szCs w:val="24"/>
        </w:rPr>
        <w:t>36 баллов</w:t>
      </w:r>
      <w:r w:rsidR="00C94E91" w:rsidRPr="00C94E91">
        <w:rPr>
          <w:rFonts w:eastAsia="Calibri" w:cstheme="minorHAnsi"/>
          <w:sz w:val="24"/>
          <w:szCs w:val="24"/>
        </w:rPr>
        <w:t>) не было</w:t>
      </w:r>
      <w:r w:rsidRPr="00C94E91">
        <w:rPr>
          <w:rFonts w:eastAsia="Calibri" w:cstheme="minorHAnsi"/>
          <w:sz w:val="24"/>
          <w:szCs w:val="24"/>
        </w:rPr>
        <w:t>. 49 человек стали высокобалльниками (гимназия №1, СОШ №2, СОШ №3, СОШ №4, СОШ №6, СОШ №7, СОШ №8, СОШ №9, Ардонская СОШ), 5 выпускников получили высший балл – 100 (гимназия №1 Сидорко Илона и</w:t>
      </w:r>
      <w:r w:rsidRPr="00C94E91">
        <w:rPr>
          <w:rFonts w:eastAsia="Calibri" w:cstheme="minorHAnsi"/>
          <w:sz w:val="28"/>
          <w:szCs w:val="28"/>
        </w:rPr>
        <w:t xml:space="preserve"> </w:t>
      </w:r>
      <w:r w:rsidRPr="00C94E91">
        <w:rPr>
          <w:rFonts w:eastAsia="Calibri" w:cstheme="minorHAnsi"/>
          <w:sz w:val="24"/>
          <w:szCs w:val="24"/>
        </w:rPr>
        <w:t>Гапоненко Яна, СОШ №3 Середа Анастасия, СОШ №8 Коновалова Екатерина и СОШ №9 Корнелюк Полина).</w:t>
      </w:r>
      <w:r w:rsidR="00A6160D">
        <w:rPr>
          <w:rFonts w:eastAsia="Calibri" w:cstheme="minorHAnsi"/>
          <w:sz w:val="24"/>
          <w:szCs w:val="24"/>
        </w:rPr>
        <w:t xml:space="preserve"> </w:t>
      </w:r>
      <w:r w:rsidRPr="00C94E91">
        <w:rPr>
          <w:rFonts w:eastAsia="Calibri" w:cstheme="minorHAnsi"/>
          <w:sz w:val="24"/>
          <w:szCs w:val="24"/>
        </w:rPr>
        <w:t>Средний балл по городу составил – 74,9.</w:t>
      </w: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
        <w:gridCol w:w="3417"/>
        <w:gridCol w:w="408"/>
        <w:gridCol w:w="868"/>
        <w:gridCol w:w="1134"/>
        <w:gridCol w:w="1843"/>
        <w:gridCol w:w="1701"/>
        <w:gridCol w:w="708"/>
      </w:tblGrid>
      <w:tr w:rsidR="00414AA8" w:rsidRPr="00D21852" w:rsidTr="00335A80">
        <w:trPr>
          <w:gridAfter w:val="1"/>
          <w:wAfter w:w="708" w:type="dxa"/>
          <w:trHeight w:val="375"/>
        </w:trPr>
        <w:tc>
          <w:tcPr>
            <w:tcW w:w="4024" w:type="dxa"/>
            <w:gridSpan w:val="3"/>
            <w:tcBorders>
              <w:top w:val="nil"/>
              <w:left w:val="nil"/>
              <w:bottom w:val="nil"/>
              <w:right w:val="nil"/>
            </w:tcBorders>
            <w:noWrap/>
            <w:vAlign w:val="bottom"/>
          </w:tcPr>
          <w:p w:rsidR="00414AA8" w:rsidRPr="00D21852" w:rsidRDefault="00414AA8" w:rsidP="00CF722C">
            <w:pPr>
              <w:spacing w:after="0" w:line="240" w:lineRule="auto"/>
              <w:jc w:val="center"/>
              <w:rPr>
                <w:rFonts w:eastAsia="Calibri" w:cstheme="minorHAnsi"/>
                <w:b/>
                <w:sz w:val="20"/>
                <w:szCs w:val="20"/>
                <w:lang w:eastAsia="ru-RU"/>
              </w:rPr>
            </w:pPr>
            <w:r w:rsidRPr="00D21852">
              <w:rPr>
                <w:rFonts w:eastAsia="Calibri" w:cstheme="minorHAnsi"/>
                <w:b/>
                <w:sz w:val="20"/>
                <w:szCs w:val="20"/>
                <w:lang w:eastAsia="ru-RU"/>
              </w:rPr>
              <w:t>русский язык</w:t>
            </w:r>
          </w:p>
        </w:tc>
        <w:tc>
          <w:tcPr>
            <w:tcW w:w="5546" w:type="dxa"/>
            <w:gridSpan w:val="4"/>
            <w:tcBorders>
              <w:top w:val="nil"/>
              <w:left w:val="nil"/>
              <w:bottom w:val="nil"/>
              <w:right w:val="nil"/>
            </w:tcBorders>
            <w:noWrap/>
            <w:vAlign w:val="bottom"/>
          </w:tcPr>
          <w:p w:rsidR="00414AA8" w:rsidRPr="00D21852" w:rsidRDefault="00995D3F" w:rsidP="00335A80">
            <w:pPr>
              <w:spacing w:after="0" w:line="240" w:lineRule="auto"/>
              <w:ind w:right="-188"/>
              <w:jc w:val="right"/>
              <w:rPr>
                <w:rFonts w:eastAsia="Calibri" w:cstheme="minorHAnsi"/>
                <w:b/>
                <w:iCs/>
                <w:sz w:val="20"/>
                <w:szCs w:val="20"/>
                <w:lang w:eastAsia="ru-RU"/>
              </w:rPr>
            </w:pPr>
            <w:r w:rsidRPr="00D21852">
              <w:rPr>
                <w:rFonts w:eastAsia="Calibri" w:cstheme="minorHAnsi"/>
                <w:b/>
                <w:iCs/>
                <w:sz w:val="20"/>
                <w:szCs w:val="20"/>
                <w:lang w:eastAsia="ru-RU"/>
              </w:rPr>
              <w:t xml:space="preserve">            </w:t>
            </w:r>
            <w:r w:rsidR="00CF722C" w:rsidRPr="00D21852">
              <w:rPr>
                <w:rFonts w:cstheme="minorHAnsi"/>
                <w:sz w:val="20"/>
                <w:szCs w:val="20"/>
              </w:rPr>
              <w:t xml:space="preserve">                                                  </w:t>
            </w:r>
            <w:r w:rsidR="00CF722C" w:rsidRPr="00D21852">
              <w:rPr>
                <w:rFonts w:eastAsia="Calibri" w:cstheme="minorHAnsi"/>
                <w:b/>
                <w:iCs/>
                <w:sz w:val="20"/>
                <w:szCs w:val="20"/>
                <w:lang w:eastAsia="ru-RU"/>
              </w:rPr>
              <w:t>минимальный балл - 36</w:t>
            </w:r>
          </w:p>
        </w:tc>
      </w:tr>
      <w:tr w:rsidR="00414AA8" w:rsidRPr="00D21852" w:rsidTr="00335A80">
        <w:tblPrEx>
          <w:tblLook w:val="04A0" w:firstRow="1" w:lastRow="0" w:firstColumn="1" w:lastColumn="0" w:noHBand="0" w:noVBand="1"/>
        </w:tblPrEx>
        <w:trPr>
          <w:gridBefore w:val="1"/>
          <w:wBefore w:w="199" w:type="dxa"/>
          <w:trHeight w:val="333"/>
        </w:trPr>
        <w:tc>
          <w:tcPr>
            <w:tcW w:w="3417" w:type="dxa"/>
            <w:shd w:val="clear" w:color="auto" w:fill="auto"/>
            <w:noWrap/>
            <w:hideMark/>
          </w:tcPr>
          <w:p w:rsidR="00414AA8" w:rsidRPr="002A7D1C" w:rsidRDefault="00414AA8" w:rsidP="00CF722C">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1276" w:type="dxa"/>
            <w:gridSpan w:val="2"/>
            <w:shd w:val="clear" w:color="auto" w:fill="auto"/>
            <w:noWrap/>
            <w:hideMark/>
          </w:tcPr>
          <w:p w:rsidR="00414AA8" w:rsidRPr="002A7D1C" w:rsidRDefault="00414AA8" w:rsidP="00CF722C">
            <w:pPr>
              <w:spacing w:after="0" w:line="240" w:lineRule="auto"/>
              <w:jc w:val="center"/>
              <w:rPr>
                <w:rFonts w:eastAsia="Calibri" w:cstheme="minorHAnsi"/>
                <w:b/>
                <w:sz w:val="20"/>
                <w:szCs w:val="20"/>
              </w:rPr>
            </w:pPr>
            <w:r w:rsidRPr="002A7D1C">
              <w:rPr>
                <w:rFonts w:eastAsia="Calibri" w:cstheme="minorHAnsi"/>
                <w:b/>
                <w:sz w:val="20"/>
                <w:szCs w:val="20"/>
              </w:rPr>
              <w:t>кол-во</w:t>
            </w:r>
          </w:p>
        </w:tc>
        <w:tc>
          <w:tcPr>
            <w:tcW w:w="1134" w:type="dxa"/>
            <w:shd w:val="clear" w:color="auto" w:fill="auto"/>
            <w:noWrap/>
            <w:hideMark/>
          </w:tcPr>
          <w:p w:rsidR="00414AA8" w:rsidRPr="002A7D1C" w:rsidRDefault="00414AA8" w:rsidP="00CF722C">
            <w:pPr>
              <w:spacing w:after="0" w:line="240" w:lineRule="auto"/>
              <w:jc w:val="center"/>
              <w:rPr>
                <w:rFonts w:eastAsia="Calibri" w:cstheme="minorHAnsi"/>
                <w:b/>
                <w:sz w:val="20"/>
                <w:szCs w:val="20"/>
              </w:rPr>
            </w:pPr>
            <w:r w:rsidRPr="002A7D1C">
              <w:rPr>
                <w:rFonts w:eastAsia="Calibri" w:cstheme="minorHAnsi"/>
                <w:b/>
                <w:sz w:val="20"/>
                <w:szCs w:val="20"/>
              </w:rPr>
              <w:t>"2"</w:t>
            </w:r>
          </w:p>
        </w:tc>
        <w:tc>
          <w:tcPr>
            <w:tcW w:w="1843" w:type="dxa"/>
            <w:shd w:val="clear" w:color="auto" w:fill="auto"/>
            <w:noWrap/>
            <w:hideMark/>
          </w:tcPr>
          <w:p w:rsidR="00414AA8" w:rsidRPr="002A7D1C" w:rsidRDefault="00414AA8" w:rsidP="00CF722C">
            <w:pPr>
              <w:spacing w:after="0" w:line="240" w:lineRule="auto"/>
              <w:jc w:val="center"/>
              <w:rPr>
                <w:rFonts w:eastAsia="Calibri" w:cstheme="minorHAnsi"/>
                <w:b/>
                <w:sz w:val="20"/>
                <w:szCs w:val="20"/>
              </w:rPr>
            </w:pPr>
            <w:r w:rsidRPr="002A7D1C">
              <w:rPr>
                <w:rFonts w:eastAsia="Calibri" w:cstheme="minorHAnsi"/>
                <w:b/>
                <w:sz w:val="20"/>
                <w:szCs w:val="20"/>
              </w:rPr>
              <w:t>Средний балл</w:t>
            </w:r>
          </w:p>
        </w:tc>
        <w:tc>
          <w:tcPr>
            <w:tcW w:w="2409" w:type="dxa"/>
            <w:gridSpan w:val="2"/>
            <w:shd w:val="clear" w:color="auto" w:fill="auto"/>
            <w:noWrap/>
            <w:hideMark/>
          </w:tcPr>
          <w:p w:rsidR="00414AA8" w:rsidRPr="002A7D1C" w:rsidRDefault="00414AA8" w:rsidP="00CF722C">
            <w:pPr>
              <w:spacing w:after="0" w:line="240" w:lineRule="auto"/>
              <w:jc w:val="center"/>
              <w:rPr>
                <w:rFonts w:eastAsia="Calibri" w:cstheme="minorHAnsi"/>
                <w:b/>
                <w:sz w:val="20"/>
                <w:szCs w:val="20"/>
              </w:rPr>
            </w:pPr>
            <w:r w:rsidRPr="002A7D1C">
              <w:rPr>
                <w:rFonts w:eastAsia="Calibri" w:cstheme="minorHAnsi"/>
                <w:b/>
                <w:sz w:val="20"/>
                <w:szCs w:val="20"/>
              </w:rPr>
              <w:t>Максимальный балл</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hideMark/>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МБОУ-гимназия №1</w:t>
            </w:r>
          </w:p>
        </w:tc>
        <w:tc>
          <w:tcPr>
            <w:tcW w:w="1276"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73</w:t>
            </w:r>
          </w:p>
        </w:tc>
        <w:tc>
          <w:tcPr>
            <w:tcW w:w="1134"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80,5</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100</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hideMark/>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№2</w:t>
            </w:r>
          </w:p>
        </w:tc>
        <w:tc>
          <w:tcPr>
            <w:tcW w:w="1276" w:type="dxa"/>
            <w:gridSpan w:val="2"/>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33</w:t>
            </w:r>
          </w:p>
        </w:tc>
        <w:tc>
          <w:tcPr>
            <w:tcW w:w="1134" w:type="dxa"/>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72,6</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94</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hideMark/>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№3</w:t>
            </w:r>
          </w:p>
        </w:tc>
        <w:tc>
          <w:tcPr>
            <w:tcW w:w="1276" w:type="dxa"/>
            <w:gridSpan w:val="2"/>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55</w:t>
            </w:r>
          </w:p>
        </w:tc>
        <w:tc>
          <w:tcPr>
            <w:tcW w:w="1134" w:type="dxa"/>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70,4</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100</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hideMark/>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№4</w:t>
            </w:r>
          </w:p>
        </w:tc>
        <w:tc>
          <w:tcPr>
            <w:tcW w:w="1276" w:type="dxa"/>
            <w:gridSpan w:val="2"/>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24</w:t>
            </w:r>
          </w:p>
        </w:tc>
        <w:tc>
          <w:tcPr>
            <w:tcW w:w="1134" w:type="dxa"/>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68,8</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92</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hideMark/>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№5</w:t>
            </w:r>
          </w:p>
        </w:tc>
        <w:tc>
          <w:tcPr>
            <w:tcW w:w="1276" w:type="dxa"/>
            <w:gridSpan w:val="2"/>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11</w:t>
            </w:r>
          </w:p>
        </w:tc>
        <w:tc>
          <w:tcPr>
            <w:tcW w:w="1134" w:type="dxa"/>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73,5</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88</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hideMark/>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№6</w:t>
            </w:r>
          </w:p>
        </w:tc>
        <w:tc>
          <w:tcPr>
            <w:tcW w:w="1276" w:type="dxa"/>
            <w:gridSpan w:val="2"/>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23</w:t>
            </w:r>
          </w:p>
        </w:tc>
        <w:tc>
          <w:tcPr>
            <w:tcW w:w="1134" w:type="dxa"/>
            <w:shd w:val="clear" w:color="000000" w:fill="FFFFFF"/>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71,1</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92</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hideMark/>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№7</w:t>
            </w:r>
          </w:p>
        </w:tc>
        <w:tc>
          <w:tcPr>
            <w:tcW w:w="1276" w:type="dxa"/>
            <w:gridSpan w:val="2"/>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28</w:t>
            </w:r>
          </w:p>
        </w:tc>
        <w:tc>
          <w:tcPr>
            <w:tcW w:w="1134" w:type="dxa"/>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78,1</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98</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hideMark/>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№8</w:t>
            </w:r>
          </w:p>
        </w:tc>
        <w:tc>
          <w:tcPr>
            <w:tcW w:w="1276" w:type="dxa"/>
            <w:gridSpan w:val="2"/>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25</w:t>
            </w:r>
          </w:p>
        </w:tc>
        <w:tc>
          <w:tcPr>
            <w:tcW w:w="1134" w:type="dxa"/>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77,8</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100</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hideMark/>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№9</w:t>
            </w:r>
          </w:p>
        </w:tc>
        <w:tc>
          <w:tcPr>
            <w:tcW w:w="1276" w:type="dxa"/>
            <w:gridSpan w:val="2"/>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40</w:t>
            </w:r>
          </w:p>
        </w:tc>
        <w:tc>
          <w:tcPr>
            <w:tcW w:w="1134" w:type="dxa"/>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76,5</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100</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hideMark/>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МБОУ-Займищенская СОШ</w:t>
            </w:r>
          </w:p>
        </w:tc>
        <w:tc>
          <w:tcPr>
            <w:tcW w:w="1276" w:type="dxa"/>
            <w:gridSpan w:val="2"/>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14</w:t>
            </w:r>
          </w:p>
        </w:tc>
        <w:tc>
          <w:tcPr>
            <w:tcW w:w="1134" w:type="dxa"/>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70,9</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86</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МБОУ-Ардонская СОШ</w:t>
            </w:r>
          </w:p>
        </w:tc>
        <w:tc>
          <w:tcPr>
            <w:tcW w:w="1276" w:type="dxa"/>
            <w:gridSpan w:val="2"/>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3</w:t>
            </w:r>
          </w:p>
        </w:tc>
        <w:tc>
          <w:tcPr>
            <w:tcW w:w="1134" w:type="dxa"/>
            <w:shd w:val="clear" w:color="000000" w:fill="FFFFFF"/>
            <w:noWrap/>
            <w:vAlign w:val="center"/>
          </w:tcPr>
          <w:p w:rsidR="00414AA8" w:rsidRPr="00D21852" w:rsidRDefault="00414AA8" w:rsidP="00CF722C">
            <w:pPr>
              <w:spacing w:after="0" w:line="240" w:lineRule="auto"/>
              <w:jc w:val="center"/>
              <w:rPr>
                <w:rFonts w:eastAsia="Calibri" w:cstheme="minorHAnsi"/>
                <w:sz w:val="20"/>
                <w:szCs w:val="20"/>
              </w:rPr>
            </w:pPr>
          </w:p>
        </w:tc>
        <w:tc>
          <w:tcPr>
            <w:tcW w:w="1843" w:type="dxa"/>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78,0</w:t>
            </w:r>
          </w:p>
        </w:tc>
        <w:tc>
          <w:tcPr>
            <w:tcW w:w="2409" w:type="dxa"/>
            <w:gridSpan w:val="2"/>
            <w:shd w:val="clear" w:color="auto" w:fill="auto"/>
            <w:noWrap/>
            <w:vAlign w:val="center"/>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94</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D9D9D9" w:themeFill="background1" w:themeFillShade="D9"/>
            <w:noWrap/>
          </w:tcPr>
          <w:p w:rsidR="00414AA8" w:rsidRPr="00D21852" w:rsidRDefault="00414AA8" w:rsidP="00CF722C">
            <w:pPr>
              <w:spacing w:after="0" w:line="240" w:lineRule="auto"/>
              <w:jc w:val="center"/>
              <w:rPr>
                <w:rFonts w:eastAsia="Calibri" w:cstheme="minorHAnsi"/>
                <w:b/>
                <w:color w:val="D20000"/>
                <w:sz w:val="20"/>
                <w:szCs w:val="20"/>
              </w:rPr>
            </w:pPr>
            <w:r w:rsidRPr="00D21852">
              <w:rPr>
                <w:rFonts w:eastAsia="Calibri" w:cstheme="minorHAnsi"/>
                <w:b/>
                <w:color w:val="D20000"/>
                <w:sz w:val="20"/>
                <w:szCs w:val="20"/>
              </w:rPr>
              <w:lastRenderedPageBreak/>
              <w:t>Всего 2021 год</w:t>
            </w:r>
          </w:p>
        </w:tc>
        <w:tc>
          <w:tcPr>
            <w:tcW w:w="1276" w:type="dxa"/>
            <w:gridSpan w:val="2"/>
            <w:shd w:val="clear" w:color="auto" w:fill="D9D9D9" w:themeFill="background1" w:themeFillShade="D9"/>
            <w:noWrap/>
            <w:vAlign w:val="center"/>
          </w:tcPr>
          <w:p w:rsidR="00414AA8" w:rsidRPr="00D21852" w:rsidRDefault="00414AA8" w:rsidP="00CF722C">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329</w:t>
            </w:r>
          </w:p>
        </w:tc>
        <w:tc>
          <w:tcPr>
            <w:tcW w:w="1134" w:type="dxa"/>
            <w:shd w:val="clear" w:color="auto" w:fill="D9D9D9" w:themeFill="background1" w:themeFillShade="D9"/>
            <w:noWrap/>
            <w:vAlign w:val="center"/>
          </w:tcPr>
          <w:p w:rsidR="00414AA8" w:rsidRPr="00D21852" w:rsidRDefault="00414AA8" w:rsidP="00CF722C">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0</w:t>
            </w:r>
          </w:p>
        </w:tc>
        <w:tc>
          <w:tcPr>
            <w:tcW w:w="1843" w:type="dxa"/>
            <w:shd w:val="clear" w:color="auto" w:fill="D9D9D9" w:themeFill="background1" w:themeFillShade="D9"/>
            <w:noWrap/>
            <w:vAlign w:val="center"/>
          </w:tcPr>
          <w:p w:rsidR="00414AA8" w:rsidRPr="00D21852" w:rsidRDefault="00414AA8" w:rsidP="00CF722C">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74,9</w:t>
            </w:r>
          </w:p>
        </w:tc>
        <w:tc>
          <w:tcPr>
            <w:tcW w:w="2409" w:type="dxa"/>
            <w:gridSpan w:val="2"/>
            <w:shd w:val="clear" w:color="auto" w:fill="D9D9D9" w:themeFill="background1" w:themeFillShade="D9"/>
            <w:noWrap/>
            <w:vAlign w:val="center"/>
          </w:tcPr>
          <w:p w:rsidR="00414AA8" w:rsidRPr="00D21852" w:rsidRDefault="00414AA8" w:rsidP="00CF722C">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100</w:t>
            </w:r>
          </w:p>
        </w:tc>
      </w:tr>
      <w:tr w:rsidR="00414AA8" w:rsidRPr="00D21852" w:rsidTr="00335A80">
        <w:tblPrEx>
          <w:tblLook w:val="04A0" w:firstRow="1" w:lastRow="0" w:firstColumn="1" w:lastColumn="0" w:noHBand="0" w:noVBand="1"/>
        </w:tblPrEx>
        <w:trPr>
          <w:gridBefore w:val="1"/>
          <w:wBefore w:w="199" w:type="dxa"/>
          <w:trHeight w:val="20"/>
        </w:trPr>
        <w:tc>
          <w:tcPr>
            <w:tcW w:w="3417" w:type="dxa"/>
            <w:shd w:val="clear" w:color="auto" w:fill="auto"/>
            <w:noWrap/>
          </w:tcPr>
          <w:p w:rsidR="00414AA8" w:rsidRPr="00D21852" w:rsidRDefault="00414AA8" w:rsidP="00CF722C">
            <w:pPr>
              <w:spacing w:after="0" w:line="240" w:lineRule="auto"/>
              <w:jc w:val="center"/>
              <w:rPr>
                <w:rFonts w:eastAsia="Calibri" w:cstheme="minorHAnsi"/>
                <w:b/>
                <w:sz w:val="20"/>
                <w:szCs w:val="20"/>
              </w:rPr>
            </w:pPr>
            <w:r w:rsidRPr="00D21852">
              <w:rPr>
                <w:rFonts w:eastAsia="Calibri" w:cstheme="minorHAnsi"/>
                <w:b/>
                <w:sz w:val="20"/>
                <w:szCs w:val="20"/>
              </w:rPr>
              <w:t>Всего 2020 год</w:t>
            </w:r>
          </w:p>
        </w:tc>
        <w:tc>
          <w:tcPr>
            <w:tcW w:w="1276" w:type="dxa"/>
            <w:gridSpan w:val="2"/>
            <w:shd w:val="clear" w:color="000000" w:fill="FFFFFF"/>
            <w:noWrap/>
            <w:vAlign w:val="bottom"/>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360</w:t>
            </w:r>
          </w:p>
        </w:tc>
        <w:tc>
          <w:tcPr>
            <w:tcW w:w="1134" w:type="dxa"/>
            <w:shd w:val="clear" w:color="000000" w:fill="FFFFFF"/>
            <w:noWrap/>
            <w:vAlign w:val="bottom"/>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5</w:t>
            </w:r>
          </w:p>
        </w:tc>
        <w:tc>
          <w:tcPr>
            <w:tcW w:w="1843" w:type="dxa"/>
            <w:shd w:val="clear" w:color="auto" w:fill="auto"/>
            <w:noWrap/>
            <w:vAlign w:val="bottom"/>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71,5</w:t>
            </w:r>
          </w:p>
        </w:tc>
        <w:tc>
          <w:tcPr>
            <w:tcW w:w="2409" w:type="dxa"/>
            <w:gridSpan w:val="2"/>
            <w:shd w:val="clear" w:color="auto" w:fill="auto"/>
            <w:noWrap/>
            <w:vAlign w:val="bottom"/>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100</w:t>
            </w:r>
          </w:p>
        </w:tc>
      </w:tr>
      <w:tr w:rsidR="00414AA8" w:rsidRPr="00D21852" w:rsidTr="00335A80">
        <w:tblPrEx>
          <w:tblLook w:val="04A0" w:firstRow="1" w:lastRow="0" w:firstColumn="1" w:lastColumn="0" w:noHBand="0" w:noVBand="1"/>
        </w:tblPrEx>
        <w:trPr>
          <w:gridBefore w:val="1"/>
          <w:wBefore w:w="199" w:type="dxa"/>
          <w:trHeight w:val="195"/>
        </w:trPr>
        <w:tc>
          <w:tcPr>
            <w:tcW w:w="3417"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Всего 2019 год</w:t>
            </w:r>
          </w:p>
        </w:tc>
        <w:tc>
          <w:tcPr>
            <w:tcW w:w="1276" w:type="dxa"/>
            <w:gridSpan w:val="2"/>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304</w:t>
            </w:r>
          </w:p>
        </w:tc>
        <w:tc>
          <w:tcPr>
            <w:tcW w:w="1134"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0</w:t>
            </w:r>
          </w:p>
        </w:tc>
        <w:tc>
          <w:tcPr>
            <w:tcW w:w="1843"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73</w:t>
            </w:r>
          </w:p>
        </w:tc>
        <w:tc>
          <w:tcPr>
            <w:tcW w:w="2409" w:type="dxa"/>
            <w:gridSpan w:val="2"/>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100</w:t>
            </w:r>
          </w:p>
        </w:tc>
      </w:tr>
      <w:tr w:rsidR="00414AA8" w:rsidRPr="00D21852" w:rsidTr="00335A80">
        <w:tblPrEx>
          <w:tblLook w:val="04A0" w:firstRow="1" w:lastRow="0" w:firstColumn="1" w:lastColumn="0" w:noHBand="0" w:noVBand="1"/>
        </w:tblPrEx>
        <w:trPr>
          <w:gridBefore w:val="1"/>
          <w:wBefore w:w="199" w:type="dxa"/>
          <w:trHeight w:val="230"/>
        </w:trPr>
        <w:tc>
          <w:tcPr>
            <w:tcW w:w="3417"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Всего 2018 год</w:t>
            </w:r>
          </w:p>
        </w:tc>
        <w:tc>
          <w:tcPr>
            <w:tcW w:w="1276" w:type="dxa"/>
            <w:gridSpan w:val="2"/>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318</w:t>
            </w:r>
          </w:p>
        </w:tc>
        <w:tc>
          <w:tcPr>
            <w:tcW w:w="1134"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0</w:t>
            </w:r>
          </w:p>
        </w:tc>
        <w:tc>
          <w:tcPr>
            <w:tcW w:w="1843"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75,2</w:t>
            </w:r>
          </w:p>
        </w:tc>
        <w:tc>
          <w:tcPr>
            <w:tcW w:w="2409" w:type="dxa"/>
            <w:gridSpan w:val="2"/>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98</w:t>
            </w:r>
          </w:p>
        </w:tc>
      </w:tr>
      <w:tr w:rsidR="00414AA8" w:rsidRPr="00D21852" w:rsidTr="00335A80">
        <w:tblPrEx>
          <w:tblLook w:val="04A0" w:firstRow="1" w:lastRow="0" w:firstColumn="1" w:lastColumn="0" w:noHBand="0" w:noVBand="1"/>
        </w:tblPrEx>
        <w:trPr>
          <w:gridBefore w:val="1"/>
          <w:wBefore w:w="199" w:type="dxa"/>
          <w:trHeight w:val="145"/>
        </w:trPr>
        <w:tc>
          <w:tcPr>
            <w:tcW w:w="3417"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Всего 2017 год</w:t>
            </w:r>
          </w:p>
        </w:tc>
        <w:tc>
          <w:tcPr>
            <w:tcW w:w="1276" w:type="dxa"/>
            <w:gridSpan w:val="2"/>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302</w:t>
            </w:r>
          </w:p>
        </w:tc>
        <w:tc>
          <w:tcPr>
            <w:tcW w:w="1134"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0</w:t>
            </w:r>
          </w:p>
        </w:tc>
        <w:tc>
          <w:tcPr>
            <w:tcW w:w="1843"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74,1</w:t>
            </w:r>
          </w:p>
        </w:tc>
        <w:tc>
          <w:tcPr>
            <w:tcW w:w="2409" w:type="dxa"/>
            <w:gridSpan w:val="2"/>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100</w:t>
            </w:r>
          </w:p>
        </w:tc>
      </w:tr>
    </w:tbl>
    <w:p w:rsidR="00414AA8" w:rsidRPr="00CF673B" w:rsidRDefault="00414AA8" w:rsidP="00E8238E">
      <w:pPr>
        <w:shd w:val="clear" w:color="auto" w:fill="FFFFFF"/>
        <w:spacing w:after="0" w:line="240" w:lineRule="auto"/>
        <w:ind w:firstLine="567"/>
        <w:jc w:val="both"/>
        <w:rPr>
          <w:rFonts w:eastAsia="Calibri" w:cstheme="minorHAnsi"/>
          <w:sz w:val="24"/>
          <w:szCs w:val="24"/>
        </w:rPr>
      </w:pPr>
      <w:r w:rsidRPr="00CF673B">
        <w:rPr>
          <w:rFonts w:eastAsia="Calibri" w:cstheme="minorHAnsi"/>
          <w:sz w:val="24"/>
          <w:szCs w:val="24"/>
        </w:rPr>
        <w:t>Количество участников ЕГЭ по математике профильного уровня составило 169 человек. Средний балл по экзамену составил 62,9 балла. Не преодолели минимальный порог (27 баллов) 2 человека из МБОУ-СОШ №6.</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276"/>
        <w:gridCol w:w="1134"/>
        <w:gridCol w:w="1985"/>
        <w:gridCol w:w="2409"/>
      </w:tblGrid>
      <w:tr w:rsidR="00335A80" w:rsidRPr="00D21852" w:rsidTr="00335A80">
        <w:trPr>
          <w:trHeight w:val="204"/>
        </w:trPr>
        <w:tc>
          <w:tcPr>
            <w:tcW w:w="10206" w:type="dxa"/>
            <w:gridSpan w:val="5"/>
            <w:tcBorders>
              <w:top w:val="nil"/>
              <w:left w:val="nil"/>
              <w:bottom w:val="single" w:sz="4" w:space="0" w:color="auto"/>
              <w:right w:val="nil"/>
            </w:tcBorders>
            <w:noWrap/>
          </w:tcPr>
          <w:p w:rsidR="00335A80" w:rsidRPr="00D21852" w:rsidRDefault="00335A80" w:rsidP="00335A80">
            <w:pPr>
              <w:tabs>
                <w:tab w:val="left" w:pos="645"/>
                <w:tab w:val="center" w:pos="4624"/>
              </w:tabs>
              <w:spacing w:after="0" w:line="240" w:lineRule="auto"/>
              <w:ind w:right="-6062"/>
              <w:rPr>
                <w:rFonts w:eastAsia="Calibri" w:cstheme="minorHAnsi"/>
                <w:b/>
                <w:color w:val="000000"/>
                <w:sz w:val="20"/>
                <w:szCs w:val="20"/>
                <w:lang w:eastAsia="ru-RU"/>
              </w:rPr>
            </w:pPr>
            <w:r>
              <w:rPr>
                <w:rFonts w:eastAsia="Calibri" w:cstheme="minorHAnsi"/>
                <w:b/>
                <w:color w:val="000000"/>
                <w:sz w:val="20"/>
                <w:szCs w:val="20"/>
                <w:lang w:eastAsia="ru-RU"/>
              </w:rPr>
              <w:t>математика профильная</w:t>
            </w:r>
            <w:r w:rsidRPr="00D21852">
              <w:rPr>
                <w:rFonts w:eastAsia="Calibri" w:cstheme="minorHAnsi"/>
                <w:b/>
                <w:color w:val="000000"/>
                <w:sz w:val="20"/>
                <w:szCs w:val="20"/>
                <w:lang w:eastAsia="ru-RU"/>
              </w:rPr>
              <w:t xml:space="preserve"> </w:t>
            </w:r>
            <w:r>
              <w:rPr>
                <w:rFonts w:eastAsia="Calibri" w:cstheme="minorHAnsi"/>
                <w:b/>
                <w:color w:val="000000"/>
                <w:sz w:val="20"/>
                <w:szCs w:val="20"/>
                <w:lang w:eastAsia="ru-RU"/>
              </w:rPr>
              <w:t xml:space="preserve">                                                                                                                          </w:t>
            </w:r>
            <w:r w:rsidRPr="00D21852">
              <w:rPr>
                <w:rFonts w:eastAsia="Calibri" w:cstheme="minorHAnsi"/>
                <w:b/>
                <w:color w:val="000000"/>
                <w:sz w:val="20"/>
                <w:szCs w:val="20"/>
                <w:lang w:eastAsia="ru-RU"/>
              </w:rPr>
              <w:t>минимальный балл – 27</w:t>
            </w:r>
            <w:r>
              <w:rPr>
                <w:rFonts w:eastAsia="Calibri" w:cstheme="minorHAnsi"/>
                <w:b/>
                <w:color w:val="000000"/>
                <w:sz w:val="20"/>
                <w:szCs w:val="20"/>
                <w:lang w:eastAsia="ru-RU"/>
              </w:rPr>
              <w:t xml:space="preserve">          </w:t>
            </w:r>
          </w:p>
        </w:tc>
      </w:tr>
      <w:tr w:rsidR="00414AA8" w:rsidRPr="00D21852" w:rsidTr="00335A80">
        <w:trPr>
          <w:trHeight w:val="360"/>
        </w:trPr>
        <w:tc>
          <w:tcPr>
            <w:tcW w:w="3402" w:type="dxa"/>
            <w:tcBorders>
              <w:top w:val="single" w:sz="4" w:space="0" w:color="auto"/>
            </w:tcBorders>
            <w:shd w:val="clear" w:color="auto" w:fill="auto"/>
            <w:noWrap/>
          </w:tcPr>
          <w:p w:rsidR="00414AA8" w:rsidRPr="002A7D1C" w:rsidRDefault="00414AA8" w:rsidP="00995D3F">
            <w:pPr>
              <w:spacing w:after="0" w:line="240" w:lineRule="auto"/>
              <w:jc w:val="center"/>
              <w:rPr>
                <w:rFonts w:eastAsia="Calibri" w:cstheme="minorHAnsi"/>
                <w:b/>
                <w:color w:val="000000"/>
                <w:sz w:val="20"/>
                <w:szCs w:val="20"/>
              </w:rPr>
            </w:pPr>
            <w:r w:rsidRPr="002A7D1C">
              <w:rPr>
                <w:rFonts w:eastAsia="Calibri" w:cstheme="minorHAnsi"/>
                <w:b/>
                <w:color w:val="000000"/>
                <w:sz w:val="20"/>
                <w:szCs w:val="20"/>
              </w:rPr>
              <w:t>Образовательная организация</w:t>
            </w:r>
          </w:p>
        </w:tc>
        <w:tc>
          <w:tcPr>
            <w:tcW w:w="1276" w:type="dxa"/>
            <w:tcBorders>
              <w:top w:val="single" w:sz="4" w:space="0" w:color="auto"/>
            </w:tcBorders>
            <w:shd w:val="clear" w:color="auto" w:fill="auto"/>
            <w:noWrap/>
          </w:tcPr>
          <w:p w:rsidR="00414AA8" w:rsidRPr="002A7D1C" w:rsidRDefault="00414AA8" w:rsidP="00995D3F">
            <w:pPr>
              <w:spacing w:after="0" w:line="240" w:lineRule="auto"/>
              <w:jc w:val="center"/>
              <w:rPr>
                <w:rFonts w:eastAsia="Calibri" w:cstheme="minorHAnsi"/>
                <w:b/>
                <w:sz w:val="20"/>
                <w:szCs w:val="20"/>
              </w:rPr>
            </w:pPr>
            <w:r w:rsidRPr="002A7D1C">
              <w:rPr>
                <w:rFonts w:eastAsia="Calibri" w:cstheme="minorHAnsi"/>
                <w:b/>
                <w:sz w:val="20"/>
                <w:szCs w:val="20"/>
              </w:rPr>
              <w:t>кол-во</w:t>
            </w:r>
          </w:p>
        </w:tc>
        <w:tc>
          <w:tcPr>
            <w:tcW w:w="1134" w:type="dxa"/>
            <w:tcBorders>
              <w:top w:val="single" w:sz="4" w:space="0" w:color="auto"/>
            </w:tcBorders>
            <w:shd w:val="clear" w:color="auto" w:fill="auto"/>
            <w:noWrap/>
          </w:tcPr>
          <w:p w:rsidR="00414AA8" w:rsidRPr="002A7D1C" w:rsidRDefault="00414AA8" w:rsidP="00995D3F">
            <w:pPr>
              <w:spacing w:after="0" w:line="240" w:lineRule="auto"/>
              <w:jc w:val="center"/>
              <w:rPr>
                <w:rFonts w:eastAsia="Calibri" w:cstheme="minorHAnsi"/>
                <w:b/>
                <w:sz w:val="20"/>
                <w:szCs w:val="20"/>
              </w:rPr>
            </w:pPr>
            <w:r w:rsidRPr="002A7D1C">
              <w:rPr>
                <w:rFonts w:eastAsia="Calibri" w:cstheme="minorHAnsi"/>
                <w:b/>
                <w:sz w:val="20"/>
                <w:szCs w:val="20"/>
              </w:rPr>
              <w:t>"2"</w:t>
            </w:r>
          </w:p>
        </w:tc>
        <w:tc>
          <w:tcPr>
            <w:tcW w:w="1985" w:type="dxa"/>
            <w:tcBorders>
              <w:top w:val="single" w:sz="4" w:space="0" w:color="auto"/>
            </w:tcBorders>
            <w:shd w:val="clear" w:color="auto" w:fill="auto"/>
            <w:noWrap/>
          </w:tcPr>
          <w:p w:rsidR="00414AA8" w:rsidRPr="002A7D1C" w:rsidRDefault="00414AA8" w:rsidP="00995D3F">
            <w:pPr>
              <w:spacing w:after="0" w:line="240" w:lineRule="auto"/>
              <w:jc w:val="center"/>
              <w:rPr>
                <w:rFonts w:eastAsia="Calibri" w:cstheme="minorHAnsi"/>
                <w:b/>
                <w:sz w:val="20"/>
                <w:szCs w:val="20"/>
              </w:rPr>
            </w:pPr>
            <w:r w:rsidRPr="002A7D1C">
              <w:rPr>
                <w:rFonts w:eastAsia="Calibri" w:cstheme="minorHAnsi"/>
                <w:b/>
                <w:sz w:val="20"/>
                <w:szCs w:val="20"/>
              </w:rPr>
              <w:t>Средний балл</w:t>
            </w:r>
          </w:p>
        </w:tc>
        <w:tc>
          <w:tcPr>
            <w:tcW w:w="2409" w:type="dxa"/>
            <w:tcBorders>
              <w:top w:val="single" w:sz="4" w:space="0" w:color="auto"/>
            </w:tcBorders>
            <w:shd w:val="clear" w:color="auto" w:fill="auto"/>
            <w:noWrap/>
          </w:tcPr>
          <w:p w:rsidR="00414AA8" w:rsidRPr="002A7D1C" w:rsidRDefault="00414AA8" w:rsidP="00995D3F">
            <w:pPr>
              <w:spacing w:after="0" w:line="240" w:lineRule="auto"/>
              <w:jc w:val="center"/>
              <w:rPr>
                <w:rFonts w:eastAsia="Calibri" w:cstheme="minorHAnsi"/>
                <w:b/>
                <w:sz w:val="20"/>
                <w:szCs w:val="20"/>
              </w:rPr>
            </w:pPr>
            <w:r w:rsidRPr="002A7D1C">
              <w:rPr>
                <w:rFonts w:eastAsia="Calibri" w:cstheme="minorHAnsi"/>
                <w:b/>
                <w:sz w:val="20"/>
                <w:szCs w:val="20"/>
              </w:rPr>
              <w:t>Максимальный балл</w:t>
            </w:r>
          </w:p>
        </w:tc>
      </w:tr>
      <w:tr w:rsidR="00414AA8" w:rsidRPr="00D21852" w:rsidTr="00335A80">
        <w:trPr>
          <w:trHeight w:val="245"/>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МБОУ-гимназия №1</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31</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67,6</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84</w:t>
            </w:r>
          </w:p>
        </w:tc>
      </w:tr>
      <w:tr w:rsidR="00414AA8" w:rsidRPr="00D21852" w:rsidTr="00335A80">
        <w:trPr>
          <w:trHeight w:val="307"/>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№2</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20</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64,0</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80</w:t>
            </w:r>
          </w:p>
        </w:tc>
      </w:tr>
      <w:tr w:rsidR="00414AA8" w:rsidRPr="00D21852" w:rsidTr="00335A80">
        <w:trPr>
          <w:trHeight w:val="213"/>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№3</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21</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54,7</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80</w:t>
            </w:r>
          </w:p>
        </w:tc>
      </w:tr>
      <w:tr w:rsidR="00414AA8" w:rsidRPr="00D21852" w:rsidTr="00335A80">
        <w:trPr>
          <w:trHeight w:val="134"/>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№4</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14</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63,2</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82</w:t>
            </w:r>
          </w:p>
        </w:tc>
      </w:tr>
      <w:tr w:rsidR="00414AA8" w:rsidRPr="00D21852" w:rsidTr="00335A80">
        <w:trPr>
          <w:trHeight w:val="181"/>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№5</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57,5</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76</w:t>
            </w:r>
          </w:p>
        </w:tc>
      </w:tr>
      <w:tr w:rsidR="00414AA8" w:rsidRPr="00D21852" w:rsidTr="00335A80">
        <w:trPr>
          <w:trHeight w:val="243"/>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№6</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16</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w:t>
            </w: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51,6</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72</w:t>
            </w:r>
          </w:p>
        </w:tc>
      </w:tr>
      <w:tr w:rsidR="00414AA8" w:rsidRPr="00D21852" w:rsidTr="00335A80">
        <w:trPr>
          <w:trHeight w:val="292"/>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№7</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16</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69,1</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84</w:t>
            </w:r>
          </w:p>
        </w:tc>
      </w:tr>
      <w:tr w:rsidR="00414AA8" w:rsidRPr="00D21852" w:rsidTr="00335A80">
        <w:trPr>
          <w:trHeight w:val="211"/>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№8</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14</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67,1</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82</w:t>
            </w:r>
          </w:p>
        </w:tc>
      </w:tr>
      <w:tr w:rsidR="00414AA8" w:rsidRPr="00D21852" w:rsidTr="00335A80">
        <w:trPr>
          <w:trHeight w:val="259"/>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№9</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18</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66,5</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86</w:t>
            </w:r>
          </w:p>
        </w:tc>
      </w:tr>
      <w:tr w:rsidR="00414AA8" w:rsidRPr="00D21852" w:rsidTr="00335A80">
        <w:trPr>
          <w:trHeight w:val="122"/>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МБОУ-Займищенская СОШ</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11</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63,5</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80</w:t>
            </w:r>
          </w:p>
        </w:tc>
      </w:tr>
      <w:tr w:rsidR="00414AA8" w:rsidRPr="00D21852" w:rsidTr="00335A80">
        <w:trPr>
          <w:trHeight w:val="183"/>
        </w:trPr>
        <w:tc>
          <w:tcPr>
            <w:tcW w:w="3402" w:type="dxa"/>
            <w:shd w:val="clear" w:color="auto" w:fill="auto"/>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МБОУ-Ардонская СОШ</w:t>
            </w:r>
          </w:p>
        </w:tc>
        <w:tc>
          <w:tcPr>
            <w:tcW w:w="1276"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2</w:t>
            </w:r>
          </w:p>
        </w:tc>
        <w:tc>
          <w:tcPr>
            <w:tcW w:w="1134"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p>
        </w:tc>
        <w:tc>
          <w:tcPr>
            <w:tcW w:w="1985"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54,5</w:t>
            </w:r>
          </w:p>
        </w:tc>
        <w:tc>
          <w:tcPr>
            <w:tcW w:w="2409" w:type="dxa"/>
            <w:shd w:val="clear" w:color="auto" w:fill="auto"/>
            <w:noWrap/>
          </w:tcPr>
          <w:p w:rsidR="00414AA8" w:rsidRPr="00D21852" w:rsidRDefault="00414AA8" w:rsidP="00995D3F">
            <w:pPr>
              <w:spacing w:after="0" w:line="240" w:lineRule="auto"/>
              <w:jc w:val="center"/>
              <w:rPr>
                <w:rFonts w:eastAsia="Calibri" w:cstheme="minorHAnsi"/>
                <w:color w:val="000000"/>
                <w:sz w:val="20"/>
                <w:szCs w:val="20"/>
              </w:rPr>
            </w:pPr>
            <w:r w:rsidRPr="00D21852">
              <w:rPr>
                <w:rFonts w:eastAsia="Calibri" w:cstheme="minorHAnsi"/>
                <w:color w:val="000000"/>
                <w:sz w:val="20"/>
                <w:szCs w:val="20"/>
              </w:rPr>
              <w:t>70</w:t>
            </w:r>
          </w:p>
        </w:tc>
      </w:tr>
      <w:tr w:rsidR="00414AA8" w:rsidRPr="00D21852" w:rsidTr="00335A80">
        <w:trPr>
          <w:trHeight w:val="232"/>
        </w:trPr>
        <w:tc>
          <w:tcPr>
            <w:tcW w:w="3402" w:type="dxa"/>
            <w:shd w:val="clear" w:color="auto" w:fill="D9D9D9" w:themeFill="background1" w:themeFillShade="D9"/>
            <w:noWrap/>
          </w:tcPr>
          <w:p w:rsidR="00414AA8" w:rsidRPr="00D21852" w:rsidRDefault="00414AA8" w:rsidP="00995D3F">
            <w:pPr>
              <w:spacing w:after="0" w:line="240" w:lineRule="auto"/>
              <w:jc w:val="center"/>
              <w:rPr>
                <w:rFonts w:eastAsia="Calibri" w:cstheme="minorHAnsi"/>
                <w:b/>
                <w:color w:val="D20000"/>
                <w:sz w:val="20"/>
                <w:szCs w:val="20"/>
              </w:rPr>
            </w:pPr>
            <w:r w:rsidRPr="00D21852">
              <w:rPr>
                <w:rFonts w:eastAsia="Calibri" w:cstheme="minorHAnsi"/>
                <w:b/>
                <w:color w:val="D20000"/>
                <w:sz w:val="20"/>
                <w:szCs w:val="20"/>
              </w:rPr>
              <w:t>Всего 2021 год</w:t>
            </w:r>
          </w:p>
        </w:tc>
        <w:tc>
          <w:tcPr>
            <w:tcW w:w="1276" w:type="dxa"/>
            <w:shd w:val="clear" w:color="auto" w:fill="D9D9D9" w:themeFill="background1" w:themeFillShade="D9"/>
            <w:noWrap/>
          </w:tcPr>
          <w:p w:rsidR="00414AA8" w:rsidRPr="00D21852" w:rsidRDefault="00414AA8" w:rsidP="00995D3F">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169</w:t>
            </w:r>
          </w:p>
        </w:tc>
        <w:tc>
          <w:tcPr>
            <w:tcW w:w="1134" w:type="dxa"/>
            <w:shd w:val="clear" w:color="auto" w:fill="D9D9D9" w:themeFill="background1" w:themeFillShade="D9"/>
            <w:noWrap/>
          </w:tcPr>
          <w:p w:rsidR="00414AA8" w:rsidRPr="00D21852" w:rsidRDefault="00414AA8" w:rsidP="00995D3F">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2</w:t>
            </w:r>
          </w:p>
        </w:tc>
        <w:tc>
          <w:tcPr>
            <w:tcW w:w="1985" w:type="dxa"/>
            <w:shd w:val="clear" w:color="auto" w:fill="D9D9D9" w:themeFill="background1" w:themeFillShade="D9"/>
            <w:noWrap/>
          </w:tcPr>
          <w:p w:rsidR="00414AA8" w:rsidRPr="00D21852" w:rsidRDefault="00414AA8" w:rsidP="00995D3F">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62,9</w:t>
            </w:r>
          </w:p>
        </w:tc>
        <w:tc>
          <w:tcPr>
            <w:tcW w:w="2409" w:type="dxa"/>
            <w:shd w:val="clear" w:color="auto" w:fill="D9D9D9" w:themeFill="background1" w:themeFillShade="D9"/>
            <w:noWrap/>
          </w:tcPr>
          <w:p w:rsidR="00414AA8" w:rsidRPr="00D21852" w:rsidRDefault="00414AA8" w:rsidP="00995D3F">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86</w:t>
            </w:r>
          </w:p>
        </w:tc>
      </w:tr>
      <w:tr w:rsidR="00414AA8" w:rsidRPr="00D21852" w:rsidTr="00335A80">
        <w:trPr>
          <w:trHeight w:val="58"/>
        </w:trPr>
        <w:tc>
          <w:tcPr>
            <w:tcW w:w="3402"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Всего 2020 год</w:t>
            </w:r>
          </w:p>
        </w:tc>
        <w:tc>
          <w:tcPr>
            <w:tcW w:w="1276"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196</w:t>
            </w:r>
          </w:p>
        </w:tc>
        <w:tc>
          <w:tcPr>
            <w:tcW w:w="1134"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9</w:t>
            </w:r>
          </w:p>
        </w:tc>
        <w:tc>
          <w:tcPr>
            <w:tcW w:w="1985"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57,5</w:t>
            </w:r>
          </w:p>
        </w:tc>
        <w:tc>
          <w:tcPr>
            <w:tcW w:w="2409"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94</w:t>
            </w:r>
          </w:p>
        </w:tc>
      </w:tr>
      <w:tr w:rsidR="00414AA8" w:rsidRPr="00D21852" w:rsidTr="00335A80">
        <w:trPr>
          <w:trHeight w:val="155"/>
        </w:trPr>
        <w:tc>
          <w:tcPr>
            <w:tcW w:w="3402" w:type="dxa"/>
            <w:shd w:val="clear" w:color="auto" w:fill="auto"/>
            <w:noWrap/>
          </w:tcPr>
          <w:p w:rsidR="00414AA8" w:rsidRPr="00D21852" w:rsidRDefault="00414AA8" w:rsidP="00995D3F">
            <w:pPr>
              <w:spacing w:after="0" w:line="240" w:lineRule="auto"/>
              <w:jc w:val="center"/>
              <w:rPr>
                <w:rFonts w:eastAsia="Calibri" w:cstheme="minorHAnsi"/>
                <w:b/>
                <w:bCs/>
                <w:color w:val="000000"/>
                <w:sz w:val="20"/>
                <w:szCs w:val="20"/>
              </w:rPr>
            </w:pPr>
            <w:r w:rsidRPr="00D21852">
              <w:rPr>
                <w:rFonts w:eastAsia="Calibri" w:cstheme="minorHAnsi"/>
                <w:b/>
                <w:bCs/>
                <w:color w:val="000000"/>
                <w:sz w:val="20"/>
                <w:szCs w:val="20"/>
              </w:rPr>
              <w:t>Всего 2019 год</w:t>
            </w:r>
          </w:p>
        </w:tc>
        <w:tc>
          <w:tcPr>
            <w:tcW w:w="1276"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179</w:t>
            </w:r>
          </w:p>
        </w:tc>
        <w:tc>
          <w:tcPr>
            <w:tcW w:w="1134"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0</w:t>
            </w:r>
          </w:p>
        </w:tc>
        <w:tc>
          <w:tcPr>
            <w:tcW w:w="1985"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59,4</w:t>
            </w:r>
          </w:p>
        </w:tc>
        <w:tc>
          <w:tcPr>
            <w:tcW w:w="2409"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84</w:t>
            </w:r>
          </w:p>
        </w:tc>
      </w:tr>
      <w:tr w:rsidR="00414AA8" w:rsidRPr="00D21852" w:rsidTr="00335A80">
        <w:trPr>
          <w:trHeight w:val="204"/>
        </w:trPr>
        <w:tc>
          <w:tcPr>
            <w:tcW w:w="3402" w:type="dxa"/>
            <w:shd w:val="clear" w:color="auto" w:fill="auto"/>
            <w:noWrap/>
          </w:tcPr>
          <w:p w:rsidR="00414AA8" w:rsidRPr="00D21852" w:rsidRDefault="00414AA8" w:rsidP="00995D3F">
            <w:pPr>
              <w:spacing w:after="0" w:line="240" w:lineRule="auto"/>
              <w:jc w:val="center"/>
              <w:rPr>
                <w:rFonts w:eastAsia="Calibri" w:cstheme="minorHAnsi"/>
                <w:b/>
                <w:bCs/>
                <w:color w:val="000000"/>
                <w:sz w:val="20"/>
                <w:szCs w:val="20"/>
              </w:rPr>
            </w:pPr>
            <w:r w:rsidRPr="00D21852">
              <w:rPr>
                <w:rFonts w:eastAsia="Calibri" w:cstheme="minorHAnsi"/>
                <w:b/>
                <w:bCs/>
                <w:color w:val="000000"/>
                <w:sz w:val="20"/>
                <w:szCs w:val="20"/>
              </w:rPr>
              <w:t>Всего 2018 год</w:t>
            </w:r>
          </w:p>
        </w:tc>
        <w:tc>
          <w:tcPr>
            <w:tcW w:w="1276"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215</w:t>
            </w:r>
          </w:p>
        </w:tc>
        <w:tc>
          <w:tcPr>
            <w:tcW w:w="1134"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11</w:t>
            </w:r>
          </w:p>
        </w:tc>
        <w:tc>
          <w:tcPr>
            <w:tcW w:w="1985"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48,4</w:t>
            </w:r>
          </w:p>
        </w:tc>
        <w:tc>
          <w:tcPr>
            <w:tcW w:w="2409"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86</w:t>
            </w:r>
          </w:p>
        </w:tc>
      </w:tr>
      <w:tr w:rsidR="00414AA8" w:rsidRPr="00D21852" w:rsidTr="00335A80">
        <w:trPr>
          <w:trHeight w:val="265"/>
        </w:trPr>
        <w:tc>
          <w:tcPr>
            <w:tcW w:w="3402" w:type="dxa"/>
            <w:shd w:val="clear" w:color="auto" w:fill="auto"/>
            <w:noWrap/>
          </w:tcPr>
          <w:p w:rsidR="00414AA8" w:rsidRPr="00D21852" w:rsidRDefault="00414AA8" w:rsidP="00995D3F">
            <w:pPr>
              <w:spacing w:after="0" w:line="240" w:lineRule="auto"/>
              <w:jc w:val="center"/>
              <w:rPr>
                <w:rFonts w:eastAsia="Calibri" w:cstheme="minorHAnsi"/>
                <w:b/>
                <w:bCs/>
                <w:color w:val="000000"/>
                <w:sz w:val="20"/>
                <w:szCs w:val="20"/>
              </w:rPr>
            </w:pPr>
            <w:r w:rsidRPr="00D21852">
              <w:rPr>
                <w:rFonts w:eastAsia="Calibri" w:cstheme="minorHAnsi"/>
                <w:b/>
                <w:bCs/>
                <w:color w:val="000000"/>
                <w:sz w:val="20"/>
                <w:szCs w:val="20"/>
              </w:rPr>
              <w:t>Всего 2017 год</w:t>
            </w:r>
          </w:p>
        </w:tc>
        <w:tc>
          <w:tcPr>
            <w:tcW w:w="1276"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217</w:t>
            </w:r>
          </w:p>
        </w:tc>
        <w:tc>
          <w:tcPr>
            <w:tcW w:w="1134"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19</w:t>
            </w:r>
          </w:p>
        </w:tc>
        <w:tc>
          <w:tcPr>
            <w:tcW w:w="1985"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47,8</w:t>
            </w:r>
          </w:p>
        </w:tc>
        <w:tc>
          <w:tcPr>
            <w:tcW w:w="2409"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86</w:t>
            </w:r>
          </w:p>
        </w:tc>
      </w:tr>
    </w:tbl>
    <w:p w:rsidR="00414AA8" w:rsidRPr="00CF673B" w:rsidRDefault="00414AA8" w:rsidP="00CF722C">
      <w:pPr>
        <w:shd w:val="clear" w:color="auto" w:fill="FFFFFF"/>
        <w:spacing w:after="0" w:line="240" w:lineRule="auto"/>
        <w:ind w:firstLine="426"/>
        <w:jc w:val="both"/>
        <w:rPr>
          <w:rFonts w:eastAsia="Calibri" w:cstheme="minorHAnsi"/>
          <w:sz w:val="24"/>
          <w:szCs w:val="24"/>
        </w:rPr>
      </w:pPr>
      <w:r w:rsidRPr="00CF673B">
        <w:rPr>
          <w:rFonts w:eastAsia="Calibri" w:cstheme="minorHAnsi"/>
          <w:sz w:val="24"/>
          <w:szCs w:val="24"/>
        </w:rPr>
        <w:t>В ЕГЭ по обществознанию участвовали 189 выпускника 11 классов. Количество высокобалльников – 9 (гимназия №1, СОШ №2, СОШ №3, СОШ №8 и СОШ №9). Средний балл по городу составил 61,5, не преодолели минимальный порог (42 балла) – 16 человек (</w:t>
      </w:r>
      <w:r w:rsidRPr="00CF673B">
        <w:rPr>
          <w:rFonts w:eastAsia="Calibri" w:cstheme="minorHAnsi"/>
          <w:sz w:val="24"/>
          <w:szCs w:val="28"/>
        </w:rPr>
        <w:t>СОШ №2 – 1, СОШ №3 – 8, СОШ №4 – 1, СОШ №5 – 2, СОШ №6 – 1, СОШ №9 – 2</w:t>
      </w:r>
      <w:r w:rsidRPr="00CF673B">
        <w:rPr>
          <w:rFonts w:eastAsia="Calibri" w:cstheme="minorHAns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276"/>
        <w:gridCol w:w="1134"/>
        <w:gridCol w:w="1985"/>
        <w:gridCol w:w="2409"/>
      </w:tblGrid>
      <w:tr w:rsidR="00414AA8" w:rsidRPr="00D21852" w:rsidTr="002A7D1C">
        <w:trPr>
          <w:trHeight w:val="147"/>
        </w:trPr>
        <w:tc>
          <w:tcPr>
            <w:tcW w:w="3402" w:type="dxa"/>
            <w:tcBorders>
              <w:top w:val="nil"/>
              <w:left w:val="nil"/>
              <w:bottom w:val="single" w:sz="4" w:space="0" w:color="auto"/>
              <w:right w:val="nil"/>
            </w:tcBorders>
            <w:noWrap/>
          </w:tcPr>
          <w:p w:rsidR="00414AA8" w:rsidRPr="00D21852" w:rsidRDefault="00414AA8" w:rsidP="00CF673B">
            <w:pPr>
              <w:spacing w:after="0" w:line="240" w:lineRule="auto"/>
              <w:jc w:val="center"/>
              <w:rPr>
                <w:rFonts w:eastAsia="Calibri" w:cstheme="minorHAnsi"/>
                <w:b/>
                <w:sz w:val="20"/>
                <w:szCs w:val="20"/>
              </w:rPr>
            </w:pPr>
            <w:r w:rsidRPr="00D21852">
              <w:rPr>
                <w:rFonts w:eastAsia="Calibri" w:cstheme="minorHAnsi"/>
                <w:b/>
                <w:sz w:val="20"/>
                <w:szCs w:val="20"/>
              </w:rPr>
              <w:t>Обществознание</w:t>
            </w:r>
          </w:p>
        </w:tc>
        <w:tc>
          <w:tcPr>
            <w:tcW w:w="6804" w:type="dxa"/>
            <w:gridSpan w:val="4"/>
            <w:tcBorders>
              <w:top w:val="nil"/>
              <w:left w:val="nil"/>
              <w:bottom w:val="single" w:sz="4" w:space="0" w:color="auto"/>
              <w:right w:val="nil"/>
            </w:tcBorders>
            <w:noWrap/>
          </w:tcPr>
          <w:p w:rsidR="00414AA8" w:rsidRPr="00D21852" w:rsidRDefault="00995D3F" w:rsidP="00263C16">
            <w:pPr>
              <w:spacing w:after="0" w:line="240" w:lineRule="auto"/>
              <w:jc w:val="right"/>
              <w:rPr>
                <w:rFonts w:eastAsia="Calibri" w:cstheme="minorHAnsi"/>
                <w:b/>
                <w:sz w:val="20"/>
                <w:szCs w:val="20"/>
              </w:rPr>
            </w:pPr>
            <w:r w:rsidRPr="00D21852">
              <w:rPr>
                <w:rFonts w:eastAsia="Calibri" w:cstheme="minorHAnsi"/>
                <w:b/>
                <w:sz w:val="20"/>
                <w:szCs w:val="20"/>
              </w:rPr>
              <w:t xml:space="preserve">                                                                </w:t>
            </w:r>
            <w:r w:rsidR="00414AA8" w:rsidRPr="00D21852">
              <w:rPr>
                <w:rFonts w:eastAsia="Calibri" w:cstheme="minorHAnsi"/>
                <w:b/>
                <w:sz w:val="20"/>
                <w:szCs w:val="20"/>
              </w:rPr>
              <w:t>минимальный балл – 42</w:t>
            </w:r>
          </w:p>
        </w:tc>
      </w:tr>
      <w:tr w:rsidR="00414AA8" w:rsidRPr="00D21852" w:rsidTr="00335A80">
        <w:trPr>
          <w:trHeight w:val="196"/>
        </w:trPr>
        <w:tc>
          <w:tcPr>
            <w:tcW w:w="3402" w:type="dxa"/>
            <w:tcBorders>
              <w:top w:val="single" w:sz="4" w:space="0" w:color="auto"/>
            </w:tcBorders>
            <w:noWrap/>
          </w:tcPr>
          <w:p w:rsidR="00414AA8" w:rsidRPr="002A7D1C" w:rsidRDefault="00414AA8" w:rsidP="00CF673B">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1276" w:type="dxa"/>
            <w:tcBorders>
              <w:top w:val="single" w:sz="4" w:space="0" w:color="auto"/>
            </w:tcBorders>
            <w:noWrap/>
          </w:tcPr>
          <w:p w:rsidR="00414AA8" w:rsidRPr="002A7D1C" w:rsidRDefault="00414AA8" w:rsidP="00CF673B">
            <w:pPr>
              <w:spacing w:after="0" w:line="240" w:lineRule="auto"/>
              <w:jc w:val="center"/>
              <w:rPr>
                <w:rFonts w:eastAsia="Calibri" w:cstheme="minorHAnsi"/>
                <w:b/>
                <w:sz w:val="20"/>
                <w:szCs w:val="20"/>
              </w:rPr>
            </w:pPr>
            <w:r w:rsidRPr="002A7D1C">
              <w:rPr>
                <w:rFonts w:eastAsia="Calibri" w:cstheme="minorHAnsi"/>
                <w:b/>
                <w:sz w:val="20"/>
                <w:szCs w:val="20"/>
              </w:rPr>
              <w:t>кол-во</w:t>
            </w:r>
          </w:p>
        </w:tc>
        <w:tc>
          <w:tcPr>
            <w:tcW w:w="1134" w:type="dxa"/>
            <w:tcBorders>
              <w:top w:val="single" w:sz="4" w:space="0" w:color="auto"/>
            </w:tcBorders>
            <w:noWrap/>
          </w:tcPr>
          <w:p w:rsidR="00414AA8" w:rsidRPr="002A7D1C" w:rsidRDefault="00414AA8" w:rsidP="00CF673B">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«2»</w:t>
            </w:r>
          </w:p>
        </w:tc>
        <w:tc>
          <w:tcPr>
            <w:tcW w:w="1985" w:type="dxa"/>
            <w:tcBorders>
              <w:top w:val="single" w:sz="4" w:space="0" w:color="auto"/>
            </w:tcBorders>
            <w:noWrap/>
          </w:tcPr>
          <w:p w:rsidR="00414AA8" w:rsidRPr="002A7D1C" w:rsidRDefault="00414AA8" w:rsidP="00CF673B">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Средний балл</w:t>
            </w:r>
          </w:p>
        </w:tc>
        <w:tc>
          <w:tcPr>
            <w:tcW w:w="2409" w:type="dxa"/>
            <w:tcBorders>
              <w:top w:val="single" w:sz="4" w:space="0" w:color="auto"/>
            </w:tcBorders>
            <w:noWrap/>
          </w:tcPr>
          <w:p w:rsidR="00414AA8" w:rsidRPr="002A7D1C" w:rsidRDefault="00414AA8" w:rsidP="00CF673B">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Максимальный балл</w:t>
            </w:r>
          </w:p>
        </w:tc>
      </w:tr>
      <w:tr w:rsidR="00414AA8" w:rsidRPr="00D21852" w:rsidTr="00335A80">
        <w:trPr>
          <w:trHeight w:val="240"/>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МБОУ-гимназия №1</w:t>
            </w:r>
          </w:p>
        </w:tc>
        <w:tc>
          <w:tcPr>
            <w:tcW w:w="1276"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41</w:t>
            </w:r>
          </w:p>
        </w:tc>
        <w:tc>
          <w:tcPr>
            <w:tcW w:w="1134" w:type="dxa"/>
            <w:noWrap/>
          </w:tcPr>
          <w:p w:rsidR="00414AA8" w:rsidRPr="00D21852" w:rsidRDefault="00414AA8" w:rsidP="00CF673B">
            <w:pPr>
              <w:spacing w:after="0" w:line="240" w:lineRule="auto"/>
              <w:jc w:val="center"/>
              <w:rPr>
                <w:rFonts w:eastAsia="Calibri" w:cstheme="minorHAnsi"/>
                <w:sz w:val="20"/>
                <w:szCs w:val="20"/>
              </w:rPr>
            </w:pP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67,5</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99</w:t>
            </w:r>
          </w:p>
        </w:tc>
      </w:tr>
      <w:tr w:rsidR="00414AA8" w:rsidRPr="00D21852" w:rsidTr="00335A80">
        <w:trPr>
          <w:trHeight w:val="159"/>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МБОУ-СОШ №2</w:t>
            </w:r>
          </w:p>
        </w:tc>
        <w:tc>
          <w:tcPr>
            <w:tcW w:w="1276" w:type="dxa"/>
            <w:shd w:val="clear" w:color="auto" w:fill="FFFFFF"/>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12</w:t>
            </w:r>
          </w:p>
        </w:tc>
        <w:tc>
          <w:tcPr>
            <w:tcW w:w="1134"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1</w:t>
            </w: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67,6</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90</w:t>
            </w:r>
          </w:p>
        </w:tc>
      </w:tr>
      <w:tr w:rsidR="00414AA8" w:rsidRPr="00D21852" w:rsidTr="00335A80">
        <w:trPr>
          <w:trHeight w:val="221"/>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МБОУ-СОШ №3</w:t>
            </w:r>
          </w:p>
        </w:tc>
        <w:tc>
          <w:tcPr>
            <w:tcW w:w="1276" w:type="dxa"/>
            <w:shd w:val="clear" w:color="auto" w:fill="FFFFFF"/>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38</w:t>
            </w:r>
          </w:p>
        </w:tc>
        <w:tc>
          <w:tcPr>
            <w:tcW w:w="1134"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8</w:t>
            </w: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54,8</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90</w:t>
            </w:r>
          </w:p>
        </w:tc>
      </w:tr>
      <w:tr w:rsidR="00414AA8" w:rsidRPr="00D21852" w:rsidTr="00335A80">
        <w:trPr>
          <w:trHeight w:val="270"/>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МБОУ-СОШ №4</w:t>
            </w:r>
          </w:p>
        </w:tc>
        <w:tc>
          <w:tcPr>
            <w:tcW w:w="1276" w:type="dxa"/>
            <w:shd w:val="clear" w:color="auto" w:fill="FFFFFF"/>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16</w:t>
            </w:r>
          </w:p>
        </w:tc>
        <w:tc>
          <w:tcPr>
            <w:tcW w:w="1134"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1</w:t>
            </w: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61,1</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86</w:t>
            </w:r>
          </w:p>
        </w:tc>
      </w:tr>
      <w:tr w:rsidR="00414AA8" w:rsidRPr="00D21852" w:rsidTr="00335A80">
        <w:trPr>
          <w:trHeight w:val="189"/>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МБОУ-СОШ №5</w:t>
            </w:r>
          </w:p>
        </w:tc>
        <w:tc>
          <w:tcPr>
            <w:tcW w:w="1276" w:type="dxa"/>
            <w:shd w:val="clear" w:color="auto" w:fill="FFFFFF"/>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9</w:t>
            </w:r>
          </w:p>
        </w:tc>
        <w:tc>
          <w:tcPr>
            <w:tcW w:w="1134"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2</w:t>
            </w: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52,3</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70</w:t>
            </w:r>
          </w:p>
        </w:tc>
      </w:tr>
      <w:tr w:rsidR="00414AA8" w:rsidRPr="00D21852" w:rsidTr="00335A80">
        <w:trPr>
          <w:trHeight w:val="238"/>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МБОУ-СОШ №6</w:t>
            </w:r>
          </w:p>
        </w:tc>
        <w:tc>
          <w:tcPr>
            <w:tcW w:w="1276" w:type="dxa"/>
            <w:shd w:val="clear" w:color="auto" w:fill="FFFFFF"/>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13</w:t>
            </w:r>
          </w:p>
        </w:tc>
        <w:tc>
          <w:tcPr>
            <w:tcW w:w="1134"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1</w:t>
            </w: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58,8</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79</w:t>
            </w:r>
          </w:p>
        </w:tc>
      </w:tr>
      <w:tr w:rsidR="00414AA8" w:rsidRPr="00D21852" w:rsidTr="00335A80">
        <w:trPr>
          <w:trHeight w:val="157"/>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МБОУ-СОШ №7</w:t>
            </w:r>
          </w:p>
        </w:tc>
        <w:tc>
          <w:tcPr>
            <w:tcW w:w="1276" w:type="dxa"/>
            <w:shd w:val="clear" w:color="auto" w:fill="FFFFFF"/>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10</w:t>
            </w:r>
          </w:p>
        </w:tc>
        <w:tc>
          <w:tcPr>
            <w:tcW w:w="1134" w:type="dxa"/>
            <w:noWrap/>
          </w:tcPr>
          <w:p w:rsidR="00414AA8" w:rsidRPr="00D21852" w:rsidRDefault="00414AA8" w:rsidP="00CF673B">
            <w:pPr>
              <w:spacing w:after="0" w:line="240" w:lineRule="auto"/>
              <w:jc w:val="center"/>
              <w:rPr>
                <w:rFonts w:eastAsia="Calibri" w:cstheme="minorHAnsi"/>
                <w:sz w:val="20"/>
                <w:szCs w:val="20"/>
              </w:rPr>
            </w:pP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57,0</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85</w:t>
            </w:r>
          </w:p>
        </w:tc>
      </w:tr>
      <w:tr w:rsidR="00414AA8" w:rsidRPr="00D21852" w:rsidTr="00335A80">
        <w:trPr>
          <w:trHeight w:val="205"/>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МБОУ-СОШ №8</w:t>
            </w:r>
          </w:p>
        </w:tc>
        <w:tc>
          <w:tcPr>
            <w:tcW w:w="1276" w:type="dxa"/>
            <w:shd w:val="clear" w:color="auto" w:fill="FFFFFF"/>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12</w:t>
            </w:r>
          </w:p>
        </w:tc>
        <w:tc>
          <w:tcPr>
            <w:tcW w:w="1134" w:type="dxa"/>
            <w:noWrap/>
          </w:tcPr>
          <w:p w:rsidR="00414AA8" w:rsidRPr="00D21852" w:rsidRDefault="00414AA8" w:rsidP="00CF673B">
            <w:pPr>
              <w:spacing w:after="0" w:line="240" w:lineRule="auto"/>
              <w:jc w:val="center"/>
              <w:rPr>
                <w:rFonts w:eastAsia="Calibri" w:cstheme="minorHAnsi"/>
                <w:sz w:val="20"/>
                <w:szCs w:val="20"/>
              </w:rPr>
            </w:pP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60,9</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99</w:t>
            </w:r>
          </w:p>
        </w:tc>
      </w:tr>
      <w:tr w:rsidR="00414AA8" w:rsidRPr="00D21852" w:rsidTr="00335A80">
        <w:trPr>
          <w:trHeight w:val="254"/>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МБОУ-СОШ №9</w:t>
            </w:r>
          </w:p>
        </w:tc>
        <w:tc>
          <w:tcPr>
            <w:tcW w:w="1276" w:type="dxa"/>
            <w:shd w:val="clear" w:color="auto" w:fill="FFFFFF"/>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27</w:t>
            </w:r>
          </w:p>
        </w:tc>
        <w:tc>
          <w:tcPr>
            <w:tcW w:w="1134"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2</w:t>
            </w: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65,0</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93</w:t>
            </w:r>
          </w:p>
        </w:tc>
      </w:tr>
      <w:tr w:rsidR="00414AA8" w:rsidRPr="00D21852" w:rsidTr="00335A80">
        <w:trPr>
          <w:trHeight w:val="173"/>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МБОУ-Займищенская СОШ</w:t>
            </w:r>
          </w:p>
        </w:tc>
        <w:tc>
          <w:tcPr>
            <w:tcW w:w="1276" w:type="dxa"/>
            <w:shd w:val="clear" w:color="auto" w:fill="FFFFFF"/>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8</w:t>
            </w:r>
          </w:p>
        </w:tc>
        <w:tc>
          <w:tcPr>
            <w:tcW w:w="1134" w:type="dxa"/>
            <w:noWrap/>
          </w:tcPr>
          <w:p w:rsidR="00414AA8" w:rsidRPr="00D21852" w:rsidRDefault="00414AA8" w:rsidP="00CF673B">
            <w:pPr>
              <w:spacing w:after="0" w:line="240" w:lineRule="auto"/>
              <w:jc w:val="center"/>
              <w:rPr>
                <w:rFonts w:eastAsia="Calibri" w:cstheme="minorHAnsi"/>
                <w:sz w:val="20"/>
                <w:szCs w:val="20"/>
              </w:rPr>
            </w:pP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61,6</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78</w:t>
            </w:r>
          </w:p>
        </w:tc>
      </w:tr>
      <w:tr w:rsidR="00414AA8" w:rsidRPr="00D21852" w:rsidTr="00335A80">
        <w:trPr>
          <w:trHeight w:val="221"/>
        </w:trPr>
        <w:tc>
          <w:tcPr>
            <w:tcW w:w="3402"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МБОУ-Ардонская СОШ</w:t>
            </w:r>
          </w:p>
        </w:tc>
        <w:tc>
          <w:tcPr>
            <w:tcW w:w="1276" w:type="dxa"/>
            <w:shd w:val="clear" w:color="auto" w:fill="FFFFFF"/>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3</w:t>
            </w:r>
          </w:p>
        </w:tc>
        <w:tc>
          <w:tcPr>
            <w:tcW w:w="1134" w:type="dxa"/>
            <w:noWrap/>
          </w:tcPr>
          <w:p w:rsidR="00414AA8" w:rsidRPr="00D21852" w:rsidRDefault="00414AA8" w:rsidP="00CF673B">
            <w:pPr>
              <w:spacing w:after="0" w:line="240" w:lineRule="auto"/>
              <w:jc w:val="center"/>
              <w:rPr>
                <w:rFonts w:eastAsia="Calibri" w:cstheme="minorHAnsi"/>
                <w:sz w:val="20"/>
                <w:szCs w:val="20"/>
              </w:rPr>
            </w:pPr>
          </w:p>
        </w:tc>
        <w:tc>
          <w:tcPr>
            <w:tcW w:w="1985"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64,0</w:t>
            </w:r>
          </w:p>
        </w:tc>
        <w:tc>
          <w:tcPr>
            <w:tcW w:w="2409" w:type="dxa"/>
            <w:noWrap/>
          </w:tcPr>
          <w:p w:rsidR="00414AA8" w:rsidRPr="00D21852" w:rsidRDefault="00414AA8" w:rsidP="00CF673B">
            <w:pPr>
              <w:spacing w:after="0" w:line="240" w:lineRule="auto"/>
              <w:jc w:val="center"/>
              <w:rPr>
                <w:rFonts w:eastAsia="Calibri" w:cstheme="minorHAnsi"/>
                <w:sz w:val="20"/>
                <w:szCs w:val="20"/>
              </w:rPr>
            </w:pPr>
            <w:r w:rsidRPr="00D21852">
              <w:rPr>
                <w:rFonts w:eastAsia="Calibri" w:cstheme="minorHAnsi"/>
                <w:sz w:val="20"/>
                <w:szCs w:val="20"/>
              </w:rPr>
              <w:t>85</w:t>
            </w:r>
          </w:p>
        </w:tc>
      </w:tr>
      <w:tr w:rsidR="00414AA8" w:rsidRPr="00D21852" w:rsidTr="00335A80">
        <w:trPr>
          <w:trHeight w:val="284"/>
        </w:trPr>
        <w:tc>
          <w:tcPr>
            <w:tcW w:w="3402" w:type="dxa"/>
            <w:shd w:val="clear" w:color="auto" w:fill="D9D9D9" w:themeFill="background1" w:themeFillShade="D9"/>
            <w:noWrap/>
          </w:tcPr>
          <w:p w:rsidR="00414AA8" w:rsidRPr="00D21852" w:rsidRDefault="00414AA8" w:rsidP="00CF673B">
            <w:pPr>
              <w:spacing w:after="0" w:line="240" w:lineRule="auto"/>
              <w:jc w:val="center"/>
              <w:rPr>
                <w:rFonts w:eastAsia="Calibri" w:cstheme="minorHAnsi"/>
                <w:b/>
                <w:color w:val="D20000"/>
                <w:sz w:val="20"/>
                <w:szCs w:val="20"/>
              </w:rPr>
            </w:pPr>
            <w:r w:rsidRPr="00D21852">
              <w:rPr>
                <w:rFonts w:eastAsia="Calibri" w:cstheme="minorHAnsi"/>
                <w:b/>
                <w:color w:val="D20000"/>
                <w:sz w:val="20"/>
                <w:szCs w:val="20"/>
              </w:rPr>
              <w:t>Всего 2021 год</w:t>
            </w:r>
          </w:p>
        </w:tc>
        <w:tc>
          <w:tcPr>
            <w:tcW w:w="1276" w:type="dxa"/>
            <w:shd w:val="clear" w:color="auto" w:fill="D9D9D9" w:themeFill="background1" w:themeFillShade="D9"/>
            <w:noWrap/>
          </w:tcPr>
          <w:p w:rsidR="00414AA8" w:rsidRPr="00D21852" w:rsidRDefault="00414AA8" w:rsidP="00CF673B">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189</w:t>
            </w:r>
          </w:p>
        </w:tc>
        <w:tc>
          <w:tcPr>
            <w:tcW w:w="1134" w:type="dxa"/>
            <w:shd w:val="clear" w:color="auto" w:fill="D9D9D9" w:themeFill="background1" w:themeFillShade="D9"/>
            <w:noWrap/>
          </w:tcPr>
          <w:p w:rsidR="00414AA8" w:rsidRPr="00D21852" w:rsidRDefault="00414AA8" w:rsidP="00CF673B">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16</w:t>
            </w:r>
          </w:p>
        </w:tc>
        <w:tc>
          <w:tcPr>
            <w:tcW w:w="1985" w:type="dxa"/>
            <w:shd w:val="clear" w:color="auto" w:fill="D9D9D9" w:themeFill="background1" w:themeFillShade="D9"/>
            <w:noWrap/>
          </w:tcPr>
          <w:p w:rsidR="00414AA8" w:rsidRPr="00D21852" w:rsidRDefault="00414AA8" w:rsidP="00CF673B">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61,5</w:t>
            </w:r>
          </w:p>
        </w:tc>
        <w:tc>
          <w:tcPr>
            <w:tcW w:w="2409" w:type="dxa"/>
            <w:shd w:val="clear" w:color="auto" w:fill="D9D9D9" w:themeFill="background1" w:themeFillShade="D9"/>
            <w:noWrap/>
          </w:tcPr>
          <w:p w:rsidR="00414AA8" w:rsidRPr="00D21852" w:rsidRDefault="00414AA8" w:rsidP="00CF673B">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99</w:t>
            </w:r>
          </w:p>
        </w:tc>
      </w:tr>
      <w:tr w:rsidR="00414AA8" w:rsidRPr="00D21852" w:rsidTr="00335A80">
        <w:trPr>
          <w:trHeight w:val="189"/>
        </w:trPr>
        <w:tc>
          <w:tcPr>
            <w:tcW w:w="3402" w:type="dxa"/>
            <w:noWrap/>
          </w:tcPr>
          <w:p w:rsidR="00414AA8" w:rsidRPr="00D21852" w:rsidRDefault="00414AA8" w:rsidP="00CF673B">
            <w:pPr>
              <w:spacing w:after="0" w:line="240" w:lineRule="auto"/>
              <w:jc w:val="center"/>
              <w:rPr>
                <w:rFonts w:eastAsia="Calibri" w:cstheme="minorHAnsi"/>
                <w:b/>
                <w:sz w:val="20"/>
                <w:szCs w:val="20"/>
              </w:rPr>
            </w:pPr>
            <w:r w:rsidRPr="00D21852">
              <w:rPr>
                <w:rFonts w:eastAsia="Calibri" w:cstheme="minorHAnsi"/>
                <w:b/>
                <w:sz w:val="20"/>
                <w:szCs w:val="20"/>
              </w:rPr>
              <w:t>Всего 2020 год</w:t>
            </w:r>
          </w:p>
        </w:tc>
        <w:tc>
          <w:tcPr>
            <w:tcW w:w="1276" w:type="dxa"/>
            <w:shd w:val="clear" w:color="auto" w:fill="FFFFFF"/>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182</w:t>
            </w:r>
          </w:p>
        </w:tc>
        <w:tc>
          <w:tcPr>
            <w:tcW w:w="1134" w:type="dxa"/>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34</w:t>
            </w:r>
          </w:p>
        </w:tc>
        <w:tc>
          <w:tcPr>
            <w:tcW w:w="1985" w:type="dxa"/>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59,8</w:t>
            </w:r>
          </w:p>
        </w:tc>
        <w:tc>
          <w:tcPr>
            <w:tcW w:w="2409" w:type="dxa"/>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100</w:t>
            </w:r>
          </w:p>
        </w:tc>
      </w:tr>
      <w:tr w:rsidR="00414AA8" w:rsidRPr="00D21852" w:rsidTr="00335A80">
        <w:trPr>
          <w:trHeight w:val="251"/>
        </w:trPr>
        <w:tc>
          <w:tcPr>
            <w:tcW w:w="3402"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Всего 2019 год</w:t>
            </w:r>
          </w:p>
        </w:tc>
        <w:tc>
          <w:tcPr>
            <w:tcW w:w="1276"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177</w:t>
            </w:r>
          </w:p>
        </w:tc>
        <w:tc>
          <w:tcPr>
            <w:tcW w:w="1134"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36</w:t>
            </w:r>
          </w:p>
        </w:tc>
        <w:tc>
          <w:tcPr>
            <w:tcW w:w="1985"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54,1</w:t>
            </w:r>
          </w:p>
        </w:tc>
        <w:tc>
          <w:tcPr>
            <w:tcW w:w="2409"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94</w:t>
            </w:r>
          </w:p>
        </w:tc>
      </w:tr>
      <w:tr w:rsidR="00414AA8" w:rsidRPr="00D21852" w:rsidTr="00335A80">
        <w:trPr>
          <w:trHeight w:val="158"/>
        </w:trPr>
        <w:tc>
          <w:tcPr>
            <w:tcW w:w="3402"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Всего 2018 год</w:t>
            </w:r>
          </w:p>
        </w:tc>
        <w:tc>
          <w:tcPr>
            <w:tcW w:w="1276"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185</w:t>
            </w:r>
          </w:p>
        </w:tc>
        <w:tc>
          <w:tcPr>
            <w:tcW w:w="1134"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27</w:t>
            </w:r>
          </w:p>
        </w:tc>
        <w:tc>
          <w:tcPr>
            <w:tcW w:w="1985"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57,5</w:t>
            </w:r>
          </w:p>
        </w:tc>
        <w:tc>
          <w:tcPr>
            <w:tcW w:w="2409"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92</w:t>
            </w:r>
          </w:p>
        </w:tc>
      </w:tr>
      <w:tr w:rsidR="00414AA8" w:rsidRPr="00D21852" w:rsidTr="00335A80">
        <w:trPr>
          <w:trHeight w:val="219"/>
        </w:trPr>
        <w:tc>
          <w:tcPr>
            <w:tcW w:w="3402" w:type="dxa"/>
            <w:shd w:val="clear" w:color="auto" w:fill="auto"/>
            <w:noWrap/>
          </w:tcPr>
          <w:p w:rsidR="00414AA8" w:rsidRPr="00D21852" w:rsidRDefault="00414AA8" w:rsidP="00CF673B">
            <w:pPr>
              <w:spacing w:after="0" w:line="240" w:lineRule="auto"/>
              <w:jc w:val="center"/>
              <w:rPr>
                <w:rFonts w:eastAsia="Calibri" w:cstheme="minorHAnsi"/>
                <w:b/>
                <w:sz w:val="20"/>
                <w:szCs w:val="20"/>
              </w:rPr>
            </w:pPr>
            <w:r w:rsidRPr="00D21852">
              <w:rPr>
                <w:rFonts w:eastAsia="Calibri" w:cstheme="minorHAnsi"/>
                <w:b/>
                <w:sz w:val="20"/>
                <w:szCs w:val="20"/>
              </w:rPr>
              <w:t>Всего 2017 год</w:t>
            </w:r>
          </w:p>
        </w:tc>
        <w:tc>
          <w:tcPr>
            <w:tcW w:w="1276"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171</w:t>
            </w:r>
          </w:p>
        </w:tc>
        <w:tc>
          <w:tcPr>
            <w:tcW w:w="1134"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16</w:t>
            </w:r>
          </w:p>
        </w:tc>
        <w:tc>
          <w:tcPr>
            <w:tcW w:w="1985"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60,3</w:t>
            </w:r>
          </w:p>
        </w:tc>
        <w:tc>
          <w:tcPr>
            <w:tcW w:w="2409" w:type="dxa"/>
            <w:shd w:val="clear" w:color="auto" w:fill="auto"/>
            <w:noWrap/>
          </w:tcPr>
          <w:p w:rsidR="00414AA8" w:rsidRPr="00D21852" w:rsidRDefault="00414AA8" w:rsidP="00CF673B">
            <w:pPr>
              <w:spacing w:after="0" w:line="240" w:lineRule="auto"/>
              <w:jc w:val="center"/>
              <w:rPr>
                <w:rFonts w:eastAsia="Calibri" w:cstheme="minorHAnsi"/>
                <w:b/>
                <w:bCs/>
                <w:sz w:val="20"/>
                <w:szCs w:val="20"/>
              </w:rPr>
            </w:pPr>
            <w:r w:rsidRPr="00D21852">
              <w:rPr>
                <w:rFonts w:eastAsia="Calibri" w:cstheme="minorHAnsi"/>
                <w:b/>
                <w:bCs/>
                <w:sz w:val="20"/>
                <w:szCs w:val="20"/>
              </w:rPr>
              <w:t>96</w:t>
            </w:r>
          </w:p>
        </w:tc>
      </w:tr>
    </w:tbl>
    <w:p w:rsidR="00414AA8" w:rsidRPr="00CF673B" w:rsidRDefault="00414AA8" w:rsidP="00CF673B">
      <w:pPr>
        <w:spacing w:after="0" w:line="240" w:lineRule="auto"/>
        <w:ind w:firstLine="567"/>
        <w:jc w:val="both"/>
        <w:rPr>
          <w:rFonts w:eastAsia="Calibri" w:cstheme="minorHAnsi"/>
          <w:sz w:val="24"/>
          <w:szCs w:val="24"/>
        </w:rPr>
      </w:pPr>
      <w:r w:rsidRPr="00CF673B">
        <w:rPr>
          <w:rFonts w:eastAsia="Calibri" w:cstheme="minorHAnsi"/>
          <w:sz w:val="24"/>
          <w:szCs w:val="24"/>
        </w:rPr>
        <w:t>По физике экзамен сдавали 83 выпускник</w:t>
      </w:r>
      <w:r w:rsidR="00CF673B" w:rsidRPr="00CF673B">
        <w:rPr>
          <w:rFonts w:eastAsia="Calibri" w:cstheme="minorHAnsi"/>
          <w:sz w:val="24"/>
          <w:szCs w:val="24"/>
        </w:rPr>
        <w:t xml:space="preserve">а 11 классов. </w:t>
      </w:r>
      <w:r w:rsidRPr="00CF673B">
        <w:rPr>
          <w:rFonts w:eastAsia="Calibri" w:cstheme="minorHAnsi"/>
          <w:sz w:val="24"/>
          <w:szCs w:val="24"/>
        </w:rPr>
        <w:t>Не преодолели минимальный порог (36 баллов) 4 человека (</w:t>
      </w:r>
      <w:r w:rsidRPr="00CF673B">
        <w:rPr>
          <w:rFonts w:eastAsia="Calibri" w:cstheme="minorHAnsi"/>
          <w:sz w:val="24"/>
          <w:szCs w:val="28"/>
        </w:rPr>
        <w:t>СОШ №2 – 2, СОШ №3 – 1, СОШ №7 – 1</w:t>
      </w:r>
      <w:r w:rsidRPr="00CF673B">
        <w:rPr>
          <w:rFonts w:eastAsia="Calibri" w:cstheme="minorHAnsi"/>
          <w:sz w:val="24"/>
          <w:szCs w:val="24"/>
        </w:rPr>
        <w:t>). Наивысший балл – 97 – у обучающегося гимназии №1 Придорожного Вадима.</w:t>
      </w:r>
      <w:r w:rsidR="00CF673B" w:rsidRPr="00CF673B">
        <w:rPr>
          <w:rFonts w:eastAsia="Calibri" w:cstheme="minorHAnsi"/>
          <w:sz w:val="24"/>
          <w:szCs w:val="24"/>
        </w:rPr>
        <w:t xml:space="preserve"> </w:t>
      </w:r>
      <w:r w:rsidRPr="00CF673B">
        <w:rPr>
          <w:rFonts w:eastAsia="Calibri" w:cstheme="minorHAnsi"/>
          <w:sz w:val="24"/>
          <w:szCs w:val="24"/>
        </w:rPr>
        <w:t>Средний балл по городу составил 53,0.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276"/>
        <w:gridCol w:w="1134"/>
        <w:gridCol w:w="1985"/>
        <w:gridCol w:w="2409"/>
      </w:tblGrid>
      <w:tr w:rsidR="00414AA8" w:rsidRPr="00D21852" w:rsidTr="002A7D1C">
        <w:trPr>
          <w:trHeight w:val="271"/>
        </w:trPr>
        <w:tc>
          <w:tcPr>
            <w:tcW w:w="3402" w:type="dxa"/>
            <w:tcBorders>
              <w:top w:val="nil"/>
              <w:left w:val="nil"/>
              <w:bottom w:val="single" w:sz="4" w:space="0" w:color="auto"/>
              <w:right w:val="nil"/>
            </w:tcBorders>
            <w:noWrap/>
          </w:tcPr>
          <w:p w:rsidR="00414AA8" w:rsidRPr="00D21852" w:rsidRDefault="00414AA8" w:rsidP="00CF722C">
            <w:pPr>
              <w:spacing w:after="0" w:line="240" w:lineRule="auto"/>
              <w:rPr>
                <w:rFonts w:eastAsia="Calibri" w:cstheme="minorHAnsi"/>
                <w:b/>
                <w:sz w:val="20"/>
                <w:szCs w:val="20"/>
              </w:rPr>
            </w:pPr>
            <w:r w:rsidRPr="00D21852">
              <w:rPr>
                <w:rFonts w:eastAsia="Calibri" w:cstheme="minorHAnsi"/>
                <w:b/>
                <w:sz w:val="20"/>
                <w:szCs w:val="20"/>
              </w:rPr>
              <w:t>физика</w:t>
            </w:r>
          </w:p>
        </w:tc>
        <w:tc>
          <w:tcPr>
            <w:tcW w:w="6804" w:type="dxa"/>
            <w:gridSpan w:val="4"/>
            <w:tcBorders>
              <w:top w:val="nil"/>
              <w:left w:val="nil"/>
              <w:bottom w:val="single" w:sz="4" w:space="0" w:color="auto"/>
              <w:right w:val="nil"/>
            </w:tcBorders>
            <w:noWrap/>
          </w:tcPr>
          <w:p w:rsidR="00414AA8" w:rsidRPr="00D21852" w:rsidRDefault="00995D3F" w:rsidP="00995D3F">
            <w:pPr>
              <w:spacing w:after="0" w:line="240" w:lineRule="auto"/>
              <w:jc w:val="center"/>
              <w:rPr>
                <w:rFonts w:eastAsia="Calibri" w:cstheme="minorHAnsi"/>
                <w:b/>
                <w:sz w:val="20"/>
                <w:szCs w:val="20"/>
              </w:rPr>
            </w:pPr>
            <w:r w:rsidRPr="00D21852">
              <w:rPr>
                <w:rFonts w:eastAsia="Calibri" w:cstheme="minorHAnsi"/>
                <w:b/>
                <w:sz w:val="20"/>
                <w:szCs w:val="20"/>
              </w:rPr>
              <w:t xml:space="preserve">                                                                             </w:t>
            </w:r>
            <w:r w:rsidR="00414AA8" w:rsidRPr="00D21852">
              <w:rPr>
                <w:rFonts w:eastAsia="Calibri" w:cstheme="minorHAnsi"/>
                <w:b/>
                <w:sz w:val="20"/>
                <w:szCs w:val="20"/>
              </w:rPr>
              <w:t>минимальный балл – 36</w:t>
            </w:r>
          </w:p>
        </w:tc>
      </w:tr>
      <w:tr w:rsidR="00414AA8" w:rsidRPr="00D21852" w:rsidTr="00335A80">
        <w:trPr>
          <w:trHeight w:val="360"/>
        </w:trPr>
        <w:tc>
          <w:tcPr>
            <w:tcW w:w="3402" w:type="dxa"/>
            <w:tcBorders>
              <w:top w:val="single" w:sz="4" w:space="0" w:color="auto"/>
            </w:tcBorders>
            <w:noWrap/>
          </w:tcPr>
          <w:p w:rsidR="00414AA8" w:rsidRPr="002A7D1C" w:rsidRDefault="00414AA8" w:rsidP="00995D3F">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1276" w:type="dxa"/>
            <w:tcBorders>
              <w:top w:val="single" w:sz="4" w:space="0" w:color="auto"/>
            </w:tcBorders>
            <w:noWrap/>
          </w:tcPr>
          <w:p w:rsidR="00414AA8" w:rsidRPr="002A7D1C" w:rsidRDefault="00414AA8" w:rsidP="00995D3F">
            <w:pPr>
              <w:spacing w:after="0" w:line="240" w:lineRule="auto"/>
              <w:jc w:val="center"/>
              <w:rPr>
                <w:rFonts w:eastAsia="Calibri" w:cstheme="minorHAnsi"/>
                <w:b/>
                <w:sz w:val="20"/>
                <w:szCs w:val="20"/>
              </w:rPr>
            </w:pPr>
            <w:r w:rsidRPr="002A7D1C">
              <w:rPr>
                <w:rFonts w:eastAsia="Calibri" w:cstheme="minorHAnsi"/>
                <w:b/>
                <w:sz w:val="20"/>
                <w:szCs w:val="20"/>
              </w:rPr>
              <w:t>кол-во</w:t>
            </w:r>
          </w:p>
        </w:tc>
        <w:tc>
          <w:tcPr>
            <w:tcW w:w="1134" w:type="dxa"/>
            <w:tcBorders>
              <w:top w:val="single" w:sz="4" w:space="0" w:color="auto"/>
            </w:tcBorders>
            <w:noWrap/>
          </w:tcPr>
          <w:p w:rsidR="00414AA8" w:rsidRPr="002A7D1C" w:rsidRDefault="00414AA8" w:rsidP="00995D3F">
            <w:pPr>
              <w:spacing w:after="0" w:line="240" w:lineRule="auto"/>
              <w:jc w:val="center"/>
              <w:rPr>
                <w:rFonts w:eastAsia="Calibri" w:cstheme="minorHAnsi"/>
                <w:b/>
                <w:sz w:val="20"/>
                <w:szCs w:val="20"/>
              </w:rPr>
            </w:pPr>
            <w:r w:rsidRPr="002A7D1C">
              <w:rPr>
                <w:rFonts w:eastAsia="Calibri" w:cstheme="minorHAnsi"/>
                <w:b/>
                <w:sz w:val="20"/>
                <w:szCs w:val="20"/>
              </w:rPr>
              <w:t>"2"</w:t>
            </w:r>
          </w:p>
        </w:tc>
        <w:tc>
          <w:tcPr>
            <w:tcW w:w="1985" w:type="dxa"/>
            <w:tcBorders>
              <w:top w:val="single" w:sz="4" w:space="0" w:color="auto"/>
            </w:tcBorders>
            <w:noWrap/>
          </w:tcPr>
          <w:p w:rsidR="00414AA8" w:rsidRPr="002A7D1C" w:rsidRDefault="00414AA8" w:rsidP="00995D3F">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Средний балл</w:t>
            </w:r>
          </w:p>
        </w:tc>
        <w:tc>
          <w:tcPr>
            <w:tcW w:w="2409" w:type="dxa"/>
            <w:tcBorders>
              <w:top w:val="single" w:sz="4" w:space="0" w:color="auto"/>
            </w:tcBorders>
            <w:noWrap/>
          </w:tcPr>
          <w:p w:rsidR="00414AA8" w:rsidRPr="002A7D1C" w:rsidRDefault="00414AA8" w:rsidP="00995D3F">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Максимальный балл</w:t>
            </w:r>
          </w:p>
        </w:tc>
      </w:tr>
      <w:tr w:rsidR="00414AA8" w:rsidRPr="00D21852" w:rsidTr="00335A80">
        <w:trPr>
          <w:trHeight w:val="305"/>
        </w:trPr>
        <w:tc>
          <w:tcPr>
            <w:tcW w:w="3402"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МБОУ-гимназия №1</w:t>
            </w:r>
          </w:p>
        </w:tc>
        <w:tc>
          <w:tcPr>
            <w:tcW w:w="1276"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19</w:t>
            </w:r>
          </w:p>
        </w:tc>
        <w:tc>
          <w:tcPr>
            <w:tcW w:w="1134" w:type="dxa"/>
            <w:noWrap/>
          </w:tcPr>
          <w:p w:rsidR="00414AA8" w:rsidRPr="00D21852" w:rsidRDefault="00414AA8" w:rsidP="00995D3F">
            <w:pPr>
              <w:spacing w:after="0" w:line="240" w:lineRule="auto"/>
              <w:jc w:val="center"/>
              <w:rPr>
                <w:rFonts w:eastAsia="Calibri" w:cstheme="minorHAnsi"/>
                <w:sz w:val="20"/>
                <w:szCs w:val="20"/>
              </w:rPr>
            </w:pPr>
          </w:p>
        </w:tc>
        <w:tc>
          <w:tcPr>
            <w:tcW w:w="1985"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58,9</w:t>
            </w:r>
          </w:p>
        </w:tc>
        <w:tc>
          <w:tcPr>
            <w:tcW w:w="2409"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97</w:t>
            </w:r>
          </w:p>
        </w:tc>
      </w:tr>
      <w:tr w:rsidR="00414AA8" w:rsidRPr="00D21852" w:rsidTr="00335A80">
        <w:trPr>
          <w:trHeight w:val="212"/>
        </w:trPr>
        <w:tc>
          <w:tcPr>
            <w:tcW w:w="3402"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№2</w:t>
            </w:r>
          </w:p>
        </w:tc>
        <w:tc>
          <w:tcPr>
            <w:tcW w:w="1276"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10</w:t>
            </w:r>
          </w:p>
        </w:tc>
        <w:tc>
          <w:tcPr>
            <w:tcW w:w="1134"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2</w:t>
            </w:r>
          </w:p>
        </w:tc>
        <w:tc>
          <w:tcPr>
            <w:tcW w:w="1985"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48,5</w:t>
            </w:r>
          </w:p>
        </w:tc>
        <w:tc>
          <w:tcPr>
            <w:tcW w:w="2409"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64</w:t>
            </w:r>
          </w:p>
        </w:tc>
      </w:tr>
      <w:tr w:rsidR="00414AA8" w:rsidRPr="00D21852" w:rsidTr="00335A80">
        <w:trPr>
          <w:trHeight w:val="273"/>
        </w:trPr>
        <w:tc>
          <w:tcPr>
            <w:tcW w:w="3402"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№3</w:t>
            </w:r>
          </w:p>
        </w:tc>
        <w:tc>
          <w:tcPr>
            <w:tcW w:w="1276"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13</w:t>
            </w:r>
          </w:p>
        </w:tc>
        <w:tc>
          <w:tcPr>
            <w:tcW w:w="1134"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1</w:t>
            </w:r>
          </w:p>
        </w:tc>
        <w:tc>
          <w:tcPr>
            <w:tcW w:w="1985"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50,1</w:t>
            </w:r>
          </w:p>
        </w:tc>
        <w:tc>
          <w:tcPr>
            <w:tcW w:w="2409"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76</w:t>
            </w:r>
          </w:p>
        </w:tc>
      </w:tr>
      <w:tr w:rsidR="00414AA8" w:rsidRPr="00D21852" w:rsidTr="00335A80">
        <w:trPr>
          <w:trHeight w:val="193"/>
        </w:trPr>
        <w:tc>
          <w:tcPr>
            <w:tcW w:w="3402"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lastRenderedPageBreak/>
              <w:t>МБОУ-СОШ №4</w:t>
            </w:r>
          </w:p>
        </w:tc>
        <w:tc>
          <w:tcPr>
            <w:tcW w:w="1276"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6</w:t>
            </w:r>
          </w:p>
        </w:tc>
        <w:tc>
          <w:tcPr>
            <w:tcW w:w="1134" w:type="dxa"/>
            <w:noWrap/>
          </w:tcPr>
          <w:p w:rsidR="00414AA8" w:rsidRPr="00D21852" w:rsidRDefault="00414AA8" w:rsidP="00995D3F">
            <w:pPr>
              <w:spacing w:after="0" w:line="240" w:lineRule="auto"/>
              <w:jc w:val="center"/>
              <w:rPr>
                <w:rFonts w:eastAsia="Calibri" w:cstheme="minorHAnsi"/>
                <w:sz w:val="20"/>
                <w:szCs w:val="20"/>
              </w:rPr>
            </w:pPr>
          </w:p>
        </w:tc>
        <w:tc>
          <w:tcPr>
            <w:tcW w:w="1985"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46,5</w:t>
            </w:r>
          </w:p>
        </w:tc>
        <w:tc>
          <w:tcPr>
            <w:tcW w:w="2409"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58</w:t>
            </w:r>
          </w:p>
        </w:tc>
      </w:tr>
      <w:tr w:rsidR="00414AA8" w:rsidRPr="00D21852" w:rsidTr="00335A80">
        <w:trPr>
          <w:trHeight w:val="303"/>
        </w:trPr>
        <w:tc>
          <w:tcPr>
            <w:tcW w:w="3402"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№6</w:t>
            </w:r>
          </w:p>
        </w:tc>
        <w:tc>
          <w:tcPr>
            <w:tcW w:w="1276" w:type="dxa"/>
            <w:shd w:val="clear" w:color="auto" w:fill="FFFFFF"/>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5</w:t>
            </w:r>
          </w:p>
        </w:tc>
        <w:tc>
          <w:tcPr>
            <w:tcW w:w="1134" w:type="dxa"/>
            <w:noWrap/>
          </w:tcPr>
          <w:p w:rsidR="00414AA8" w:rsidRPr="00D21852" w:rsidRDefault="00414AA8" w:rsidP="00995D3F">
            <w:pPr>
              <w:spacing w:after="0" w:line="240" w:lineRule="auto"/>
              <w:jc w:val="center"/>
              <w:rPr>
                <w:rFonts w:eastAsia="Calibri" w:cstheme="minorHAnsi"/>
                <w:sz w:val="20"/>
                <w:szCs w:val="20"/>
              </w:rPr>
            </w:pPr>
          </w:p>
        </w:tc>
        <w:tc>
          <w:tcPr>
            <w:tcW w:w="1985"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44,2</w:t>
            </w:r>
          </w:p>
        </w:tc>
        <w:tc>
          <w:tcPr>
            <w:tcW w:w="2409"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48</w:t>
            </w:r>
          </w:p>
        </w:tc>
      </w:tr>
      <w:tr w:rsidR="00414AA8" w:rsidRPr="00D21852" w:rsidTr="00335A80">
        <w:trPr>
          <w:trHeight w:val="209"/>
        </w:trPr>
        <w:tc>
          <w:tcPr>
            <w:tcW w:w="3402"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№7</w:t>
            </w:r>
          </w:p>
        </w:tc>
        <w:tc>
          <w:tcPr>
            <w:tcW w:w="1276" w:type="dxa"/>
            <w:shd w:val="clear" w:color="auto" w:fill="FFFFFF"/>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13</w:t>
            </w:r>
          </w:p>
        </w:tc>
        <w:tc>
          <w:tcPr>
            <w:tcW w:w="1134"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1</w:t>
            </w:r>
          </w:p>
        </w:tc>
        <w:tc>
          <w:tcPr>
            <w:tcW w:w="1985"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53,3</w:t>
            </w:r>
          </w:p>
        </w:tc>
        <w:tc>
          <w:tcPr>
            <w:tcW w:w="2409"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76</w:t>
            </w:r>
          </w:p>
        </w:tc>
      </w:tr>
      <w:tr w:rsidR="00414AA8" w:rsidRPr="00D21852" w:rsidTr="00335A80">
        <w:trPr>
          <w:trHeight w:val="130"/>
        </w:trPr>
        <w:tc>
          <w:tcPr>
            <w:tcW w:w="3402"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№8</w:t>
            </w:r>
          </w:p>
        </w:tc>
        <w:tc>
          <w:tcPr>
            <w:tcW w:w="1276" w:type="dxa"/>
            <w:shd w:val="clear" w:color="auto" w:fill="FFFFFF"/>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6</w:t>
            </w:r>
          </w:p>
        </w:tc>
        <w:tc>
          <w:tcPr>
            <w:tcW w:w="1134" w:type="dxa"/>
            <w:noWrap/>
          </w:tcPr>
          <w:p w:rsidR="00414AA8" w:rsidRPr="00D21852" w:rsidRDefault="00414AA8" w:rsidP="00995D3F">
            <w:pPr>
              <w:spacing w:after="0" w:line="240" w:lineRule="auto"/>
              <w:jc w:val="center"/>
              <w:rPr>
                <w:rFonts w:eastAsia="Calibri" w:cstheme="minorHAnsi"/>
                <w:sz w:val="20"/>
                <w:szCs w:val="20"/>
              </w:rPr>
            </w:pPr>
          </w:p>
        </w:tc>
        <w:tc>
          <w:tcPr>
            <w:tcW w:w="1985"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58,0</w:t>
            </w:r>
          </w:p>
        </w:tc>
        <w:tc>
          <w:tcPr>
            <w:tcW w:w="2409"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76</w:t>
            </w:r>
          </w:p>
        </w:tc>
      </w:tr>
      <w:tr w:rsidR="00414AA8" w:rsidRPr="00D21852" w:rsidTr="00335A80">
        <w:trPr>
          <w:trHeight w:val="177"/>
        </w:trPr>
        <w:tc>
          <w:tcPr>
            <w:tcW w:w="3402"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МБОУ-СОШ №9</w:t>
            </w:r>
          </w:p>
        </w:tc>
        <w:tc>
          <w:tcPr>
            <w:tcW w:w="1276" w:type="dxa"/>
            <w:shd w:val="clear" w:color="auto" w:fill="FFFFFF"/>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9</w:t>
            </w:r>
          </w:p>
        </w:tc>
        <w:tc>
          <w:tcPr>
            <w:tcW w:w="1134" w:type="dxa"/>
            <w:noWrap/>
          </w:tcPr>
          <w:p w:rsidR="00414AA8" w:rsidRPr="00D21852" w:rsidRDefault="00414AA8" w:rsidP="00995D3F">
            <w:pPr>
              <w:spacing w:after="0" w:line="240" w:lineRule="auto"/>
              <w:jc w:val="center"/>
              <w:rPr>
                <w:rFonts w:eastAsia="Calibri" w:cstheme="minorHAnsi"/>
                <w:sz w:val="20"/>
                <w:szCs w:val="20"/>
              </w:rPr>
            </w:pPr>
          </w:p>
        </w:tc>
        <w:tc>
          <w:tcPr>
            <w:tcW w:w="1985"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58,0</w:t>
            </w:r>
          </w:p>
        </w:tc>
        <w:tc>
          <w:tcPr>
            <w:tcW w:w="2409"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85</w:t>
            </w:r>
          </w:p>
        </w:tc>
      </w:tr>
      <w:tr w:rsidR="00414AA8" w:rsidRPr="00D21852" w:rsidTr="00335A80">
        <w:trPr>
          <w:trHeight w:val="239"/>
        </w:trPr>
        <w:tc>
          <w:tcPr>
            <w:tcW w:w="3402"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МБОУ-Займищенская СОШ</w:t>
            </w:r>
          </w:p>
        </w:tc>
        <w:tc>
          <w:tcPr>
            <w:tcW w:w="1276" w:type="dxa"/>
            <w:shd w:val="clear" w:color="auto" w:fill="FFFFFF"/>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noWrap/>
          </w:tcPr>
          <w:p w:rsidR="00414AA8" w:rsidRPr="00D21852" w:rsidRDefault="00414AA8" w:rsidP="00995D3F">
            <w:pPr>
              <w:spacing w:after="0" w:line="240" w:lineRule="auto"/>
              <w:jc w:val="center"/>
              <w:rPr>
                <w:rFonts w:eastAsia="Calibri" w:cstheme="minorHAnsi"/>
                <w:sz w:val="20"/>
                <w:szCs w:val="20"/>
              </w:rPr>
            </w:pPr>
          </w:p>
        </w:tc>
        <w:tc>
          <w:tcPr>
            <w:tcW w:w="1985"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39,0</w:t>
            </w:r>
          </w:p>
        </w:tc>
        <w:tc>
          <w:tcPr>
            <w:tcW w:w="2409" w:type="dxa"/>
            <w:noWrap/>
          </w:tcPr>
          <w:p w:rsidR="00414AA8" w:rsidRPr="00D21852" w:rsidRDefault="00414AA8" w:rsidP="00995D3F">
            <w:pPr>
              <w:spacing w:after="0" w:line="240" w:lineRule="auto"/>
              <w:jc w:val="center"/>
              <w:rPr>
                <w:rFonts w:eastAsia="Calibri" w:cstheme="minorHAnsi"/>
                <w:sz w:val="20"/>
                <w:szCs w:val="20"/>
              </w:rPr>
            </w:pPr>
            <w:r w:rsidRPr="00D21852">
              <w:rPr>
                <w:rFonts w:eastAsia="Calibri" w:cstheme="minorHAnsi"/>
                <w:sz w:val="20"/>
                <w:szCs w:val="20"/>
              </w:rPr>
              <w:t>40</w:t>
            </w:r>
          </w:p>
        </w:tc>
      </w:tr>
      <w:tr w:rsidR="00414AA8" w:rsidRPr="00D21852" w:rsidTr="00335A80">
        <w:trPr>
          <w:trHeight w:val="305"/>
        </w:trPr>
        <w:tc>
          <w:tcPr>
            <w:tcW w:w="3402" w:type="dxa"/>
            <w:shd w:val="clear" w:color="auto" w:fill="D9D9D9" w:themeFill="background1" w:themeFillShade="D9"/>
            <w:noWrap/>
          </w:tcPr>
          <w:p w:rsidR="00414AA8" w:rsidRPr="00D21852" w:rsidRDefault="00414AA8" w:rsidP="00995D3F">
            <w:pPr>
              <w:spacing w:after="0" w:line="240" w:lineRule="auto"/>
              <w:jc w:val="center"/>
              <w:rPr>
                <w:rFonts w:eastAsia="Calibri" w:cstheme="minorHAnsi"/>
                <w:b/>
                <w:color w:val="D20000"/>
                <w:sz w:val="20"/>
                <w:szCs w:val="20"/>
              </w:rPr>
            </w:pPr>
            <w:r w:rsidRPr="00D21852">
              <w:rPr>
                <w:rFonts w:eastAsia="Calibri" w:cstheme="minorHAnsi"/>
                <w:b/>
                <w:color w:val="D20000"/>
                <w:sz w:val="20"/>
                <w:szCs w:val="20"/>
              </w:rPr>
              <w:t>Всего 2021 год</w:t>
            </w:r>
          </w:p>
        </w:tc>
        <w:tc>
          <w:tcPr>
            <w:tcW w:w="1276" w:type="dxa"/>
            <w:shd w:val="clear" w:color="auto" w:fill="D9D9D9" w:themeFill="background1" w:themeFillShade="D9"/>
            <w:noWrap/>
          </w:tcPr>
          <w:p w:rsidR="00414AA8" w:rsidRPr="00D21852" w:rsidRDefault="00414AA8" w:rsidP="00995D3F">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83</w:t>
            </w:r>
          </w:p>
        </w:tc>
        <w:tc>
          <w:tcPr>
            <w:tcW w:w="1134" w:type="dxa"/>
            <w:shd w:val="clear" w:color="auto" w:fill="D9D9D9" w:themeFill="background1" w:themeFillShade="D9"/>
            <w:noWrap/>
          </w:tcPr>
          <w:p w:rsidR="00414AA8" w:rsidRPr="00D21852" w:rsidRDefault="00414AA8" w:rsidP="00995D3F">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4</w:t>
            </w:r>
          </w:p>
        </w:tc>
        <w:tc>
          <w:tcPr>
            <w:tcW w:w="1985" w:type="dxa"/>
            <w:shd w:val="clear" w:color="auto" w:fill="D9D9D9" w:themeFill="background1" w:themeFillShade="D9"/>
            <w:noWrap/>
          </w:tcPr>
          <w:p w:rsidR="00414AA8" w:rsidRPr="00D21852" w:rsidRDefault="00414AA8" w:rsidP="00995D3F">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53,0</w:t>
            </w:r>
          </w:p>
        </w:tc>
        <w:tc>
          <w:tcPr>
            <w:tcW w:w="2409" w:type="dxa"/>
            <w:shd w:val="clear" w:color="auto" w:fill="D9D9D9" w:themeFill="background1" w:themeFillShade="D9"/>
            <w:noWrap/>
          </w:tcPr>
          <w:p w:rsidR="00414AA8" w:rsidRPr="00D21852" w:rsidRDefault="00414AA8" w:rsidP="00995D3F">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97</w:t>
            </w:r>
          </w:p>
        </w:tc>
      </w:tr>
      <w:tr w:rsidR="00414AA8" w:rsidRPr="00D21852" w:rsidTr="00335A80">
        <w:trPr>
          <w:trHeight w:val="254"/>
        </w:trPr>
        <w:tc>
          <w:tcPr>
            <w:tcW w:w="3402" w:type="dxa"/>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Всего 2020 год</w:t>
            </w:r>
          </w:p>
        </w:tc>
        <w:tc>
          <w:tcPr>
            <w:tcW w:w="1276" w:type="dxa"/>
            <w:shd w:val="clear" w:color="auto" w:fill="FFFFFF"/>
            <w:noWrap/>
          </w:tcPr>
          <w:p w:rsidR="00414AA8" w:rsidRPr="00D21852" w:rsidRDefault="00414AA8" w:rsidP="00995D3F">
            <w:pPr>
              <w:spacing w:after="0" w:line="240" w:lineRule="auto"/>
              <w:jc w:val="center"/>
              <w:rPr>
                <w:rFonts w:eastAsia="Calibri" w:cstheme="minorHAnsi"/>
                <w:b/>
                <w:bCs/>
                <w:sz w:val="20"/>
                <w:szCs w:val="20"/>
              </w:rPr>
            </w:pPr>
            <w:r w:rsidRPr="00D21852">
              <w:rPr>
                <w:rFonts w:eastAsia="Calibri" w:cstheme="minorHAnsi"/>
                <w:b/>
                <w:bCs/>
                <w:sz w:val="20"/>
                <w:szCs w:val="20"/>
              </w:rPr>
              <w:t>93</w:t>
            </w:r>
          </w:p>
        </w:tc>
        <w:tc>
          <w:tcPr>
            <w:tcW w:w="1134" w:type="dxa"/>
            <w:noWrap/>
          </w:tcPr>
          <w:p w:rsidR="00414AA8" w:rsidRPr="00D21852" w:rsidRDefault="00414AA8" w:rsidP="00995D3F">
            <w:pPr>
              <w:spacing w:after="0" w:line="240" w:lineRule="auto"/>
              <w:jc w:val="center"/>
              <w:rPr>
                <w:rFonts w:eastAsia="Calibri" w:cstheme="minorHAnsi"/>
                <w:b/>
                <w:bCs/>
                <w:sz w:val="20"/>
                <w:szCs w:val="20"/>
              </w:rPr>
            </w:pPr>
            <w:r w:rsidRPr="00D21852">
              <w:rPr>
                <w:rFonts w:eastAsia="Calibri" w:cstheme="minorHAnsi"/>
                <w:b/>
                <w:bCs/>
                <w:sz w:val="20"/>
                <w:szCs w:val="20"/>
              </w:rPr>
              <w:t>4</w:t>
            </w:r>
          </w:p>
        </w:tc>
        <w:tc>
          <w:tcPr>
            <w:tcW w:w="1985" w:type="dxa"/>
            <w:noWrap/>
          </w:tcPr>
          <w:p w:rsidR="00414AA8" w:rsidRPr="00D21852" w:rsidRDefault="00414AA8" w:rsidP="00995D3F">
            <w:pPr>
              <w:spacing w:after="0" w:line="240" w:lineRule="auto"/>
              <w:jc w:val="center"/>
              <w:rPr>
                <w:rFonts w:eastAsia="Calibri" w:cstheme="minorHAnsi"/>
                <w:b/>
                <w:bCs/>
                <w:sz w:val="20"/>
                <w:szCs w:val="20"/>
              </w:rPr>
            </w:pPr>
            <w:r w:rsidRPr="00D21852">
              <w:rPr>
                <w:rFonts w:eastAsia="Calibri" w:cstheme="minorHAnsi"/>
                <w:b/>
                <w:bCs/>
                <w:sz w:val="20"/>
                <w:szCs w:val="20"/>
              </w:rPr>
              <w:t>53,9</w:t>
            </w:r>
          </w:p>
        </w:tc>
        <w:tc>
          <w:tcPr>
            <w:tcW w:w="2409" w:type="dxa"/>
            <w:noWrap/>
          </w:tcPr>
          <w:p w:rsidR="00414AA8" w:rsidRPr="00D21852" w:rsidRDefault="00414AA8" w:rsidP="00995D3F">
            <w:pPr>
              <w:spacing w:after="0" w:line="240" w:lineRule="auto"/>
              <w:jc w:val="center"/>
              <w:rPr>
                <w:rFonts w:eastAsia="Calibri" w:cstheme="minorHAnsi"/>
                <w:b/>
                <w:bCs/>
                <w:sz w:val="20"/>
                <w:szCs w:val="20"/>
              </w:rPr>
            </w:pPr>
            <w:r w:rsidRPr="00D21852">
              <w:rPr>
                <w:rFonts w:eastAsia="Calibri" w:cstheme="minorHAnsi"/>
                <w:b/>
                <w:bCs/>
                <w:sz w:val="20"/>
                <w:szCs w:val="20"/>
              </w:rPr>
              <w:t>100</w:t>
            </w:r>
          </w:p>
        </w:tc>
      </w:tr>
      <w:tr w:rsidR="00414AA8" w:rsidRPr="00D21852" w:rsidTr="00335A80">
        <w:trPr>
          <w:trHeight w:val="257"/>
        </w:trPr>
        <w:tc>
          <w:tcPr>
            <w:tcW w:w="3402" w:type="dxa"/>
            <w:shd w:val="clear" w:color="auto" w:fill="auto"/>
            <w:noWrap/>
          </w:tcPr>
          <w:p w:rsidR="00414AA8" w:rsidRPr="00D21852" w:rsidRDefault="00414AA8" w:rsidP="00995D3F">
            <w:pPr>
              <w:spacing w:after="0" w:line="240" w:lineRule="auto"/>
              <w:jc w:val="center"/>
              <w:rPr>
                <w:rFonts w:eastAsia="Calibri" w:cstheme="minorHAnsi"/>
                <w:b/>
                <w:bCs/>
                <w:sz w:val="20"/>
                <w:szCs w:val="20"/>
              </w:rPr>
            </w:pPr>
            <w:r w:rsidRPr="00D21852">
              <w:rPr>
                <w:rFonts w:eastAsia="Calibri" w:cstheme="minorHAnsi"/>
                <w:b/>
                <w:bCs/>
                <w:sz w:val="20"/>
                <w:szCs w:val="20"/>
              </w:rPr>
              <w:t>Всего 2019 год</w:t>
            </w:r>
          </w:p>
        </w:tc>
        <w:tc>
          <w:tcPr>
            <w:tcW w:w="1276"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90</w:t>
            </w:r>
          </w:p>
        </w:tc>
        <w:tc>
          <w:tcPr>
            <w:tcW w:w="1134"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1</w:t>
            </w:r>
          </w:p>
        </w:tc>
        <w:tc>
          <w:tcPr>
            <w:tcW w:w="1985"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52,3</w:t>
            </w:r>
          </w:p>
        </w:tc>
        <w:tc>
          <w:tcPr>
            <w:tcW w:w="2409"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96</w:t>
            </w:r>
          </w:p>
        </w:tc>
      </w:tr>
      <w:tr w:rsidR="00414AA8" w:rsidRPr="00D21852" w:rsidTr="00335A80">
        <w:trPr>
          <w:trHeight w:val="360"/>
        </w:trPr>
        <w:tc>
          <w:tcPr>
            <w:tcW w:w="3402" w:type="dxa"/>
            <w:shd w:val="clear" w:color="auto" w:fill="auto"/>
            <w:noWrap/>
          </w:tcPr>
          <w:p w:rsidR="00414AA8" w:rsidRPr="00D21852" w:rsidRDefault="00414AA8" w:rsidP="00995D3F">
            <w:pPr>
              <w:spacing w:after="0" w:line="240" w:lineRule="auto"/>
              <w:jc w:val="center"/>
              <w:rPr>
                <w:rFonts w:eastAsia="Calibri" w:cstheme="minorHAnsi"/>
                <w:b/>
                <w:bCs/>
                <w:sz w:val="20"/>
                <w:szCs w:val="20"/>
              </w:rPr>
            </w:pPr>
            <w:r w:rsidRPr="00D21852">
              <w:rPr>
                <w:rFonts w:eastAsia="Calibri" w:cstheme="minorHAnsi"/>
                <w:b/>
                <w:bCs/>
                <w:sz w:val="20"/>
                <w:szCs w:val="20"/>
              </w:rPr>
              <w:t>Всего 2018 год</w:t>
            </w:r>
          </w:p>
        </w:tc>
        <w:tc>
          <w:tcPr>
            <w:tcW w:w="1276"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88</w:t>
            </w:r>
          </w:p>
        </w:tc>
        <w:tc>
          <w:tcPr>
            <w:tcW w:w="1134"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4</w:t>
            </w:r>
          </w:p>
        </w:tc>
        <w:tc>
          <w:tcPr>
            <w:tcW w:w="1985"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50,4</w:t>
            </w:r>
          </w:p>
        </w:tc>
        <w:tc>
          <w:tcPr>
            <w:tcW w:w="2409"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86</w:t>
            </w:r>
          </w:p>
        </w:tc>
      </w:tr>
      <w:tr w:rsidR="00414AA8" w:rsidRPr="00D21852" w:rsidTr="00335A80">
        <w:trPr>
          <w:trHeight w:val="282"/>
        </w:trPr>
        <w:tc>
          <w:tcPr>
            <w:tcW w:w="3402"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Всего 2017 год</w:t>
            </w:r>
          </w:p>
        </w:tc>
        <w:tc>
          <w:tcPr>
            <w:tcW w:w="1276"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97</w:t>
            </w:r>
          </w:p>
        </w:tc>
        <w:tc>
          <w:tcPr>
            <w:tcW w:w="1134"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8</w:t>
            </w:r>
          </w:p>
        </w:tc>
        <w:tc>
          <w:tcPr>
            <w:tcW w:w="1985"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51,4</w:t>
            </w:r>
          </w:p>
        </w:tc>
        <w:tc>
          <w:tcPr>
            <w:tcW w:w="2409" w:type="dxa"/>
            <w:shd w:val="clear" w:color="auto" w:fill="auto"/>
            <w:noWrap/>
          </w:tcPr>
          <w:p w:rsidR="00414AA8" w:rsidRPr="00D21852" w:rsidRDefault="00414AA8" w:rsidP="00995D3F">
            <w:pPr>
              <w:spacing w:after="0" w:line="240" w:lineRule="auto"/>
              <w:jc w:val="center"/>
              <w:rPr>
                <w:rFonts w:eastAsia="Calibri" w:cstheme="minorHAnsi"/>
                <w:b/>
                <w:sz w:val="20"/>
                <w:szCs w:val="20"/>
              </w:rPr>
            </w:pPr>
            <w:r w:rsidRPr="00D21852">
              <w:rPr>
                <w:rFonts w:eastAsia="Calibri" w:cstheme="minorHAnsi"/>
                <w:b/>
                <w:sz w:val="20"/>
                <w:szCs w:val="20"/>
              </w:rPr>
              <w:t>89</w:t>
            </w:r>
          </w:p>
        </w:tc>
      </w:tr>
    </w:tbl>
    <w:p w:rsidR="00414AA8" w:rsidRPr="00A62693" w:rsidRDefault="00414AA8" w:rsidP="00CF722C">
      <w:pPr>
        <w:spacing w:after="0" w:line="240" w:lineRule="auto"/>
        <w:ind w:firstLine="567"/>
        <w:jc w:val="both"/>
        <w:rPr>
          <w:rFonts w:eastAsia="Calibri" w:cstheme="minorHAnsi"/>
          <w:sz w:val="24"/>
          <w:szCs w:val="28"/>
        </w:rPr>
      </w:pPr>
      <w:r w:rsidRPr="00A62693">
        <w:rPr>
          <w:rFonts w:eastAsia="Calibri" w:cstheme="minorHAnsi"/>
          <w:sz w:val="24"/>
          <w:szCs w:val="28"/>
        </w:rPr>
        <w:t>По химии сдавали ЕГЭ 56 выпускников 11 классов.</w:t>
      </w:r>
      <w:r w:rsidR="00995D3F" w:rsidRPr="00A62693">
        <w:rPr>
          <w:rFonts w:eastAsia="Calibri" w:cstheme="minorHAnsi"/>
          <w:sz w:val="24"/>
          <w:szCs w:val="28"/>
        </w:rPr>
        <w:t xml:space="preserve"> </w:t>
      </w:r>
      <w:r w:rsidRPr="00A62693">
        <w:rPr>
          <w:rFonts w:eastAsia="Calibri" w:cstheme="minorHAnsi"/>
          <w:sz w:val="24"/>
          <w:szCs w:val="28"/>
        </w:rPr>
        <w:t>Не преодолели минимальный порог в 36 баллов 6 человек (СОШ №3 – 5, СОШ №6 – 1), максимального балла – 100 баллов – достигла выпускница гимназии №1 Гапоненко Яна. Высокобалльниками стали 4 человек (гимназия №1 и СОШ №9). Средний балл по городу составил 64,3.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276"/>
        <w:gridCol w:w="1134"/>
        <w:gridCol w:w="1985"/>
        <w:gridCol w:w="2409"/>
      </w:tblGrid>
      <w:tr w:rsidR="00414AA8" w:rsidRPr="00D21852" w:rsidTr="002A7D1C">
        <w:trPr>
          <w:trHeight w:val="271"/>
        </w:trPr>
        <w:tc>
          <w:tcPr>
            <w:tcW w:w="3402" w:type="dxa"/>
            <w:tcBorders>
              <w:top w:val="nil"/>
              <w:left w:val="nil"/>
              <w:bottom w:val="single" w:sz="4" w:space="0" w:color="auto"/>
              <w:right w:val="nil"/>
            </w:tcBorders>
            <w:noWrap/>
          </w:tcPr>
          <w:p w:rsidR="00414AA8" w:rsidRPr="00D21852" w:rsidRDefault="00414AA8" w:rsidP="00414AA8">
            <w:pPr>
              <w:spacing w:after="0" w:line="240" w:lineRule="auto"/>
              <w:rPr>
                <w:rFonts w:eastAsia="Calibri" w:cstheme="minorHAnsi"/>
                <w:b/>
                <w:sz w:val="20"/>
                <w:szCs w:val="20"/>
              </w:rPr>
            </w:pPr>
            <w:r w:rsidRPr="00D21852">
              <w:rPr>
                <w:rFonts w:eastAsia="Calibri" w:cstheme="minorHAnsi"/>
                <w:b/>
                <w:sz w:val="20"/>
                <w:szCs w:val="20"/>
              </w:rPr>
              <w:t>химия</w:t>
            </w:r>
          </w:p>
        </w:tc>
        <w:tc>
          <w:tcPr>
            <w:tcW w:w="6804" w:type="dxa"/>
            <w:gridSpan w:val="4"/>
            <w:tcBorders>
              <w:top w:val="nil"/>
              <w:left w:val="nil"/>
              <w:bottom w:val="single" w:sz="4" w:space="0" w:color="auto"/>
              <w:right w:val="nil"/>
            </w:tcBorders>
            <w:noWrap/>
          </w:tcPr>
          <w:p w:rsidR="00414AA8" w:rsidRPr="00D21852" w:rsidRDefault="00A62693" w:rsidP="00614E2C">
            <w:pPr>
              <w:spacing w:after="0" w:line="240" w:lineRule="auto"/>
              <w:jc w:val="right"/>
              <w:rPr>
                <w:rFonts w:eastAsia="Calibri" w:cstheme="minorHAnsi"/>
                <w:b/>
                <w:sz w:val="20"/>
                <w:szCs w:val="20"/>
              </w:rPr>
            </w:pPr>
            <w:r w:rsidRPr="00D21852">
              <w:rPr>
                <w:rFonts w:eastAsia="Calibri" w:cstheme="minorHAnsi"/>
                <w:b/>
                <w:sz w:val="20"/>
                <w:szCs w:val="20"/>
              </w:rPr>
              <w:t xml:space="preserve">                                                                               </w:t>
            </w:r>
            <w:r w:rsidR="00414AA8" w:rsidRPr="00D21852">
              <w:rPr>
                <w:rFonts w:eastAsia="Calibri" w:cstheme="minorHAnsi"/>
                <w:b/>
                <w:sz w:val="20"/>
                <w:szCs w:val="20"/>
              </w:rPr>
              <w:t>минимальный балл -36</w:t>
            </w:r>
          </w:p>
        </w:tc>
      </w:tr>
      <w:tr w:rsidR="00414AA8" w:rsidRPr="00D21852" w:rsidTr="00335A80">
        <w:trPr>
          <w:trHeight w:val="360"/>
        </w:trPr>
        <w:tc>
          <w:tcPr>
            <w:tcW w:w="3402" w:type="dxa"/>
            <w:tcBorders>
              <w:top w:val="single" w:sz="4" w:space="0" w:color="auto"/>
            </w:tcBorders>
            <w:noWrap/>
          </w:tcPr>
          <w:p w:rsidR="00414AA8" w:rsidRPr="002A7D1C" w:rsidRDefault="00414AA8" w:rsidP="00414AA8">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1276" w:type="dxa"/>
            <w:tcBorders>
              <w:top w:val="single" w:sz="4" w:space="0" w:color="auto"/>
            </w:tcBorders>
            <w:noWrap/>
          </w:tcPr>
          <w:p w:rsidR="00414AA8" w:rsidRPr="002A7D1C" w:rsidRDefault="00414AA8" w:rsidP="00414AA8">
            <w:pPr>
              <w:spacing w:after="0" w:line="240" w:lineRule="auto"/>
              <w:jc w:val="center"/>
              <w:rPr>
                <w:rFonts w:eastAsia="Calibri" w:cstheme="minorHAnsi"/>
                <w:b/>
                <w:sz w:val="20"/>
                <w:szCs w:val="20"/>
              </w:rPr>
            </w:pPr>
            <w:r w:rsidRPr="002A7D1C">
              <w:rPr>
                <w:rFonts w:eastAsia="Calibri" w:cstheme="minorHAnsi"/>
                <w:b/>
                <w:sz w:val="20"/>
                <w:szCs w:val="20"/>
              </w:rPr>
              <w:t>кол-во</w:t>
            </w:r>
          </w:p>
        </w:tc>
        <w:tc>
          <w:tcPr>
            <w:tcW w:w="1134" w:type="dxa"/>
            <w:tcBorders>
              <w:top w:val="single" w:sz="4" w:space="0" w:color="auto"/>
            </w:tcBorders>
            <w:noWrap/>
          </w:tcPr>
          <w:p w:rsidR="00414AA8" w:rsidRPr="002A7D1C" w:rsidRDefault="00414AA8" w:rsidP="00414AA8">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"2"</w:t>
            </w:r>
          </w:p>
        </w:tc>
        <w:tc>
          <w:tcPr>
            <w:tcW w:w="1985" w:type="dxa"/>
            <w:tcBorders>
              <w:top w:val="single" w:sz="4" w:space="0" w:color="auto"/>
            </w:tcBorders>
            <w:noWrap/>
          </w:tcPr>
          <w:p w:rsidR="00414AA8" w:rsidRPr="002A7D1C" w:rsidRDefault="00414AA8" w:rsidP="00414AA8">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Средний балл</w:t>
            </w:r>
          </w:p>
        </w:tc>
        <w:tc>
          <w:tcPr>
            <w:tcW w:w="2409" w:type="dxa"/>
            <w:tcBorders>
              <w:top w:val="single" w:sz="4" w:space="0" w:color="auto"/>
            </w:tcBorders>
            <w:noWrap/>
          </w:tcPr>
          <w:p w:rsidR="00414AA8" w:rsidRPr="002A7D1C" w:rsidRDefault="00414AA8" w:rsidP="00414AA8">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Максимальный балл</w:t>
            </w:r>
          </w:p>
        </w:tc>
      </w:tr>
      <w:tr w:rsidR="00414AA8" w:rsidRPr="00D21852" w:rsidTr="00335A80">
        <w:trPr>
          <w:trHeight w:val="200"/>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МБОУ-гимназия №1</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17</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69,9</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100</w:t>
            </w:r>
          </w:p>
        </w:tc>
      </w:tr>
      <w:tr w:rsidR="00414AA8" w:rsidRPr="00D21852" w:rsidTr="00335A80">
        <w:trPr>
          <w:trHeight w:val="261"/>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№2</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10</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66,4</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86</w:t>
            </w:r>
          </w:p>
        </w:tc>
      </w:tr>
      <w:tr w:rsidR="00414AA8" w:rsidRPr="00D21852" w:rsidTr="00335A80">
        <w:trPr>
          <w:trHeight w:val="181"/>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№3</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10</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5</w:t>
            </w: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39,8</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74</w:t>
            </w:r>
          </w:p>
        </w:tc>
      </w:tr>
      <w:tr w:rsidR="00414AA8" w:rsidRPr="00D21852" w:rsidTr="00335A80">
        <w:trPr>
          <w:trHeight w:val="149"/>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№5</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73,0</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73</w:t>
            </w:r>
          </w:p>
        </w:tc>
      </w:tr>
      <w:tr w:rsidR="00414AA8" w:rsidRPr="00D21852" w:rsidTr="00335A80">
        <w:trPr>
          <w:trHeight w:val="197"/>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№6</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4</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w:t>
            </w: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50,3</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74</w:t>
            </w:r>
          </w:p>
        </w:tc>
      </w:tr>
      <w:tr w:rsidR="00414AA8" w:rsidRPr="00D21852" w:rsidTr="00335A80">
        <w:trPr>
          <w:trHeight w:val="260"/>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№7</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3</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75,0</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84</w:t>
            </w:r>
          </w:p>
        </w:tc>
      </w:tr>
      <w:tr w:rsidR="00414AA8" w:rsidRPr="00D21852" w:rsidTr="00335A80">
        <w:trPr>
          <w:trHeight w:val="165"/>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№8</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5</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71,2</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82</w:t>
            </w:r>
          </w:p>
        </w:tc>
      </w:tr>
      <w:tr w:rsidR="00414AA8" w:rsidRPr="00D21852" w:rsidTr="00335A80">
        <w:trPr>
          <w:trHeight w:val="227"/>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№9</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5</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77,2</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99</w:t>
            </w:r>
          </w:p>
        </w:tc>
      </w:tr>
      <w:tr w:rsidR="00414AA8" w:rsidRPr="00D21852" w:rsidTr="00335A80">
        <w:trPr>
          <w:trHeight w:val="289"/>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МБОУ-Займищенская СОШ</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72,0</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72</w:t>
            </w:r>
          </w:p>
        </w:tc>
      </w:tr>
      <w:tr w:rsidR="00414AA8" w:rsidRPr="00D21852" w:rsidTr="00335A80">
        <w:trPr>
          <w:trHeight w:val="243"/>
        </w:trPr>
        <w:tc>
          <w:tcPr>
            <w:tcW w:w="3402" w:type="dxa"/>
            <w:shd w:val="clear" w:color="auto" w:fill="D9D9D9" w:themeFill="background1" w:themeFillShade="D9"/>
            <w:noWrap/>
            <w:vAlign w:val="center"/>
          </w:tcPr>
          <w:p w:rsidR="00414AA8" w:rsidRPr="00D21852" w:rsidRDefault="00414AA8" w:rsidP="00414AA8">
            <w:pPr>
              <w:spacing w:after="0" w:line="240" w:lineRule="auto"/>
              <w:jc w:val="center"/>
              <w:rPr>
                <w:rFonts w:eastAsia="Calibri" w:cstheme="minorHAnsi"/>
                <w:b/>
                <w:color w:val="D20000"/>
                <w:sz w:val="20"/>
                <w:szCs w:val="20"/>
              </w:rPr>
            </w:pPr>
            <w:r w:rsidRPr="00D21852">
              <w:rPr>
                <w:rFonts w:eastAsia="Calibri" w:cstheme="minorHAnsi"/>
                <w:b/>
                <w:color w:val="D20000"/>
                <w:sz w:val="20"/>
                <w:szCs w:val="20"/>
              </w:rPr>
              <w:t>Всего 2021 год</w:t>
            </w:r>
          </w:p>
        </w:tc>
        <w:tc>
          <w:tcPr>
            <w:tcW w:w="1276"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54</w:t>
            </w:r>
          </w:p>
        </w:tc>
        <w:tc>
          <w:tcPr>
            <w:tcW w:w="1134"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6</w:t>
            </w:r>
          </w:p>
        </w:tc>
        <w:tc>
          <w:tcPr>
            <w:tcW w:w="1985"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64,3</w:t>
            </w:r>
          </w:p>
        </w:tc>
        <w:tc>
          <w:tcPr>
            <w:tcW w:w="2409"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100</w:t>
            </w:r>
          </w:p>
        </w:tc>
      </w:tr>
      <w:tr w:rsidR="00414AA8" w:rsidRPr="00D21852" w:rsidTr="00335A80">
        <w:trPr>
          <w:trHeight w:val="163"/>
        </w:trPr>
        <w:tc>
          <w:tcPr>
            <w:tcW w:w="3402" w:type="dxa"/>
            <w:shd w:val="clear" w:color="auto" w:fill="auto"/>
            <w:noWrap/>
          </w:tcPr>
          <w:p w:rsidR="00414AA8" w:rsidRPr="00D21852" w:rsidRDefault="00414AA8" w:rsidP="00414AA8">
            <w:pPr>
              <w:spacing w:after="0" w:line="240" w:lineRule="auto"/>
              <w:jc w:val="center"/>
              <w:rPr>
                <w:rFonts w:eastAsia="Calibri" w:cstheme="minorHAnsi"/>
                <w:b/>
                <w:sz w:val="20"/>
                <w:szCs w:val="20"/>
              </w:rPr>
            </w:pPr>
            <w:r w:rsidRPr="00D21852">
              <w:rPr>
                <w:rFonts w:eastAsia="Calibri" w:cstheme="minorHAnsi"/>
                <w:b/>
                <w:sz w:val="20"/>
                <w:szCs w:val="20"/>
              </w:rPr>
              <w:t>Всего 2020 год</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69</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w:t>
            </w: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64,8</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100</w:t>
            </w:r>
          </w:p>
        </w:tc>
      </w:tr>
      <w:tr w:rsidR="00414AA8" w:rsidRPr="00D21852" w:rsidTr="00335A80">
        <w:trPr>
          <w:trHeight w:val="201"/>
        </w:trPr>
        <w:tc>
          <w:tcPr>
            <w:tcW w:w="3402"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Всего 2019 год</w:t>
            </w:r>
          </w:p>
        </w:tc>
        <w:tc>
          <w:tcPr>
            <w:tcW w:w="1276"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57</w:t>
            </w:r>
          </w:p>
        </w:tc>
        <w:tc>
          <w:tcPr>
            <w:tcW w:w="1134"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3</w:t>
            </w:r>
          </w:p>
        </w:tc>
        <w:tc>
          <w:tcPr>
            <w:tcW w:w="1985"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64,5</w:t>
            </w:r>
          </w:p>
        </w:tc>
        <w:tc>
          <w:tcPr>
            <w:tcW w:w="2409"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98</w:t>
            </w:r>
          </w:p>
        </w:tc>
      </w:tr>
      <w:tr w:rsidR="00414AA8" w:rsidRPr="00D21852" w:rsidTr="00335A80">
        <w:trPr>
          <w:trHeight w:val="260"/>
        </w:trPr>
        <w:tc>
          <w:tcPr>
            <w:tcW w:w="3402"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Всего 2018 год</w:t>
            </w:r>
          </w:p>
        </w:tc>
        <w:tc>
          <w:tcPr>
            <w:tcW w:w="1276"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63</w:t>
            </w:r>
          </w:p>
        </w:tc>
        <w:tc>
          <w:tcPr>
            <w:tcW w:w="1134"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4</w:t>
            </w:r>
          </w:p>
        </w:tc>
        <w:tc>
          <w:tcPr>
            <w:tcW w:w="1985"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60,3</w:t>
            </w:r>
          </w:p>
        </w:tc>
        <w:tc>
          <w:tcPr>
            <w:tcW w:w="2409"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95</w:t>
            </w:r>
          </w:p>
        </w:tc>
      </w:tr>
      <w:tr w:rsidR="00414AA8" w:rsidRPr="00D21852" w:rsidTr="00335A80">
        <w:trPr>
          <w:trHeight w:val="179"/>
        </w:trPr>
        <w:tc>
          <w:tcPr>
            <w:tcW w:w="3402"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Всего 2017 год</w:t>
            </w:r>
          </w:p>
        </w:tc>
        <w:tc>
          <w:tcPr>
            <w:tcW w:w="1276"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63</w:t>
            </w:r>
          </w:p>
        </w:tc>
        <w:tc>
          <w:tcPr>
            <w:tcW w:w="1134"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1</w:t>
            </w:r>
          </w:p>
        </w:tc>
        <w:tc>
          <w:tcPr>
            <w:tcW w:w="1985"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65,3</w:t>
            </w:r>
          </w:p>
        </w:tc>
        <w:tc>
          <w:tcPr>
            <w:tcW w:w="2409"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98</w:t>
            </w:r>
          </w:p>
        </w:tc>
      </w:tr>
    </w:tbl>
    <w:p w:rsidR="00414AA8" w:rsidRPr="004C75BE" w:rsidRDefault="00414AA8" w:rsidP="004C75BE">
      <w:pPr>
        <w:spacing w:after="0" w:line="240" w:lineRule="auto"/>
        <w:ind w:firstLine="567"/>
        <w:jc w:val="both"/>
        <w:rPr>
          <w:rFonts w:eastAsia="Calibri" w:cstheme="minorHAnsi"/>
          <w:sz w:val="24"/>
          <w:szCs w:val="28"/>
        </w:rPr>
      </w:pPr>
      <w:r w:rsidRPr="004C75BE">
        <w:rPr>
          <w:rFonts w:eastAsia="Calibri" w:cstheme="minorHAnsi"/>
          <w:sz w:val="24"/>
          <w:szCs w:val="28"/>
        </w:rPr>
        <w:t>По истор</w:t>
      </w:r>
      <w:r w:rsidR="004C75BE" w:rsidRPr="004C75BE">
        <w:rPr>
          <w:rFonts w:eastAsia="Calibri" w:cstheme="minorHAnsi"/>
          <w:sz w:val="24"/>
          <w:szCs w:val="28"/>
        </w:rPr>
        <w:t>ии экзамен сдавали 81 выпускник</w:t>
      </w:r>
      <w:r w:rsidRPr="004C75BE">
        <w:rPr>
          <w:rFonts w:eastAsia="Calibri" w:cstheme="minorHAnsi"/>
          <w:sz w:val="24"/>
          <w:szCs w:val="28"/>
        </w:rPr>
        <w:t xml:space="preserve"> 11 классов. Максимального балла – 100 баллов – достигла выпускница  СОШ №8 Коновалова Екатерина. Не преодолели минимальный порог в 32 балла 3 человека (СОШ №3 – 1, СОШ №9 – 2). Высокобалльниками стали 5 человек (гимназия №1, СОШ №3 и СОШ №9). Средни</w:t>
      </w:r>
      <w:r w:rsidR="004C75BE" w:rsidRPr="004C75BE">
        <w:rPr>
          <w:rFonts w:eastAsia="Calibri" w:cstheme="minorHAnsi"/>
          <w:sz w:val="24"/>
          <w:szCs w:val="28"/>
        </w:rPr>
        <w:t>й балл по городу составил 57,7.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276"/>
        <w:gridCol w:w="1134"/>
        <w:gridCol w:w="1985"/>
        <w:gridCol w:w="2409"/>
      </w:tblGrid>
      <w:tr w:rsidR="00414AA8" w:rsidRPr="00D21852" w:rsidTr="002A7D1C">
        <w:trPr>
          <w:trHeight w:val="209"/>
        </w:trPr>
        <w:tc>
          <w:tcPr>
            <w:tcW w:w="3402" w:type="dxa"/>
            <w:tcBorders>
              <w:top w:val="nil"/>
              <w:left w:val="nil"/>
              <w:bottom w:val="single" w:sz="4" w:space="0" w:color="auto"/>
              <w:right w:val="nil"/>
            </w:tcBorders>
            <w:noWrap/>
          </w:tcPr>
          <w:p w:rsidR="00414AA8" w:rsidRPr="00D21852" w:rsidRDefault="00414AA8" w:rsidP="00CF722C">
            <w:pPr>
              <w:spacing w:after="0" w:line="240" w:lineRule="auto"/>
              <w:rPr>
                <w:rFonts w:eastAsia="Calibri" w:cstheme="minorHAnsi"/>
                <w:b/>
                <w:color w:val="000000"/>
                <w:sz w:val="20"/>
                <w:szCs w:val="20"/>
                <w:lang w:eastAsia="ru-RU"/>
              </w:rPr>
            </w:pPr>
            <w:r w:rsidRPr="00D21852">
              <w:rPr>
                <w:rFonts w:eastAsia="Calibri" w:cstheme="minorHAnsi"/>
                <w:b/>
                <w:color w:val="000000"/>
                <w:sz w:val="20"/>
                <w:szCs w:val="20"/>
                <w:lang w:eastAsia="ru-RU"/>
              </w:rPr>
              <w:t>история</w:t>
            </w:r>
          </w:p>
        </w:tc>
        <w:tc>
          <w:tcPr>
            <w:tcW w:w="6804" w:type="dxa"/>
            <w:gridSpan w:val="4"/>
            <w:tcBorders>
              <w:top w:val="nil"/>
              <w:left w:val="nil"/>
              <w:bottom w:val="single" w:sz="4" w:space="0" w:color="auto"/>
              <w:right w:val="nil"/>
            </w:tcBorders>
            <w:noWrap/>
          </w:tcPr>
          <w:p w:rsidR="00414AA8" w:rsidRPr="00D21852" w:rsidRDefault="00CF722C" w:rsidP="00614E2C">
            <w:pPr>
              <w:spacing w:after="0" w:line="240" w:lineRule="auto"/>
              <w:jc w:val="right"/>
              <w:rPr>
                <w:rFonts w:eastAsia="Calibri" w:cstheme="minorHAnsi"/>
                <w:b/>
                <w:color w:val="000000"/>
                <w:sz w:val="20"/>
                <w:szCs w:val="20"/>
                <w:lang w:eastAsia="ru-RU"/>
              </w:rPr>
            </w:pPr>
            <w:r w:rsidRPr="00D21852">
              <w:rPr>
                <w:rFonts w:eastAsia="Calibri" w:cstheme="minorHAnsi"/>
                <w:b/>
                <w:color w:val="000000"/>
                <w:sz w:val="20"/>
                <w:szCs w:val="20"/>
                <w:lang w:eastAsia="ru-RU"/>
              </w:rPr>
              <w:t xml:space="preserve">                                                                                </w:t>
            </w:r>
            <w:r w:rsidR="00414AA8" w:rsidRPr="00D21852">
              <w:rPr>
                <w:rFonts w:eastAsia="Calibri" w:cstheme="minorHAnsi"/>
                <w:b/>
                <w:color w:val="000000"/>
                <w:sz w:val="20"/>
                <w:szCs w:val="20"/>
                <w:lang w:eastAsia="ru-RU"/>
              </w:rPr>
              <w:t>минимальный балл - 32</w:t>
            </w:r>
          </w:p>
        </w:tc>
      </w:tr>
      <w:tr w:rsidR="00414AA8" w:rsidRPr="00D21852" w:rsidTr="00335A80">
        <w:trPr>
          <w:trHeight w:val="197"/>
        </w:trPr>
        <w:tc>
          <w:tcPr>
            <w:tcW w:w="3402" w:type="dxa"/>
            <w:tcBorders>
              <w:top w:val="single" w:sz="4" w:space="0" w:color="auto"/>
            </w:tcBorders>
            <w:noWrap/>
          </w:tcPr>
          <w:p w:rsidR="00414AA8" w:rsidRPr="002A7D1C" w:rsidRDefault="00414AA8" w:rsidP="004C75BE">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1276" w:type="dxa"/>
            <w:tcBorders>
              <w:top w:val="single" w:sz="4" w:space="0" w:color="auto"/>
            </w:tcBorders>
            <w:noWrap/>
          </w:tcPr>
          <w:p w:rsidR="00414AA8" w:rsidRPr="002A7D1C" w:rsidRDefault="00414AA8" w:rsidP="004C75BE">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кол-во</w:t>
            </w:r>
          </w:p>
        </w:tc>
        <w:tc>
          <w:tcPr>
            <w:tcW w:w="1134" w:type="dxa"/>
            <w:tcBorders>
              <w:top w:val="single" w:sz="4" w:space="0" w:color="auto"/>
            </w:tcBorders>
            <w:noWrap/>
          </w:tcPr>
          <w:p w:rsidR="00414AA8" w:rsidRPr="002A7D1C" w:rsidRDefault="00414AA8" w:rsidP="004C75BE">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"2"</w:t>
            </w:r>
          </w:p>
        </w:tc>
        <w:tc>
          <w:tcPr>
            <w:tcW w:w="1985" w:type="dxa"/>
            <w:tcBorders>
              <w:top w:val="single" w:sz="4" w:space="0" w:color="auto"/>
            </w:tcBorders>
            <w:noWrap/>
          </w:tcPr>
          <w:p w:rsidR="00414AA8" w:rsidRPr="002A7D1C" w:rsidRDefault="00414AA8" w:rsidP="004C75BE">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Средний балл</w:t>
            </w:r>
          </w:p>
        </w:tc>
        <w:tc>
          <w:tcPr>
            <w:tcW w:w="2409" w:type="dxa"/>
            <w:tcBorders>
              <w:top w:val="single" w:sz="4" w:space="0" w:color="auto"/>
            </w:tcBorders>
            <w:noWrap/>
          </w:tcPr>
          <w:p w:rsidR="00414AA8" w:rsidRPr="002A7D1C" w:rsidRDefault="00414AA8" w:rsidP="004C75BE">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Максимальный балл</w:t>
            </w:r>
          </w:p>
        </w:tc>
      </w:tr>
      <w:tr w:rsidR="00414AA8" w:rsidRPr="00D21852" w:rsidTr="00335A80">
        <w:trPr>
          <w:trHeight w:val="256"/>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МБОУ-гимназия №1</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22</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65,2</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98</w:t>
            </w:r>
          </w:p>
        </w:tc>
      </w:tr>
      <w:tr w:rsidR="00414AA8" w:rsidRPr="00D21852" w:rsidTr="00335A80">
        <w:trPr>
          <w:trHeight w:val="161"/>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№2</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68,5</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77</w:t>
            </w:r>
          </w:p>
        </w:tc>
      </w:tr>
      <w:tr w:rsidR="00414AA8" w:rsidRPr="00D21852" w:rsidTr="00335A80">
        <w:trPr>
          <w:trHeight w:val="223"/>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№3</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20</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1</w:t>
            </w: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53,0</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90</w:t>
            </w:r>
          </w:p>
        </w:tc>
      </w:tr>
      <w:tr w:rsidR="00414AA8" w:rsidRPr="00D21852" w:rsidTr="00335A80">
        <w:trPr>
          <w:trHeight w:val="272"/>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№4</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7</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50,3</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71</w:t>
            </w:r>
          </w:p>
        </w:tc>
      </w:tr>
      <w:tr w:rsidR="00414AA8" w:rsidRPr="00D21852" w:rsidTr="00335A80">
        <w:trPr>
          <w:trHeight w:val="191"/>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№5</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55,5</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68</w:t>
            </w:r>
          </w:p>
        </w:tc>
      </w:tr>
      <w:tr w:rsidR="00414AA8" w:rsidRPr="00D21852" w:rsidTr="00335A80">
        <w:trPr>
          <w:trHeight w:val="240"/>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№6</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61,5</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68</w:t>
            </w:r>
          </w:p>
        </w:tc>
      </w:tr>
      <w:tr w:rsidR="00414AA8" w:rsidRPr="00D21852" w:rsidTr="00335A80">
        <w:trPr>
          <w:trHeight w:val="301"/>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№7</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53,0</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62</w:t>
            </w:r>
          </w:p>
        </w:tc>
      </w:tr>
      <w:tr w:rsidR="00414AA8" w:rsidRPr="00D21852" w:rsidTr="00335A80">
        <w:trPr>
          <w:trHeight w:val="207"/>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№8</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3</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65,3</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100</w:t>
            </w:r>
          </w:p>
        </w:tc>
      </w:tr>
      <w:tr w:rsidR="00414AA8" w:rsidRPr="00D21852" w:rsidTr="00335A80">
        <w:trPr>
          <w:trHeight w:val="256"/>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№9</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13</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2</w:t>
            </w: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55,2</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98</w:t>
            </w:r>
          </w:p>
        </w:tc>
      </w:tr>
      <w:tr w:rsidR="00414AA8" w:rsidRPr="00D21852" w:rsidTr="00335A80">
        <w:trPr>
          <w:trHeight w:val="175"/>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МБОУ-Займищенская СОШ</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61,0</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70</w:t>
            </w:r>
          </w:p>
        </w:tc>
      </w:tr>
      <w:tr w:rsidR="00414AA8" w:rsidRPr="00D21852" w:rsidTr="00335A80">
        <w:trPr>
          <w:trHeight w:val="223"/>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МБОУ-Ардонская СОШ</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52,5</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67</w:t>
            </w:r>
          </w:p>
        </w:tc>
      </w:tr>
      <w:tr w:rsidR="00414AA8" w:rsidRPr="00D21852" w:rsidTr="00335A80">
        <w:trPr>
          <w:trHeight w:val="314"/>
        </w:trPr>
        <w:tc>
          <w:tcPr>
            <w:tcW w:w="3402" w:type="dxa"/>
            <w:shd w:val="clear" w:color="auto" w:fill="D9D9D9" w:themeFill="background1" w:themeFillShade="D9"/>
            <w:noWrap/>
          </w:tcPr>
          <w:p w:rsidR="00414AA8" w:rsidRPr="00D21852" w:rsidRDefault="00414AA8" w:rsidP="004C75BE">
            <w:pPr>
              <w:spacing w:after="0" w:line="240" w:lineRule="auto"/>
              <w:jc w:val="center"/>
              <w:rPr>
                <w:rFonts w:eastAsia="Calibri" w:cstheme="minorHAnsi"/>
                <w:b/>
                <w:color w:val="D20000"/>
                <w:sz w:val="20"/>
                <w:szCs w:val="20"/>
              </w:rPr>
            </w:pPr>
            <w:r w:rsidRPr="00D21852">
              <w:rPr>
                <w:rFonts w:eastAsia="Calibri" w:cstheme="minorHAnsi"/>
                <w:b/>
                <w:color w:val="D20000"/>
                <w:sz w:val="20"/>
                <w:szCs w:val="20"/>
              </w:rPr>
              <w:t>Всего 2021 год</w:t>
            </w:r>
          </w:p>
        </w:tc>
        <w:tc>
          <w:tcPr>
            <w:tcW w:w="1276" w:type="dxa"/>
            <w:shd w:val="clear" w:color="auto" w:fill="D9D9D9" w:themeFill="background1" w:themeFillShade="D9"/>
            <w:noWrap/>
          </w:tcPr>
          <w:p w:rsidR="00414AA8" w:rsidRPr="00D21852" w:rsidRDefault="00414AA8" w:rsidP="004C75BE">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81</w:t>
            </w:r>
          </w:p>
        </w:tc>
        <w:tc>
          <w:tcPr>
            <w:tcW w:w="1134" w:type="dxa"/>
            <w:shd w:val="clear" w:color="auto" w:fill="D9D9D9" w:themeFill="background1" w:themeFillShade="D9"/>
            <w:noWrap/>
          </w:tcPr>
          <w:p w:rsidR="00414AA8" w:rsidRPr="00D21852" w:rsidRDefault="00414AA8" w:rsidP="004C75BE">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3</w:t>
            </w:r>
          </w:p>
        </w:tc>
        <w:tc>
          <w:tcPr>
            <w:tcW w:w="1985" w:type="dxa"/>
            <w:shd w:val="clear" w:color="auto" w:fill="D9D9D9" w:themeFill="background1" w:themeFillShade="D9"/>
            <w:noWrap/>
          </w:tcPr>
          <w:p w:rsidR="00414AA8" w:rsidRPr="00D21852" w:rsidRDefault="00414AA8" w:rsidP="004C75BE">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57,7</w:t>
            </w:r>
          </w:p>
        </w:tc>
        <w:tc>
          <w:tcPr>
            <w:tcW w:w="2409" w:type="dxa"/>
            <w:shd w:val="clear" w:color="auto" w:fill="D9D9D9" w:themeFill="background1" w:themeFillShade="D9"/>
            <w:noWrap/>
          </w:tcPr>
          <w:p w:rsidR="00414AA8" w:rsidRPr="00D21852" w:rsidRDefault="00414AA8" w:rsidP="004C75BE">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100</w:t>
            </w:r>
          </w:p>
        </w:tc>
      </w:tr>
      <w:tr w:rsidR="00414AA8" w:rsidRPr="00D21852" w:rsidTr="00335A80">
        <w:trPr>
          <w:trHeight w:val="219"/>
        </w:trPr>
        <w:tc>
          <w:tcPr>
            <w:tcW w:w="3402" w:type="dxa"/>
            <w:shd w:val="clear" w:color="auto" w:fill="auto"/>
            <w:noWrap/>
          </w:tcPr>
          <w:p w:rsidR="00414AA8" w:rsidRPr="00D21852" w:rsidRDefault="00414AA8" w:rsidP="004C75BE">
            <w:pPr>
              <w:spacing w:after="0" w:line="240" w:lineRule="auto"/>
              <w:jc w:val="center"/>
              <w:rPr>
                <w:rFonts w:eastAsia="Calibri" w:cstheme="minorHAnsi"/>
                <w:b/>
                <w:sz w:val="20"/>
                <w:szCs w:val="20"/>
              </w:rPr>
            </w:pPr>
            <w:r w:rsidRPr="00D21852">
              <w:rPr>
                <w:rFonts w:eastAsia="Calibri" w:cstheme="minorHAnsi"/>
                <w:b/>
                <w:sz w:val="20"/>
                <w:szCs w:val="20"/>
              </w:rPr>
              <w:t>Всего 2020 год</w:t>
            </w:r>
          </w:p>
        </w:tc>
        <w:tc>
          <w:tcPr>
            <w:tcW w:w="1276"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84</w:t>
            </w:r>
          </w:p>
        </w:tc>
        <w:tc>
          <w:tcPr>
            <w:tcW w:w="1134"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3</w:t>
            </w:r>
          </w:p>
        </w:tc>
        <w:tc>
          <w:tcPr>
            <w:tcW w:w="1985"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59,3</w:t>
            </w:r>
          </w:p>
        </w:tc>
        <w:tc>
          <w:tcPr>
            <w:tcW w:w="2409"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100</w:t>
            </w:r>
          </w:p>
        </w:tc>
      </w:tr>
      <w:tr w:rsidR="00414AA8" w:rsidRPr="00D21852" w:rsidTr="00335A80">
        <w:trPr>
          <w:trHeight w:val="300"/>
        </w:trPr>
        <w:tc>
          <w:tcPr>
            <w:tcW w:w="3402"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Всего 2019 год</w:t>
            </w:r>
          </w:p>
        </w:tc>
        <w:tc>
          <w:tcPr>
            <w:tcW w:w="1276" w:type="dxa"/>
            <w:shd w:val="clear" w:color="auto" w:fill="auto"/>
            <w:noWrap/>
          </w:tcPr>
          <w:p w:rsidR="00414AA8" w:rsidRPr="00D21852" w:rsidRDefault="00414AA8" w:rsidP="004C75BE">
            <w:pPr>
              <w:spacing w:after="0" w:line="240" w:lineRule="auto"/>
              <w:jc w:val="center"/>
              <w:rPr>
                <w:rFonts w:eastAsia="Calibri" w:cstheme="minorHAnsi"/>
                <w:b/>
                <w:sz w:val="20"/>
                <w:szCs w:val="20"/>
              </w:rPr>
            </w:pPr>
            <w:r w:rsidRPr="00D21852">
              <w:rPr>
                <w:rFonts w:eastAsia="Calibri" w:cstheme="minorHAnsi"/>
                <w:b/>
                <w:sz w:val="20"/>
                <w:szCs w:val="20"/>
              </w:rPr>
              <w:t>69</w:t>
            </w:r>
          </w:p>
        </w:tc>
        <w:tc>
          <w:tcPr>
            <w:tcW w:w="1134" w:type="dxa"/>
            <w:shd w:val="clear" w:color="auto" w:fill="auto"/>
            <w:noWrap/>
          </w:tcPr>
          <w:p w:rsidR="00414AA8" w:rsidRPr="00D21852" w:rsidRDefault="00414AA8" w:rsidP="004C75BE">
            <w:pPr>
              <w:spacing w:after="0" w:line="240" w:lineRule="auto"/>
              <w:jc w:val="center"/>
              <w:rPr>
                <w:rFonts w:eastAsia="Calibri" w:cstheme="minorHAnsi"/>
                <w:b/>
                <w:sz w:val="20"/>
                <w:szCs w:val="20"/>
              </w:rPr>
            </w:pPr>
            <w:r w:rsidRPr="00D21852">
              <w:rPr>
                <w:rFonts w:eastAsia="Calibri" w:cstheme="minorHAnsi"/>
                <w:b/>
                <w:sz w:val="20"/>
                <w:szCs w:val="20"/>
              </w:rPr>
              <w:t>0</w:t>
            </w:r>
          </w:p>
        </w:tc>
        <w:tc>
          <w:tcPr>
            <w:tcW w:w="1985" w:type="dxa"/>
            <w:shd w:val="clear" w:color="auto" w:fill="auto"/>
            <w:noWrap/>
          </w:tcPr>
          <w:p w:rsidR="00414AA8" w:rsidRPr="00D21852" w:rsidRDefault="00414AA8" w:rsidP="004C75BE">
            <w:pPr>
              <w:spacing w:after="0" w:line="240" w:lineRule="auto"/>
              <w:jc w:val="center"/>
              <w:rPr>
                <w:rFonts w:eastAsia="Calibri" w:cstheme="minorHAnsi"/>
                <w:b/>
                <w:sz w:val="20"/>
                <w:szCs w:val="20"/>
              </w:rPr>
            </w:pPr>
            <w:r w:rsidRPr="00D21852">
              <w:rPr>
                <w:rFonts w:eastAsia="Calibri" w:cstheme="minorHAnsi"/>
                <w:b/>
                <w:sz w:val="20"/>
                <w:szCs w:val="20"/>
              </w:rPr>
              <w:t>56,7</w:t>
            </w:r>
          </w:p>
        </w:tc>
        <w:tc>
          <w:tcPr>
            <w:tcW w:w="2409" w:type="dxa"/>
            <w:shd w:val="clear" w:color="auto" w:fill="auto"/>
            <w:noWrap/>
          </w:tcPr>
          <w:p w:rsidR="00414AA8" w:rsidRPr="00D21852" w:rsidRDefault="00414AA8" w:rsidP="004C75BE">
            <w:pPr>
              <w:spacing w:after="0" w:line="240" w:lineRule="auto"/>
              <w:jc w:val="center"/>
              <w:rPr>
                <w:rFonts w:eastAsia="Calibri" w:cstheme="minorHAnsi"/>
                <w:b/>
                <w:sz w:val="20"/>
                <w:szCs w:val="20"/>
              </w:rPr>
            </w:pPr>
            <w:r w:rsidRPr="00D21852">
              <w:rPr>
                <w:rFonts w:eastAsia="Calibri" w:cstheme="minorHAnsi"/>
                <w:b/>
                <w:sz w:val="20"/>
                <w:szCs w:val="20"/>
              </w:rPr>
              <w:t>89</w:t>
            </w:r>
          </w:p>
        </w:tc>
      </w:tr>
      <w:tr w:rsidR="00414AA8" w:rsidRPr="00D21852" w:rsidTr="00335A80">
        <w:trPr>
          <w:trHeight w:val="219"/>
        </w:trPr>
        <w:tc>
          <w:tcPr>
            <w:tcW w:w="3402"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Всего 2018 год</w:t>
            </w:r>
          </w:p>
        </w:tc>
        <w:tc>
          <w:tcPr>
            <w:tcW w:w="1276"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82</w:t>
            </w:r>
          </w:p>
        </w:tc>
        <w:tc>
          <w:tcPr>
            <w:tcW w:w="1134"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2</w:t>
            </w:r>
          </w:p>
        </w:tc>
        <w:tc>
          <w:tcPr>
            <w:tcW w:w="1985"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54,8</w:t>
            </w:r>
          </w:p>
        </w:tc>
        <w:tc>
          <w:tcPr>
            <w:tcW w:w="2409"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91</w:t>
            </w:r>
          </w:p>
        </w:tc>
      </w:tr>
      <w:tr w:rsidR="00414AA8" w:rsidRPr="00D21852" w:rsidTr="00335A80">
        <w:trPr>
          <w:trHeight w:val="268"/>
        </w:trPr>
        <w:tc>
          <w:tcPr>
            <w:tcW w:w="3402"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Всего 2017 год</w:t>
            </w:r>
          </w:p>
        </w:tc>
        <w:tc>
          <w:tcPr>
            <w:tcW w:w="1276" w:type="dxa"/>
            <w:shd w:val="clear" w:color="auto" w:fill="auto"/>
            <w:noWrap/>
          </w:tcPr>
          <w:p w:rsidR="00414AA8" w:rsidRPr="00D21852" w:rsidRDefault="00414AA8" w:rsidP="004C75BE">
            <w:pPr>
              <w:spacing w:after="0" w:line="240" w:lineRule="auto"/>
              <w:jc w:val="center"/>
              <w:rPr>
                <w:rFonts w:eastAsia="Calibri" w:cstheme="minorHAnsi"/>
                <w:b/>
                <w:sz w:val="20"/>
                <w:szCs w:val="20"/>
              </w:rPr>
            </w:pPr>
            <w:r w:rsidRPr="00D21852">
              <w:rPr>
                <w:rFonts w:eastAsia="Calibri" w:cstheme="minorHAnsi"/>
                <w:b/>
                <w:sz w:val="20"/>
                <w:szCs w:val="20"/>
              </w:rPr>
              <w:t>76</w:t>
            </w:r>
          </w:p>
        </w:tc>
        <w:tc>
          <w:tcPr>
            <w:tcW w:w="1134" w:type="dxa"/>
            <w:shd w:val="clear" w:color="auto" w:fill="auto"/>
            <w:noWrap/>
          </w:tcPr>
          <w:p w:rsidR="00414AA8" w:rsidRPr="00D21852" w:rsidRDefault="00414AA8" w:rsidP="004C75BE">
            <w:pPr>
              <w:spacing w:after="0" w:line="240" w:lineRule="auto"/>
              <w:jc w:val="center"/>
              <w:rPr>
                <w:rFonts w:eastAsia="Calibri" w:cstheme="minorHAnsi"/>
                <w:b/>
                <w:sz w:val="20"/>
                <w:szCs w:val="20"/>
              </w:rPr>
            </w:pPr>
            <w:r w:rsidRPr="00D21852">
              <w:rPr>
                <w:rFonts w:eastAsia="Calibri" w:cstheme="minorHAnsi"/>
                <w:b/>
                <w:sz w:val="20"/>
                <w:szCs w:val="20"/>
              </w:rPr>
              <w:t>2</w:t>
            </w:r>
          </w:p>
        </w:tc>
        <w:tc>
          <w:tcPr>
            <w:tcW w:w="1985" w:type="dxa"/>
            <w:shd w:val="clear" w:color="auto" w:fill="auto"/>
            <w:noWrap/>
          </w:tcPr>
          <w:p w:rsidR="00414AA8" w:rsidRPr="00D21852" w:rsidRDefault="00414AA8" w:rsidP="004C75BE">
            <w:pPr>
              <w:spacing w:after="0" w:line="240" w:lineRule="auto"/>
              <w:jc w:val="center"/>
              <w:rPr>
                <w:rFonts w:eastAsia="Calibri" w:cstheme="minorHAnsi"/>
                <w:b/>
                <w:sz w:val="20"/>
                <w:szCs w:val="20"/>
              </w:rPr>
            </w:pPr>
            <w:r w:rsidRPr="00D21852">
              <w:rPr>
                <w:rFonts w:eastAsia="Calibri" w:cstheme="minorHAnsi"/>
                <w:b/>
                <w:sz w:val="20"/>
                <w:szCs w:val="20"/>
              </w:rPr>
              <w:t>58,9</w:t>
            </w:r>
          </w:p>
        </w:tc>
        <w:tc>
          <w:tcPr>
            <w:tcW w:w="2409" w:type="dxa"/>
            <w:shd w:val="clear" w:color="auto" w:fill="auto"/>
            <w:noWrap/>
          </w:tcPr>
          <w:p w:rsidR="00414AA8" w:rsidRPr="00D21852" w:rsidRDefault="00414AA8" w:rsidP="004C75BE">
            <w:pPr>
              <w:spacing w:after="0" w:line="240" w:lineRule="auto"/>
              <w:jc w:val="center"/>
              <w:rPr>
                <w:rFonts w:eastAsia="Calibri" w:cstheme="minorHAnsi"/>
                <w:b/>
                <w:sz w:val="20"/>
                <w:szCs w:val="20"/>
              </w:rPr>
            </w:pPr>
            <w:r w:rsidRPr="00D21852">
              <w:rPr>
                <w:rFonts w:eastAsia="Calibri" w:cstheme="minorHAnsi"/>
                <w:b/>
                <w:sz w:val="20"/>
                <w:szCs w:val="20"/>
              </w:rPr>
              <w:t>96</w:t>
            </w:r>
          </w:p>
        </w:tc>
      </w:tr>
    </w:tbl>
    <w:p w:rsidR="00414AA8" w:rsidRPr="004C75BE" w:rsidRDefault="00414AA8" w:rsidP="004C75BE">
      <w:pPr>
        <w:spacing w:after="0" w:line="240" w:lineRule="auto"/>
        <w:ind w:firstLine="567"/>
        <w:jc w:val="both"/>
        <w:rPr>
          <w:rFonts w:eastAsia="Calibri" w:cstheme="minorHAnsi"/>
          <w:sz w:val="24"/>
          <w:szCs w:val="28"/>
        </w:rPr>
      </w:pPr>
      <w:r w:rsidRPr="004C75BE">
        <w:rPr>
          <w:rFonts w:eastAsia="Calibri" w:cstheme="minorHAnsi"/>
          <w:sz w:val="24"/>
          <w:szCs w:val="28"/>
        </w:rPr>
        <w:lastRenderedPageBreak/>
        <w:t>По биологии участвовали в ЕГЭ 68 выпускников, высокобалльником стал 1 человек из СОШ №9 – Корнелюк Полина, не преодолели минимальный порог 6 человек (СОШ №3 – 3, СОШ №7 – 2 и Займищенская СОШ – 1). Средний балл по городу – 56,2.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276"/>
        <w:gridCol w:w="1134"/>
        <w:gridCol w:w="1985"/>
        <w:gridCol w:w="2409"/>
      </w:tblGrid>
      <w:tr w:rsidR="00414AA8" w:rsidRPr="00D21852" w:rsidTr="002A7D1C">
        <w:trPr>
          <w:trHeight w:val="151"/>
        </w:trPr>
        <w:tc>
          <w:tcPr>
            <w:tcW w:w="3402" w:type="dxa"/>
            <w:tcBorders>
              <w:top w:val="nil"/>
              <w:left w:val="nil"/>
              <w:bottom w:val="single" w:sz="4" w:space="0" w:color="auto"/>
              <w:right w:val="nil"/>
            </w:tcBorders>
            <w:noWrap/>
          </w:tcPr>
          <w:p w:rsidR="00414AA8" w:rsidRPr="00D21852" w:rsidRDefault="00414AA8" w:rsidP="00CF722C">
            <w:pPr>
              <w:spacing w:after="0" w:line="240" w:lineRule="auto"/>
              <w:rPr>
                <w:rFonts w:eastAsia="Calibri" w:cstheme="minorHAnsi"/>
                <w:b/>
                <w:color w:val="000000"/>
                <w:sz w:val="20"/>
                <w:szCs w:val="20"/>
                <w:lang w:eastAsia="ru-RU"/>
              </w:rPr>
            </w:pPr>
            <w:r w:rsidRPr="00D21852">
              <w:rPr>
                <w:rFonts w:eastAsia="Calibri" w:cstheme="minorHAnsi"/>
                <w:b/>
                <w:color w:val="000000"/>
                <w:sz w:val="20"/>
                <w:szCs w:val="20"/>
                <w:lang w:eastAsia="ru-RU"/>
              </w:rPr>
              <w:t>биология</w:t>
            </w:r>
          </w:p>
        </w:tc>
        <w:tc>
          <w:tcPr>
            <w:tcW w:w="6804" w:type="dxa"/>
            <w:gridSpan w:val="4"/>
            <w:tcBorders>
              <w:top w:val="nil"/>
              <w:left w:val="nil"/>
              <w:bottom w:val="single" w:sz="4" w:space="0" w:color="auto"/>
              <w:right w:val="nil"/>
            </w:tcBorders>
            <w:noWrap/>
          </w:tcPr>
          <w:p w:rsidR="00414AA8" w:rsidRPr="00D21852" w:rsidRDefault="00414AA8" w:rsidP="00CF722C">
            <w:pPr>
              <w:spacing w:after="0" w:line="240" w:lineRule="auto"/>
              <w:jc w:val="right"/>
              <w:rPr>
                <w:rFonts w:eastAsia="Calibri" w:cstheme="minorHAnsi"/>
                <w:b/>
                <w:color w:val="000000"/>
                <w:sz w:val="20"/>
                <w:szCs w:val="20"/>
                <w:lang w:eastAsia="ru-RU"/>
              </w:rPr>
            </w:pPr>
            <w:r w:rsidRPr="00D21852">
              <w:rPr>
                <w:rFonts w:eastAsia="Calibri" w:cstheme="minorHAnsi"/>
                <w:b/>
                <w:color w:val="000000"/>
                <w:sz w:val="20"/>
                <w:szCs w:val="20"/>
                <w:lang w:eastAsia="ru-RU"/>
              </w:rPr>
              <w:t>минимальный балл – 36</w:t>
            </w:r>
          </w:p>
        </w:tc>
      </w:tr>
      <w:tr w:rsidR="00414AA8" w:rsidRPr="00D21852" w:rsidTr="00335A80">
        <w:trPr>
          <w:trHeight w:val="360"/>
        </w:trPr>
        <w:tc>
          <w:tcPr>
            <w:tcW w:w="3402" w:type="dxa"/>
            <w:tcBorders>
              <w:top w:val="single" w:sz="4" w:space="0" w:color="auto"/>
            </w:tcBorders>
            <w:shd w:val="clear" w:color="auto" w:fill="auto"/>
            <w:noWrap/>
          </w:tcPr>
          <w:p w:rsidR="00414AA8" w:rsidRPr="002A7D1C" w:rsidRDefault="00414AA8" w:rsidP="004C75BE">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1276" w:type="dxa"/>
            <w:tcBorders>
              <w:top w:val="single" w:sz="4" w:space="0" w:color="auto"/>
            </w:tcBorders>
            <w:shd w:val="clear" w:color="auto" w:fill="auto"/>
            <w:noWrap/>
          </w:tcPr>
          <w:p w:rsidR="00414AA8" w:rsidRPr="002A7D1C" w:rsidRDefault="00414AA8" w:rsidP="004C75BE">
            <w:pPr>
              <w:spacing w:after="0" w:line="240" w:lineRule="auto"/>
              <w:jc w:val="center"/>
              <w:rPr>
                <w:rFonts w:eastAsia="Calibri" w:cstheme="minorHAnsi"/>
                <w:b/>
                <w:sz w:val="20"/>
                <w:szCs w:val="20"/>
              </w:rPr>
            </w:pPr>
            <w:r w:rsidRPr="002A7D1C">
              <w:rPr>
                <w:rFonts w:eastAsia="Calibri" w:cstheme="minorHAnsi"/>
                <w:b/>
                <w:sz w:val="20"/>
                <w:szCs w:val="20"/>
              </w:rPr>
              <w:t>кол-во</w:t>
            </w:r>
          </w:p>
        </w:tc>
        <w:tc>
          <w:tcPr>
            <w:tcW w:w="1134" w:type="dxa"/>
            <w:tcBorders>
              <w:top w:val="single" w:sz="4" w:space="0" w:color="auto"/>
            </w:tcBorders>
            <w:shd w:val="clear" w:color="auto" w:fill="auto"/>
            <w:noWrap/>
          </w:tcPr>
          <w:p w:rsidR="00414AA8" w:rsidRPr="002A7D1C" w:rsidRDefault="00414AA8" w:rsidP="004C75BE">
            <w:pPr>
              <w:spacing w:after="0" w:line="240" w:lineRule="auto"/>
              <w:jc w:val="center"/>
              <w:rPr>
                <w:rFonts w:eastAsia="Calibri" w:cstheme="minorHAnsi"/>
                <w:b/>
                <w:sz w:val="20"/>
                <w:szCs w:val="20"/>
              </w:rPr>
            </w:pPr>
            <w:r w:rsidRPr="002A7D1C">
              <w:rPr>
                <w:rFonts w:eastAsia="Calibri" w:cstheme="minorHAnsi"/>
                <w:b/>
                <w:sz w:val="20"/>
                <w:szCs w:val="20"/>
              </w:rPr>
              <w:t>"2"</w:t>
            </w:r>
          </w:p>
        </w:tc>
        <w:tc>
          <w:tcPr>
            <w:tcW w:w="1985" w:type="dxa"/>
            <w:tcBorders>
              <w:top w:val="single" w:sz="4" w:space="0" w:color="auto"/>
            </w:tcBorders>
            <w:shd w:val="clear" w:color="auto" w:fill="auto"/>
            <w:noWrap/>
          </w:tcPr>
          <w:p w:rsidR="00414AA8" w:rsidRPr="002A7D1C" w:rsidRDefault="00414AA8" w:rsidP="004C75BE">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Средний балл</w:t>
            </w:r>
          </w:p>
        </w:tc>
        <w:tc>
          <w:tcPr>
            <w:tcW w:w="2409" w:type="dxa"/>
            <w:tcBorders>
              <w:top w:val="single" w:sz="4" w:space="0" w:color="auto"/>
            </w:tcBorders>
            <w:shd w:val="clear" w:color="auto" w:fill="auto"/>
            <w:noWrap/>
          </w:tcPr>
          <w:p w:rsidR="00414AA8" w:rsidRPr="002A7D1C" w:rsidRDefault="00414AA8" w:rsidP="004C75BE">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Максимальный балл</w:t>
            </w:r>
          </w:p>
        </w:tc>
      </w:tr>
      <w:tr w:rsidR="00414AA8" w:rsidRPr="00D21852" w:rsidTr="00335A80">
        <w:trPr>
          <w:trHeight w:val="225"/>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МБОУ-гимназия №1</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17</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58,3</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76</w:t>
            </w:r>
          </w:p>
        </w:tc>
      </w:tr>
      <w:tr w:rsidR="00414AA8" w:rsidRPr="00D21852" w:rsidTr="00335A80">
        <w:trPr>
          <w:trHeight w:val="146"/>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№2</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8</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58,8</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76</w:t>
            </w:r>
          </w:p>
        </w:tc>
      </w:tr>
      <w:tr w:rsidR="00414AA8" w:rsidRPr="00D21852" w:rsidTr="00335A80">
        <w:trPr>
          <w:trHeight w:val="207"/>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№3</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10</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3</w:t>
            </w: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45,9</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68</w:t>
            </w:r>
          </w:p>
        </w:tc>
      </w:tr>
      <w:tr w:rsidR="00414AA8" w:rsidRPr="00D21852" w:rsidTr="00335A80">
        <w:trPr>
          <w:trHeight w:val="255"/>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№4</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61,0</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61</w:t>
            </w:r>
          </w:p>
        </w:tc>
      </w:tr>
      <w:tr w:rsidR="00414AA8" w:rsidRPr="00D21852" w:rsidTr="00335A80">
        <w:trPr>
          <w:trHeight w:val="176"/>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№5</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64,0</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64</w:t>
            </w:r>
          </w:p>
        </w:tc>
      </w:tr>
      <w:tr w:rsidR="00414AA8" w:rsidRPr="00D21852" w:rsidTr="00335A80">
        <w:trPr>
          <w:trHeight w:val="223"/>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№6</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58,4</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73</w:t>
            </w:r>
          </w:p>
        </w:tc>
      </w:tr>
      <w:tr w:rsidR="00414AA8" w:rsidRPr="00D21852" w:rsidTr="00335A80">
        <w:trPr>
          <w:trHeight w:val="271"/>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№7</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2</w:t>
            </w: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49,7</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76</w:t>
            </w:r>
          </w:p>
        </w:tc>
      </w:tr>
      <w:tr w:rsidR="00414AA8" w:rsidRPr="00D21852" w:rsidTr="00335A80">
        <w:trPr>
          <w:trHeight w:val="192"/>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№8</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10</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59,0</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74</w:t>
            </w:r>
          </w:p>
        </w:tc>
      </w:tr>
      <w:tr w:rsidR="00414AA8" w:rsidRPr="00D21852" w:rsidTr="00335A80">
        <w:trPr>
          <w:trHeight w:val="239"/>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МБОУ-СОШ №9</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4</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78,8</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91</w:t>
            </w:r>
          </w:p>
        </w:tc>
      </w:tr>
      <w:tr w:rsidR="00414AA8" w:rsidRPr="00D21852" w:rsidTr="00335A80">
        <w:trPr>
          <w:trHeight w:val="301"/>
        </w:trPr>
        <w:tc>
          <w:tcPr>
            <w:tcW w:w="3402"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МБОУ-Займищенская СОШ</w:t>
            </w:r>
          </w:p>
        </w:tc>
        <w:tc>
          <w:tcPr>
            <w:tcW w:w="1276"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w:t>
            </w:r>
          </w:p>
        </w:tc>
        <w:tc>
          <w:tcPr>
            <w:tcW w:w="1134"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1</w:t>
            </w:r>
          </w:p>
        </w:tc>
        <w:tc>
          <w:tcPr>
            <w:tcW w:w="1985"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46,7</w:t>
            </w:r>
          </w:p>
        </w:tc>
        <w:tc>
          <w:tcPr>
            <w:tcW w:w="2409" w:type="dxa"/>
            <w:shd w:val="clear" w:color="auto" w:fill="auto"/>
            <w:noWrap/>
          </w:tcPr>
          <w:p w:rsidR="00414AA8" w:rsidRPr="00D21852" w:rsidRDefault="00414AA8" w:rsidP="004C75BE">
            <w:pPr>
              <w:spacing w:after="0" w:line="240" w:lineRule="auto"/>
              <w:jc w:val="center"/>
              <w:rPr>
                <w:rFonts w:eastAsia="Calibri" w:cstheme="minorHAnsi"/>
                <w:sz w:val="20"/>
                <w:szCs w:val="20"/>
              </w:rPr>
            </w:pPr>
            <w:r w:rsidRPr="00D21852">
              <w:rPr>
                <w:rFonts w:eastAsia="Calibri" w:cstheme="minorHAnsi"/>
                <w:sz w:val="20"/>
                <w:szCs w:val="20"/>
              </w:rPr>
              <w:t>66</w:t>
            </w:r>
          </w:p>
        </w:tc>
      </w:tr>
      <w:tr w:rsidR="00414AA8" w:rsidRPr="00D21852" w:rsidTr="00335A80">
        <w:trPr>
          <w:trHeight w:val="269"/>
        </w:trPr>
        <w:tc>
          <w:tcPr>
            <w:tcW w:w="3402" w:type="dxa"/>
            <w:shd w:val="clear" w:color="auto" w:fill="D9D9D9" w:themeFill="background1" w:themeFillShade="D9"/>
            <w:noWrap/>
          </w:tcPr>
          <w:p w:rsidR="00414AA8" w:rsidRPr="00D21852" w:rsidRDefault="00414AA8" w:rsidP="004C75BE">
            <w:pPr>
              <w:spacing w:after="0" w:line="240" w:lineRule="auto"/>
              <w:jc w:val="center"/>
              <w:rPr>
                <w:rFonts w:eastAsia="Calibri" w:cstheme="minorHAnsi"/>
                <w:b/>
                <w:color w:val="D20000"/>
                <w:sz w:val="20"/>
                <w:szCs w:val="20"/>
              </w:rPr>
            </w:pPr>
            <w:r w:rsidRPr="00D21852">
              <w:rPr>
                <w:rFonts w:eastAsia="Calibri" w:cstheme="minorHAnsi"/>
                <w:b/>
                <w:color w:val="D20000"/>
                <w:sz w:val="20"/>
                <w:szCs w:val="20"/>
              </w:rPr>
              <w:t>Всего 2021 год</w:t>
            </w:r>
          </w:p>
        </w:tc>
        <w:tc>
          <w:tcPr>
            <w:tcW w:w="1276" w:type="dxa"/>
            <w:shd w:val="clear" w:color="auto" w:fill="D9D9D9" w:themeFill="background1" w:themeFillShade="D9"/>
            <w:noWrap/>
          </w:tcPr>
          <w:p w:rsidR="00414AA8" w:rsidRPr="00D21852" w:rsidRDefault="00414AA8" w:rsidP="004C75BE">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68</w:t>
            </w:r>
          </w:p>
        </w:tc>
        <w:tc>
          <w:tcPr>
            <w:tcW w:w="1134" w:type="dxa"/>
            <w:shd w:val="clear" w:color="auto" w:fill="D9D9D9" w:themeFill="background1" w:themeFillShade="D9"/>
            <w:noWrap/>
          </w:tcPr>
          <w:p w:rsidR="00414AA8" w:rsidRPr="00D21852" w:rsidRDefault="00414AA8" w:rsidP="004C75BE">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6</w:t>
            </w:r>
          </w:p>
        </w:tc>
        <w:tc>
          <w:tcPr>
            <w:tcW w:w="1985" w:type="dxa"/>
            <w:shd w:val="clear" w:color="auto" w:fill="D9D9D9" w:themeFill="background1" w:themeFillShade="D9"/>
            <w:noWrap/>
          </w:tcPr>
          <w:p w:rsidR="00414AA8" w:rsidRPr="00D21852" w:rsidRDefault="00414AA8" w:rsidP="004C75BE">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56,2</w:t>
            </w:r>
          </w:p>
        </w:tc>
        <w:tc>
          <w:tcPr>
            <w:tcW w:w="2409" w:type="dxa"/>
            <w:shd w:val="clear" w:color="auto" w:fill="D9D9D9" w:themeFill="background1" w:themeFillShade="D9"/>
            <w:noWrap/>
          </w:tcPr>
          <w:p w:rsidR="00414AA8" w:rsidRPr="00D21852" w:rsidRDefault="00414AA8" w:rsidP="004C75BE">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91</w:t>
            </w:r>
          </w:p>
        </w:tc>
      </w:tr>
      <w:tr w:rsidR="00414AA8" w:rsidRPr="00D21852" w:rsidTr="00335A80">
        <w:trPr>
          <w:trHeight w:val="175"/>
        </w:trPr>
        <w:tc>
          <w:tcPr>
            <w:tcW w:w="3402" w:type="dxa"/>
            <w:shd w:val="clear" w:color="auto" w:fill="auto"/>
            <w:noWrap/>
          </w:tcPr>
          <w:p w:rsidR="00414AA8" w:rsidRPr="00D21852" w:rsidRDefault="00414AA8" w:rsidP="004C75BE">
            <w:pPr>
              <w:spacing w:after="0" w:line="240" w:lineRule="auto"/>
              <w:jc w:val="center"/>
              <w:rPr>
                <w:rFonts w:eastAsia="Calibri" w:cstheme="minorHAnsi"/>
                <w:b/>
                <w:sz w:val="20"/>
                <w:szCs w:val="20"/>
              </w:rPr>
            </w:pPr>
            <w:r w:rsidRPr="00D21852">
              <w:rPr>
                <w:rFonts w:eastAsia="Calibri" w:cstheme="minorHAnsi"/>
                <w:b/>
                <w:sz w:val="20"/>
                <w:szCs w:val="20"/>
              </w:rPr>
              <w:t>Всего 2020 год</w:t>
            </w:r>
          </w:p>
        </w:tc>
        <w:tc>
          <w:tcPr>
            <w:tcW w:w="1276"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77</w:t>
            </w:r>
          </w:p>
        </w:tc>
        <w:tc>
          <w:tcPr>
            <w:tcW w:w="1134"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7</w:t>
            </w:r>
          </w:p>
        </w:tc>
        <w:tc>
          <w:tcPr>
            <w:tcW w:w="1985"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55,5</w:t>
            </w:r>
          </w:p>
        </w:tc>
        <w:tc>
          <w:tcPr>
            <w:tcW w:w="2409"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93</w:t>
            </w:r>
          </w:p>
        </w:tc>
      </w:tr>
      <w:tr w:rsidR="00414AA8" w:rsidRPr="00D21852" w:rsidTr="00335A80">
        <w:trPr>
          <w:trHeight w:val="228"/>
        </w:trPr>
        <w:tc>
          <w:tcPr>
            <w:tcW w:w="3402"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Всего 2019 год</w:t>
            </w:r>
          </w:p>
        </w:tc>
        <w:tc>
          <w:tcPr>
            <w:tcW w:w="1276"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56</w:t>
            </w:r>
          </w:p>
        </w:tc>
        <w:tc>
          <w:tcPr>
            <w:tcW w:w="1134"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4</w:t>
            </w:r>
          </w:p>
        </w:tc>
        <w:tc>
          <w:tcPr>
            <w:tcW w:w="1985"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60,1</w:t>
            </w:r>
          </w:p>
        </w:tc>
        <w:tc>
          <w:tcPr>
            <w:tcW w:w="2409"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96</w:t>
            </w:r>
          </w:p>
        </w:tc>
      </w:tr>
      <w:tr w:rsidR="00414AA8" w:rsidRPr="00D21852" w:rsidTr="00335A80">
        <w:trPr>
          <w:trHeight w:val="143"/>
        </w:trPr>
        <w:tc>
          <w:tcPr>
            <w:tcW w:w="3402"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Всего 2018 год</w:t>
            </w:r>
          </w:p>
        </w:tc>
        <w:tc>
          <w:tcPr>
            <w:tcW w:w="1276"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72</w:t>
            </w:r>
          </w:p>
        </w:tc>
        <w:tc>
          <w:tcPr>
            <w:tcW w:w="1134"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2</w:t>
            </w:r>
          </w:p>
        </w:tc>
        <w:tc>
          <w:tcPr>
            <w:tcW w:w="1985"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57,4</w:t>
            </w:r>
          </w:p>
        </w:tc>
        <w:tc>
          <w:tcPr>
            <w:tcW w:w="2409"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90</w:t>
            </w:r>
          </w:p>
        </w:tc>
      </w:tr>
      <w:tr w:rsidR="00414AA8" w:rsidRPr="00D21852" w:rsidTr="00335A80">
        <w:trPr>
          <w:trHeight w:val="191"/>
        </w:trPr>
        <w:tc>
          <w:tcPr>
            <w:tcW w:w="3402"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Всего 2017 год</w:t>
            </w:r>
          </w:p>
        </w:tc>
        <w:tc>
          <w:tcPr>
            <w:tcW w:w="1276"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74</w:t>
            </w:r>
          </w:p>
        </w:tc>
        <w:tc>
          <w:tcPr>
            <w:tcW w:w="1134"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3</w:t>
            </w:r>
          </w:p>
        </w:tc>
        <w:tc>
          <w:tcPr>
            <w:tcW w:w="1985"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64,2</w:t>
            </w:r>
          </w:p>
        </w:tc>
        <w:tc>
          <w:tcPr>
            <w:tcW w:w="2409" w:type="dxa"/>
            <w:shd w:val="clear" w:color="auto" w:fill="auto"/>
            <w:noWrap/>
          </w:tcPr>
          <w:p w:rsidR="00414AA8" w:rsidRPr="00D21852" w:rsidRDefault="00414AA8" w:rsidP="004C75BE">
            <w:pPr>
              <w:spacing w:after="0" w:line="240" w:lineRule="auto"/>
              <w:jc w:val="center"/>
              <w:rPr>
                <w:rFonts w:eastAsia="Calibri" w:cstheme="minorHAnsi"/>
                <w:b/>
                <w:bCs/>
                <w:sz w:val="20"/>
                <w:szCs w:val="20"/>
              </w:rPr>
            </w:pPr>
            <w:r w:rsidRPr="00D21852">
              <w:rPr>
                <w:rFonts w:eastAsia="Calibri" w:cstheme="minorHAnsi"/>
                <w:b/>
                <w:bCs/>
                <w:sz w:val="20"/>
                <w:szCs w:val="20"/>
              </w:rPr>
              <w:t>96</w:t>
            </w:r>
          </w:p>
        </w:tc>
      </w:tr>
    </w:tbl>
    <w:p w:rsidR="00414AA8" w:rsidRPr="004C75BE" w:rsidRDefault="00414AA8" w:rsidP="004C75BE">
      <w:pPr>
        <w:spacing w:after="0" w:line="240" w:lineRule="auto"/>
        <w:ind w:firstLine="567"/>
        <w:jc w:val="both"/>
        <w:rPr>
          <w:rFonts w:eastAsia="Calibri" w:cstheme="minorHAnsi"/>
          <w:sz w:val="24"/>
          <w:szCs w:val="28"/>
        </w:rPr>
      </w:pPr>
      <w:r w:rsidRPr="004C75BE">
        <w:rPr>
          <w:rFonts w:eastAsia="Calibri" w:cstheme="minorHAnsi"/>
          <w:sz w:val="24"/>
          <w:szCs w:val="28"/>
        </w:rPr>
        <w:t>В экзамене по английскому языку участвовали 21 выпускник 11 классов. Все преодолели минимальный порог. Высокобалльники – 2 человека (СОШ №6 и СОШ №8). Средний балл по городу составил 65,3.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276"/>
        <w:gridCol w:w="1134"/>
        <w:gridCol w:w="1985"/>
        <w:gridCol w:w="2409"/>
      </w:tblGrid>
      <w:tr w:rsidR="004C75BE" w:rsidRPr="00D21852" w:rsidTr="00335A80">
        <w:trPr>
          <w:trHeight w:val="390"/>
        </w:trPr>
        <w:tc>
          <w:tcPr>
            <w:tcW w:w="3402" w:type="dxa"/>
            <w:tcBorders>
              <w:top w:val="nil"/>
              <w:left w:val="nil"/>
              <w:bottom w:val="single" w:sz="4" w:space="0" w:color="auto"/>
              <w:right w:val="nil"/>
            </w:tcBorders>
            <w:noWrap/>
            <w:vAlign w:val="bottom"/>
          </w:tcPr>
          <w:p w:rsidR="004C75BE" w:rsidRPr="00D21852" w:rsidRDefault="004C75BE" w:rsidP="004C75BE">
            <w:pPr>
              <w:spacing w:after="0" w:line="240" w:lineRule="auto"/>
              <w:rPr>
                <w:rFonts w:eastAsia="Calibri" w:cstheme="minorHAnsi"/>
                <w:b/>
                <w:color w:val="000000"/>
                <w:sz w:val="20"/>
                <w:szCs w:val="20"/>
                <w:lang w:eastAsia="ru-RU"/>
              </w:rPr>
            </w:pPr>
            <w:r w:rsidRPr="00D21852">
              <w:rPr>
                <w:rFonts w:eastAsia="Calibri" w:cstheme="minorHAnsi"/>
                <w:b/>
                <w:color w:val="000000"/>
                <w:sz w:val="20"/>
                <w:szCs w:val="20"/>
                <w:lang w:eastAsia="ru-RU"/>
              </w:rPr>
              <w:t xml:space="preserve">Английский язык </w:t>
            </w:r>
          </w:p>
        </w:tc>
        <w:tc>
          <w:tcPr>
            <w:tcW w:w="2410" w:type="dxa"/>
            <w:gridSpan w:val="2"/>
            <w:tcBorders>
              <w:top w:val="nil"/>
              <w:left w:val="nil"/>
              <w:bottom w:val="single" w:sz="4" w:space="0" w:color="auto"/>
              <w:right w:val="nil"/>
            </w:tcBorders>
            <w:noWrap/>
            <w:vAlign w:val="bottom"/>
          </w:tcPr>
          <w:p w:rsidR="004C75BE" w:rsidRPr="00D21852" w:rsidRDefault="004C75BE" w:rsidP="00414AA8">
            <w:pPr>
              <w:spacing w:after="0" w:line="240" w:lineRule="auto"/>
              <w:rPr>
                <w:rFonts w:eastAsia="Calibri" w:cstheme="minorHAnsi"/>
                <w:b/>
                <w:color w:val="000000"/>
                <w:sz w:val="20"/>
                <w:szCs w:val="20"/>
                <w:lang w:eastAsia="ru-RU"/>
              </w:rPr>
            </w:pPr>
          </w:p>
        </w:tc>
        <w:tc>
          <w:tcPr>
            <w:tcW w:w="4394" w:type="dxa"/>
            <w:gridSpan w:val="2"/>
            <w:tcBorders>
              <w:top w:val="nil"/>
              <w:left w:val="nil"/>
              <w:bottom w:val="single" w:sz="4" w:space="0" w:color="auto"/>
              <w:right w:val="nil"/>
            </w:tcBorders>
            <w:noWrap/>
            <w:vAlign w:val="bottom"/>
          </w:tcPr>
          <w:p w:rsidR="004C75BE" w:rsidRPr="00D21852" w:rsidRDefault="004C75BE" w:rsidP="00414AA8">
            <w:pPr>
              <w:spacing w:after="0" w:line="240" w:lineRule="auto"/>
              <w:rPr>
                <w:rFonts w:eastAsia="Calibri" w:cstheme="minorHAnsi"/>
                <w:b/>
                <w:color w:val="000000"/>
                <w:sz w:val="20"/>
                <w:szCs w:val="20"/>
                <w:lang w:eastAsia="ru-RU"/>
              </w:rPr>
            </w:pPr>
            <w:r w:rsidRPr="00D21852">
              <w:rPr>
                <w:rFonts w:eastAsia="Calibri" w:cstheme="minorHAnsi"/>
                <w:b/>
                <w:color w:val="000000"/>
                <w:sz w:val="20"/>
                <w:szCs w:val="20"/>
                <w:lang w:eastAsia="ru-RU"/>
              </w:rPr>
              <w:t xml:space="preserve">минимальный балл – 22             </w:t>
            </w:r>
          </w:p>
        </w:tc>
      </w:tr>
      <w:tr w:rsidR="00414AA8" w:rsidRPr="00D21852" w:rsidTr="00335A80">
        <w:trPr>
          <w:trHeight w:val="360"/>
        </w:trPr>
        <w:tc>
          <w:tcPr>
            <w:tcW w:w="3402" w:type="dxa"/>
            <w:tcBorders>
              <w:top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1276" w:type="dxa"/>
            <w:tcBorders>
              <w:top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rPr>
            </w:pPr>
            <w:r w:rsidRPr="002A7D1C">
              <w:rPr>
                <w:rFonts w:eastAsia="Calibri" w:cstheme="minorHAnsi"/>
                <w:b/>
                <w:sz w:val="20"/>
                <w:szCs w:val="20"/>
              </w:rPr>
              <w:t>кол-во</w:t>
            </w:r>
          </w:p>
        </w:tc>
        <w:tc>
          <w:tcPr>
            <w:tcW w:w="1134" w:type="dxa"/>
            <w:tcBorders>
              <w:top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rPr>
            </w:pPr>
            <w:r w:rsidRPr="002A7D1C">
              <w:rPr>
                <w:rFonts w:eastAsia="Calibri" w:cstheme="minorHAnsi"/>
                <w:b/>
                <w:sz w:val="20"/>
                <w:szCs w:val="20"/>
              </w:rPr>
              <w:t>«2»</w:t>
            </w:r>
          </w:p>
        </w:tc>
        <w:tc>
          <w:tcPr>
            <w:tcW w:w="1985" w:type="dxa"/>
            <w:tcBorders>
              <w:top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Средний балл</w:t>
            </w:r>
          </w:p>
        </w:tc>
        <w:tc>
          <w:tcPr>
            <w:tcW w:w="2409" w:type="dxa"/>
            <w:tcBorders>
              <w:top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Максимальный балл</w:t>
            </w:r>
          </w:p>
        </w:tc>
      </w:tr>
      <w:tr w:rsidR="00414AA8" w:rsidRPr="00D21852" w:rsidTr="00335A80">
        <w:trPr>
          <w:trHeight w:val="277"/>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МБОУ-гимназия №1</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72,5</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85</w:t>
            </w:r>
          </w:p>
        </w:tc>
      </w:tr>
      <w:tr w:rsidR="00414AA8" w:rsidRPr="00D21852" w:rsidTr="00335A80">
        <w:trPr>
          <w:trHeight w:val="183"/>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№2</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43,0</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43</w:t>
            </w:r>
          </w:p>
        </w:tc>
      </w:tr>
      <w:tr w:rsidR="00414AA8" w:rsidRPr="00D21852" w:rsidTr="00335A80">
        <w:trPr>
          <w:trHeight w:val="246"/>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№3</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49,5</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56</w:t>
            </w:r>
          </w:p>
        </w:tc>
      </w:tr>
      <w:tr w:rsidR="00414AA8" w:rsidRPr="00D21852" w:rsidTr="00335A80">
        <w:trPr>
          <w:trHeight w:val="249"/>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№4</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38,0</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50</w:t>
            </w:r>
          </w:p>
        </w:tc>
      </w:tr>
      <w:tr w:rsidR="00414AA8" w:rsidRPr="00D21852" w:rsidTr="00335A80">
        <w:trPr>
          <w:trHeight w:val="276"/>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№6</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73,5</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91</w:t>
            </w:r>
          </w:p>
        </w:tc>
      </w:tr>
      <w:tr w:rsidR="00414AA8" w:rsidRPr="00D21852" w:rsidTr="00335A80">
        <w:trPr>
          <w:trHeight w:val="323"/>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№7</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63,0</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63</w:t>
            </w:r>
          </w:p>
        </w:tc>
      </w:tr>
      <w:tr w:rsidR="00414AA8" w:rsidRPr="00D21852" w:rsidTr="00335A80">
        <w:trPr>
          <w:trHeight w:val="243"/>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№8</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97,0</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97</w:t>
            </w:r>
          </w:p>
        </w:tc>
      </w:tr>
      <w:tr w:rsidR="00414AA8" w:rsidRPr="00D21852" w:rsidTr="00335A80">
        <w:trPr>
          <w:trHeight w:val="292"/>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№9</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4</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66,5</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84</w:t>
            </w:r>
          </w:p>
        </w:tc>
      </w:tr>
      <w:tr w:rsidR="00414AA8" w:rsidRPr="00D21852" w:rsidTr="00335A80">
        <w:trPr>
          <w:trHeight w:val="180"/>
        </w:trPr>
        <w:tc>
          <w:tcPr>
            <w:tcW w:w="3402" w:type="dxa"/>
            <w:shd w:val="clear" w:color="auto" w:fill="D9D9D9" w:themeFill="background1" w:themeFillShade="D9"/>
            <w:noWrap/>
          </w:tcPr>
          <w:p w:rsidR="00414AA8" w:rsidRPr="00D21852" w:rsidRDefault="00414AA8" w:rsidP="00414AA8">
            <w:pPr>
              <w:spacing w:after="0" w:line="240" w:lineRule="auto"/>
              <w:jc w:val="center"/>
              <w:rPr>
                <w:rFonts w:eastAsia="Calibri" w:cstheme="minorHAnsi"/>
                <w:b/>
                <w:color w:val="D20000"/>
                <w:sz w:val="20"/>
                <w:szCs w:val="20"/>
              </w:rPr>
            </w:pPr>
            <w:r w:rsidRPr="00D21852">
              <w:rPr>
                <w:rFonts w:eastAsia="Calibri" w:cstheme="minorHAnsi"/>
                <w:b/>
                <w:color w:val="D20000"/>
                <w:sz w:val="20"/>
                <w:szCs w:val="20"/>
              </w:rPr>
              <w:t>Всего 2021 год</w:t>
            </w:r>
          </w:p>
        </w:tc>
        <w:tc>
          <w:tcPr>
            <w:tcW w:w="1276"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21</w:t>
            </w:r>
          </w:p>
        </w:tc>
        <w:tc>
          <w:tcPr>
            <w:tcW w:w="1134"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0</w:t>
            </w:r>
          </w:p>
        </w:tc>
        <w:tc>
          <w:tcPr>
            <w:tcW w:w="1985"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65,3</w:t>
            </w:r>
          </w:p>
        </w:tc>
        <w:tc>
          <w:tcPr>
            <w:tcW w:w="2409"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97</w:t>
            </w:r>
          </w:p>
        </w:tc>
      </w:tr>
      <w:tr w:rsidR="00414AA8" w:rsidRPr="00D21852" w:rsidTr="00335A80">
        <w:trPr>
          <w:trHeight w:val="360"/>
        </w:trPr>
        <w:tc>
          <w:tcPr>
            <w:tcW w:w="3402" w:type="dxa"/>
            <w:shd w:val="clear" w:color="auto" w:fill="auto"/>
            <w:noWrap/>
          </w:tcPr>
          <w:p w:rsidR="00414AA8" w:rsidRPr="00D21852" w:rsidRDefault="00414AA8" w:rsidP="00414AA8">
            <w:pPr>
              <w:spacing w:after="0" w:line="240" w:lineRule="auto"/>
              <w:jc w:val="center"/>
              <w:rPr>
                <w:rFonts w:eastAsia="Calibri" w:cstheme="minorHAnsi"/>
                <w:b/>
                <w:sz w:val="20"/>
                <w:szCs w:val="20"/>
              </w:rPr>
            </w:pPr>
            <w:r w:rsidRPr="00D21852">
              <w:rPr>
                <w:rFonts w:eastAsia="Calibri" w:cstheme="minorHAnsi"/>
                <w:b/>
                <w:sz w:val="20"/>
                <w:szCs w:val="20"/>
              </w:rPr>
              <w:t>Всего 2020 год</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29</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2</w:t>
            </w: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60,6</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92</w:t>
            </w:r>
          </w:p>
        </w:tc>
      </w:tr>
      <w:tr w:rsidR="00414AA8" w:rsidRPr="00D21852" w:rsidTr="00335A80">
        <w:trPr>
          <w:trHeight w:val="234"/>
        </w:trPr>
        <w:tc>
          <w:tcPr>
            <w:tcW w:w="3402"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Всего 2019 год</w:t>
            </w:r>
          </w:p>
        </w:tc>
        <w:tc>
          <w:tcPr>
            <w:tcW w:w="1276"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22</w:t>
            </w:r>
          </w:p>
        </w:tc>
        <w:tc>
          <w:tcPr>
            <w:tcW w:w="1134"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0</w:t>
            </w:r>
          </w:p>
        </w:tc>
        <w:tc>
          <w:tcPr>
            <w:tcW w:w="1985"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75,5</w:t>
            </w:r>
          </w:p>
        </w:tc>
        <w:tc>
          <w:tcPr>
            <w:tcW w:w="2409"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90</w:t>
            </w:r>
          </w:p>
        </w:tc>
      </w:tr>
      <w:tr w:rsidR="00414AA8" w:rsidRPr="00D21852" w:rsidTr="00335A80">
        <w:trPr>
          <w:trHeight w:val="281"/>
        </w:trPr>
        <w:tc>
          <w:tcPr>
            <w:tcW w:w="3402"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Всего 2018 год</w:t>
            </w:r>
          </w:p>
        </w:tc>
        <w:tc>
          <w:tcPr>
            <w:tcW w:w="1276" w:type="dxa"/>
            <w:shd w:val="clear" w:color="auto" w:fill="auto"/>
            <w:noWrap/>
          </w:tcPr>
          <w:p w:rsidR="00414AA8" w:rsidRPr="00D21852" w:rsidRDefault="00414AA8" w:rsidP="00414AA8">
            <w:pPr>
              <w:spacing w:after="0" w:line="240" w:lineRule="auto"/>
              <w:jc w:val="center"/>
              <w:rPr>
                <w:rFonts w:eastAsia="Calibri" w:cstheme="minorHAnsi"/>
                <w:b/>
                <w:sz w:val="20"/>
                <w:szCs w:val="20"/>
              </w:rPr>
            </w:pPr>
            <w:r w:rsidRPr="00D21852">
              <w:rPr>
                <w:rFonts w:eastAsia="Calibri" w:cstheme="minorHAnsi"/>
                <w:b/>
                <w:sz w:val="20"/>
                <w:szCs w:val="20"/>
              </w:rPr>
              <w:t>30</w:t>
            </w:r>
          </w:p>
        </w:tc>
        <w:tc>
          <w:tcPr>
            <w:tcW w:w="1134" w:type="dxa"/>
            <w:shd w:val="clear" w:color="auto" w:fill="auto"/>
            <w:noWrap/>
          </w:tcPr>
          <w:p w:rsidR="00414AA8" w:rsidRPr="00D21852" w:rsidRDefault="00414AA8" w:rsidP="00414AA8">
            <w:pPr>
              <w:spacing w:after="0" w:line="240" w:lineRule="auto"/>
              <w:jc w:val="center"/>
              <w:rPr>
                <w:rFonts w:eastAsia="Calibri" w:cstheme="minorHAnsi"/>
                <w:b/>
                <w:sz w:val="20"/>
                <w:szCs w:val="20"/>
              </w:rPr>
            </w:pPr>
            <w:r w:rsidRPr="00D21852">
              <w:rPr>
                <w:rFonts w:eastAsia="Calibri" w:cstheme="minorHAnsi"/>
                <w:b/>
                <w:sz w:val="20"/>
                <w:szCs w:val="20"/>
              </w:rPr>
              <w:t>1</w:t>
            </w:r>
          </w:p>
        </w:tc>
        <w:tc>
          <w:tcPr>
            <w:tcW w:w="1985"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60,9</w:t>
            </w:r>
          </w:p>
        </w:tc>
        <w:tc>
          <w:tcPr>
            <w:tcW w:w="2409"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87</w:t>
            </w:r>
          </w:p>
        </w:tc>
      </w:tr>
      <w:tr w:rsidR="00414AA8" w:rsidRPr="00D21852" w:rsidTr="00335A80">
        <w:trPr>
          <w:trHeight w:val="201"/>
        </w:trPr>
        <w:tc>
          <w:tcPr>
            <w:tcW w:w="3402"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Всего 2017 год</w:t>
            </w:r>
          </w:p>
        </w:tc>
        <w:tc>
          <w:tcPr>
            <w:tcW w:w="1276"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31</w:t>
            </w:r>
          </w:p>
        </w:tc>
        <w:tc>
          <w:tcPr>
            <w:tcW w:w="1134" w:type="dxa"/>
            <w:shd w:val="clear" w:color="auto" w:fill="auto"/>
            <w:noWrap/>
          </w:tcPr>
          <w:p w:rsidR="00414AA8" w:rsidRPr="00D21852" w:rsidRDefault="00414AA8" w:rsidP="00414AA8">
            <w:pPr>
              <w:spacing w:after="0" w:line="240" w:lineRule="auto"/>
              <w:jc w:val="center"/>
              <w:rPr>
                <w:rFonts w:eastAsia="Calibri" w:cstheme="minorHAnsi"/>
                <w:b/>
                <w:sz w:val="20"/>
                <w:szCs w:val="20"/>
              </w:rPr>
            </w:pPr>
            <w:r w:rsidRPr="00D21852">
              <w:rPr>
                <w:rFonts w:eastAsia="Calibri" w:cstheme="minorHAnsi"/>
                <w:b/>
                <w:sz w:val="20"/>
                <w:szCs w:val="20"/>
              </w:rPr>
              <w:t>1</w:t>
            </w:r>
          </w:p>
        </w:tc>
        <w:tc>
          <w:tcPr>
            <w:tcW w:w="1985"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66,3</w:t>
            </w:r>
          </w:p>
        </w:tc>
        <w:tc>
          <w:tcPr>
            <w:tcW w:w="2409"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91</w:t>
            </w:r>
          </w:p>
        </w:tc>
      </w:tr>
    </w:tbl>
    <w:p w:rsidR="00414AA8" w:rsidRPr="00CF722C" w:rsidRDefault="00414AA8" w:rsidP="00CF722C">
      <w:pPr>
        <w:spacing w:after="0" w:line="240" w:lineRule="auto"/>
        <w:ind w:firstLine="567"/>
        <w:jc w:val="both"/>
        <w:rPr>
          <w:rFonts w:eastAsia="Calibri" w:cstheme="minorHAnsi"/>
          <w:sz w:val="24"/>
          <w:szCs w:val="28"/>
        </w:rPr>
      </w:pPr>
      <w:r w:rsidRPr="00CF722C">
        <w:rPr>
          <w:rFonts w:eastAsia="Calibri" w:cstheme="minorHAnsi"/>
          <w:sz w:val="24"/>
          <w:szCs w:val="28"/>
        </w:rPr>
        <w:t>В ЕГЭ по немецкому языку участвовал 1 выпускник гимназии №1, набравший 30 баллов.</w:t>
      </w:r>
    </w:p>
    <w:p w:rsidR="00414AA8" w:rsidRPr="00CF722C" w:rsidRDefault="00414AA8" w:rsidP="00CF722C">
      <w:pPr>
        <w:spacing w:after="0" w:line="240" w:lineRule="auto"/>
        <w:ind w:firstLine="567"/>
        <w:jc w:val="both"/>
        <w:rPr>
          <w:rFonts w:eastAsia="Calibri" w:cstheme="minorHAnsi"/>
          <w:sz w:val="24"/>
          <w:szCs w:val="28"/>
        </w:rPr>
      </w:pPr>
      <w:r w:rsidRPr="00CF722C">
        <w:rPr>
          <w:rFonts w:eastAsia="Calibri" w:cstheme="minorHAnsi"/>
          <w:sz w:val="24"/>
          <w:szCs w:val="28"/>
        </w:rPr>
        <w:t>По литературе в ЕГЭ участвовали 20 выпускников 11 классов. Наивысший балл у выпускницы СОШ №3 Дерюжко Алены – 90 баллов. Все преодолели минимальный порог.</w:t>
      </w:r>
      <w:r w:rsidR="00CF722C" w:rsidRPr="00CF722C">
        <w:rPr>
          <w:rFonts w:eastAsia="Calibri" w:cstheme="minorHAnsi"/>
          <w:sz w:val="24"/>
          <w:szCs w:val="28"/>
        </w:rPr>
        <w:t xml:space="preserve"> </w:t>
      </w:r>
      <w:r w:rsidRPr="00CF722C">
        <w:rPr>
          <w:rFonts w:eastAsia="Calibri" w:cstheme="minorHAnsi"/>
          <w:sz w:val="24"/>
          <w:szCs w:val="28"/>
        </w:rPr>
        <w:t>Средни</w:t>
      </w:r>
      <w:r w:rsidR="00CF722C">
        <w:rPr>
          <w:rFonts w:eastAsia="Calibri" w:cstheme="minorHAnsi"/>
          <w:sz w:val="24"/>
          <w:szCs w:val="28"/>
        </w:rPr>
        <w:t>й балл по городу составил 65,0.</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276"/>
        <w:gridCol w:w="1134"/>
        <w:gridCol w:w="1985"/>
        <w:gridCol w:w="2409"/>
      </w:tblGrid>
      <w:tr w:rsidR="00414AA8" w:rsidRPr="00D21852" w:rsidTr="002A7D1C">
        <w:trPr>
          <w:trHeight w:val="390"/>
        </w:trPr>
        <w:tc>
          <w:tcPr>
            <w:tcW w:w="3402" w:type="dxa"/>
            <w:tcBorders>
              <w:top w:val="nil"/>
              <w:left w:val="nil"/>
              <w:bottom w:val="single" w:sz="4" w:space="0" w:color="auto"/>
              <w:right w:val="nil"/>
            </w:tcBorders>
            <w:noWrap/>
            <w:vAlign w:val="bottom"/>
          </w:tcPr>
          <w:p w:rsidR="00414AA8" w:rsidRPr="00D21852" w:rsidRDefault="002A7D1C" w:rsidP="00414AA8">
            <w:pPr>
              <w:spacing w:after="0" w:line="240" w:lineRule="auto"/>
              <w:rPr>
                <w:rFonts w:eastAsia="Calibri" w:cstheme="minorHAnsi"/>
                <w:b/>
                <w:color w:val="000000"/>
                <w:sz w:val="20"/>
                <w:szCs w:val="20"/>
                <w:lang w:eastAsia="ru-RU"/>
              </w:rPr>
            </w:pPr>
            <w:r>
              <w:rPr>
                <w:rFonts w:eastAsia="Calibri" w:cstheme="minorHAnsi"/>
                <w:b/>
                <w:color w:val="000000"/>
                <w:sz w:val="20"/>
                <w:szCs w:val="20"/>
                <w:lang w:eastAsia="ru-RU"/>
              </w:rPr>
              <w:t>Л</w:t>
            </w:r>
            <w:r w:rsidR="00414AA8" w:rsidRPr="00D21852">
              <w:rPr>
                <w:rFonts w:eastAsia="Calibri" w:cstheme="minorHAnsi"/>
                <w:b/>
                <w:color w:val="000000"/>
                <w:sz w:val="20"/>
                <w:szCs w:val="20"/>
                <w:lang w:eastAsia="ru-RU"/>
              </w:rPr>
              <w:t>итература</w:t>
            </w:r>
          </w:p>
        </w:tc>
        <w:tc>
          <w:tcPr>
            <w:tcW w:w="6804" w:type="dxa"/>
            <w:gridSpan w:val="4"/>
            <w:tcBorders>
              <w:top w:val="nil"/>
              <w:left w:val="nil"/>
              <w:bottom w:val="single" w:sz="4" w:space="0" w:color="auto"/>
              <w:right w:val="nil"/>
            </w:tcBorders>
            <w:noWrap/>
            <w:vAlign w:val="bottom"/>
          </w:tcPr>
          <w:p w:rsidR="00414AA8" w:rsidRPr="00D21852" w:rsidRDefault="00414AA8" w:rsidP="00CF722C">
            <w:pPr>
              <w:spacing w:after="0" w:line="240" w:lineRule="auto"/>
              <w:jc w:val="right"/>
              <w:rPr>
                <w:rFonts w:eastAsia="Calibri" w:cstheme="minorHAnsi"/>
                <w:b/>
                <w:color w:val="000000"/>
                <w:sz w:val="20"/>
                <w:szCs w:val="20"/>
                <w:lang w:eastAsia="ru-RU"/>
              </w:rPr>
            </w:pPr>
            <w:r w:rsidRPr="00D21852">
              <w:rPr>
                <w:rFonts w:eastAsia="Calibri" w:cstheme="minorHAnsi"/>
                <w:b/>
                <w:color w:val="000000"/>
                <w:sz w:val="20"/>
                <w:szCs w:val="20"/>
                <w:lang w:eastAsia="ru-RU"/>
              </w:rPr>
              <w:t>минимальный балл – 32</w:t>
            </w:r>
          </w:p>
        </w:tc>
      </w:tr>
      <w:tr w:rsidR="00414AA8" w:rsidRPr="00D21852" w:rsidTr="002A7D1C">
        <w:trPr>
          <w:trHeight w:val="360"/>
        </w:trPr>
        <w:tc>
          <w:tcPr>
            <w:tcW w:w="3402" w:type="dxa"/>
            <w:tcBorders>
              <w:top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1276" w:type="dxa"/>
            <w:tcBorders>
              <w:top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rPr>
            </w:pPr>
            <w:r w:rsidRPr="002A7D1C">
              <w:rPr>
                <w:rFonts w:eastAsia="Calibri" w:cstheme="minorHAnsi"/>
                <w:b/>
                <w:sz w:val="20"/>
                <w:szCs w:val="20"/>
              </w:rPr>
              <w:t>кол-во</w:t>
            </w:r>
          </w:p>
        </w:tc>
        <w:tc>
          <w:tcPr>
            <w:tcW w:w="1134" w:type="dxa"/>
            <w:tcBorders>
              <w:top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rPr>
            </w:pPr>
            <w:r w:rsidRPr="002A7D1C">
              <w:rPr>
                <w:rFonts w:eastAsia="Calibri" w:cstheme="minorHAnsi"/>
                <w:b/>
                <w:sz w:val="20"/>
                <w:szCs w:val="20"/>
              </w:rPr>
              <w:t>«2»</w:t>
            </w:r>
          </w:p>
        </w:tc>
        <w:tc>
          <w:tcPr>
            <w:tcW w:w="1985" w:type="dxa"/>
            <w:tcBorders>
              <w:top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Средний балл</w:t>
            </w:r>
          </w:p>
        </w:tc>
        <w:tc>
          <w:tcPr>
            <w:tcW w:w="2409" w:type="dxa"/>
            <w:tcBorders>
              <w:top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Максимальный балл</w:t>
            </w:r>
          </w:p>
        </w:tc>
      </w:tr>
      <w:tr w:rsidR="00414AA8" w:rsidRPr="00D21852" w:rsidTr="002A7D1C">
        <w:trPr>
          <w:trHeight w:val="149"/>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МБОУ-гимназия №1</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87,0</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87</w:t>
            </w:r>
          </w:p>
        </w:tc>
      </w:tr>
      <w:tr w:rsidR="00414AA8" w:rsidRPr="00D21852" w:rsidTr="002A7D1C">
        <w:trPr>
          <w:trHeight w:val="154"/>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№2</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3</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65</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72</w:t>
            </w:r>
          </w:p>
        </w:tc>
      </w:tr>
      <w:tr w:rsidR="00414AA8" w:rsidRPr="00D21852" w:rsidTr="002A7D1C">
        <w:trPr>
          <w:trHeight w:val="157"/>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№3</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4</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58,3</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90</w:t>
            </w:r>
          </w:p>
        </w:tc>
      </w:tr>
      <w:tr w:rsidR="00414AA8" w:rsidRPr="00D21852" w:rsidTr="002A7D1C">
        <w:trPr>
          <w:trHeight w:val="176"/>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№4</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76,5</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84</w:t>
            </w:r>
          </w:p>
        </w:tc>
      </w:tr>
      <w:tr w:rsidR="00414AA8" w:rsidRPr="00D21852" w:rsidTr="002A7D1C">
        <w:trPr>
          <w:trHeight w:val="184"/>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№6</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63,5</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84</w:t>
            </w:r>
          </w:p>
        </w:tc>
      </w:tr>
      <w:tr w:rsidR="00414AA8" w:rsidRPr="00D21852" w:rsidTr="002A7D1C">
        <w:trPr>
          <w:trHeight w:val="187"/>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№7</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2</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67,0</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84</w:t>
            </w:r>
          </w:p>
        </w:tc>
      </w:tr>
      <w:tr w:rsidR="00414AA8" w:rsidRPr="00D21852" w:rsidTr="002A7D1C">
        <w:trPr>
          <w:trHeight w:val="195"/>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МБОУ-СОШ №9</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5</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59,8</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72</w:t>
            </w:r>
          </w:p>
        </w:tc>
      </w:tr>
      <w:tr w:rsidR="00414AA8" w:rsidRPr="00D21852" w:rsidTr="002A7D1C">
        <w:trPr>
          <w:trHeight w:val="200"/>
        </w:trPr>
        <w:tc>
          <w:tcPr>
            <w:tcW w:w="3402" w:type="dxa"/>
            <w:shd w:val="clear" w:color="auto" w:fill="auto"/>
            <w:noWrap/>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МБОУ-Займищенская СОШ</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72,0</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sz w:val="20"/>
                <w:szCs w:val="20"/>
              </w:rPr>
            </w:pPr>
            <w:r w:rsidRPr="00D21852">
              <w:rPr>
                <w:rFonts w:eastAsia="Calibri" w:cstheme="minorHAnsi"/>
                <w:sz w:val="20"/>
                <w:szCs w:val="20"/>
              </w:rPr>
              <w:t>72</w:t>
            </w:r>
          </w:p>
        </w:tc>
      </w:tr>
      <w:tr w:rsidR="00414AA8" w:rsidRPr="00D21852" w:rsidTr="002A7D1C">
        <w:trPr>
          <w:trHeight w:val="208"/>
        </w:trPr>
        <w:tc>
          <w:tcPr>
            <w:tcW w:w="3402" w:type="dxa"/>
            <w:shd w:val="clear" w:color="auto" w:fill="D9D9D9" w:themeFill="background1" w:themeFillShade="D9"/>
            <w:noWrap/>
            <w:vAlign w:val="center"/>
          </w:tcPr>
          <w:p w:rsidR="00414AA8" w:rsidRPr="00D21852" w:rsidRDefault="00414AA8" w:rsidP="00414AA8">
            <w:pPr>
              <w:spacing w:after="0" w:line="240" w:lineRule="auto"/>
              <w:jc w:val="center"/>
              <w:rPr>
                <w:rFonts w:eastAsia="Calibri" w:cstheme="minorHAnsi"/>
                <w:b/>
                <w:color w:val="D20000"/>
                <w:sz w:val="20"/>
                <w:szCs w:val="20"/>
              </w:rPr>
            </w:pPr>
            <w:r w:rsidRPr="00D21852">
              <w:rPr>
                <w:rFonts w:eastAsia="Calibri" w:cstheme="minorHAnsi"/>
                <w:b/>
                <w:color w:val="D20000"/>
                <w:sz w:val="20"/>
                <w:szCs w:val="20"/>
              </w:rPr>
              <w:t>Всего 2021 год</w:t>
            </w:r>
          </w:p>
        </w:tc>
        <w:tc>
          <w:tcPr>
            <w:tcW w:w="1276"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20</w:t>
            </w:r>
          </w:p>
        </w:tc>
        <w:tc>
          <w:tcPr>
            <w:tcW w:w="1134"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0</w:t>
            </w:r>
          </w:p>
        </w:tc>
        <w:tc>
          <w:tcPr>
            <w:tcW w:w="1985"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65,0</w:t>
            </w:r>
          </w:p>
        </w:tc>
        <w:tc>
          <w:tcPr>
            <w:tcW w:w="2409" w:type="dxa"/>
            <w:shd w:val="clear" w:color="auto" w:fill="D9D9D9" w:themeFill="background1" w:themeFillShade="D9"/>
            <w:noWrap/>
            <w:vAlign w:val="bottom"/>
          </w:tcPr>
          <w:p w:rsidR="00414AA8" w:rsidRPr="00D21852" w:rsidRDefault="00414AA8" w:rsidP="00414AA8">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90</w:t>
            </w:r>
          </w:p>
        </w:tc>
      </w:tr>
      <w:tr w:rsidR="00414AA8" w:rsidRPr="00D21852" w:rsidTr="002A7D1C">
        <w:trPr>
          <w:trHeight w:val="211"/>
        </w:trPr>
        <w:tc>
          <w:tcPr>
            <w:tcW w:w="3402" w:type="dxa"/>
            <w:shd w:val="clear" w:color="auto" w:fill="auto"/>
            <w:noWrap/>
          </w:tcPr>
          <w:p w:rsidR="00414AA8" w:rsidRPr="00D21852" w:rsidRDefault="00414AA8" w:rsidP="00414AA8">
            <w:pPr>
              <w:spacing w:after="0" w:line="240" w:lineRule="auto"/>
              <w:jc w:val="center"/>
              <w:rPr>
                <w:rFonts w:eastAsia="Calibri" w:cstheme="minorHAnsi"/>
                <w:b/>
                <w:sz w:val="20"/>
                <w:szCs w:val="20"/>
              </w:rPr>
            </w:pPr>
            <w:r w:rsidRPr="00D21852">
              <w:rPr>
                <w:rFonts w:eastAsia="Calibri" w:cstheme="minorHAnsi"/>
                <w:b/>
                <w:sz w:val="20"/>
                <w:szCs w:val="20"/>
              </w:rPr>
              <w:lastRenderedPageBreak/>
              <w:t>Всего 2020 год</w:t>
            </w:r>
          </w:p>
        </w:tc>
        <w:tc>
          <w:tcPr>
            <w:tcW w:w="1276"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19</w:t>
            </w:r>
          </w:p>
        </w:tc>
        <w:tc>
          <w:tcPr>
            <w:tcW w:w="1134"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1</w:t>
            </w:r>
          </w:p>
        </w:tc>
        <w:tc>
          <w:tcPr>
            <w:tcW w:w="1985"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53,7</w:t>
            </w:r>
          </w:p>
        </w:tc>
        <w:tc>
          <w:tcPr>
            <w:tcW w:w="2409" w:type="dxa"/>
            <w:shd w:val="clear" w:color="auto" w:fill="auto"/>
            <w:noWrap/>
            <w:vAlign w:val="bottom"/>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80</w:t>
            </w:r>
          </w:p>
        </w:tc>
      </w:tr>
      <w:tr w:rsidR="00414AA8" w:rsidRPr="00D21852" w:rsidTr="002A7D1C">
        <w:trPr>
          <w:trHeight w:val="216"/>
        </w:trPr>
        <w:tc>
          <w:tcPr>
            <w:tcW w:w="3402"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Всего 2019 год</w:t>
            </w:r>
          </w:p>
        </w:tc>
        <w:tc>
          <w:tcPr>
            <w:tcW w:w="1276"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17</w:t>
            </w:r>
          </w:p>
        </w:tc>
        <w:tc>
          <w:tcPr>
            <w:tcW w:w="1134"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0</w:t>
            </w:r>
          </w:p>
        </w:tc>
        <w:tc>
          <w:tcPr>
            <w:tcW w:w="1985"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63,8</w:t>
            </w:r>
          </w:p>
        </w:tc>
        <w:tc>
          <w:tcPr>
            <w:tcW w:w="2409"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97</w:t>
            </w:r>
          </w:p>
        </w:tc>
      </w:tr>
      <w:tr w:rsidR="00414AA8" w:rsidRPr="00D21852" w:rsidTr="002A7D1C">
        <w:trPr>
          <w:trHeight w:val="219"/>
        </w:trPr>
        <w:tc>
          <w:tcPr>
            <w:tcW w:w="3402"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Всего 2018 год</w:t>
            </w:r>
          </w:p>
        </w:tc>
        <w:tc>
          <w:tcPr>
            <w:tcW w:w="1276"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10</w:t>
            </w:r>
          </w:p>
        </w:tc>
        <w:tc>
          <w:tcPr>
            <w:tcW w:w="1134"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0</w:t>
            </w:r>
          </w:p>
        </w:tc>
        <w:tc>
          <w:tcPr>
            <w:tcW w:w="1985"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56,6</w:t>
            </w:r>
          </w:p>
        </w:tc>
        <w:tc>
          <w:tcPr>
            <w:tcW w:w="2409"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97</w:t>
            </w:r>
          </w:p>
        </w:tc>
      </w:tr>
      <w:tr w:rsidR="00414AA8" w:rsidRPr="00D21852" w:rsidTr="002A7D1C">
        <w:trPr>
          <w:trHeight w:val="224"/>
        </w:trPr>
        <w:tc>
          <w:tcPr>
            <w:tcW w:w="3402"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Всего 2017 год</w:t>
            </w:r>
          </w:p>
        </w:tc>
        <w:tc>
          <w:tcPr>
            <w:tcW w:w="1276"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10</w:t>
            </w:r>
          </w:p>
        </w:tc>
        <w:tc>
          <w:tcPr>
            <w:tcW w:w="1134"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0</w:t>
            </w:r>
          </w:p>
        </w:tc>
        <w:tc>
          <w:tcPr>
            <w:tcW w:w="1985"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57,1</w:t>
            </w:r>
          </w:p>
        </w:tc>
        <w:tc>
          <w:tcPr>
            <w:tcW w:w="2409" w:type="dxa"/>
            <w:shd w:val="clear" w:color="auto" w:fill="auto"/>
            <w:noWrap/>
          </w:tcPr>
          <w:p w:rsidR="00414AA8" w:rsidRPr="00D21852" w:rsidRDefault="00414AA8" w:rsidP="00414AA8">
            <w:pPr>
              <w:spacing w:after="0" w:line="240" w:lineRule="auto"/>
              <w:jc w:val="center"/>
              <w:rPr>
                <w:rFonts w:eastAsia="Calibri" w:cstheme="minorHAnsi"/>
                <w:b/>
                <w:bCs/>
                <w:sz w:val="20"/>
                <w:szCs w:val="20"/>
              </w:rPr>
            </w:pPr>
            <w:r w:rsidRPr="00D21852">
              <w:rPr>
                <w:rFonts w:eastAsia="Calibri" w:cstheme="minorHAnsi"/>
                <w:b/>
                <w:bCs/>
                <w:sz w:val="20"/>
                <w:szCs w:val="20"/>
              </w:rPr>
              <w:t>71</w:t>
            </w:r>
          </w:p>
        </w:tc>
      </w:tr>
    </w:tbl>
    <w:p w:rsidR="00414AA8" w:rsidRPr="00CF722C" w:rsidRDefault="00414AA8" w:rsidP="00CF722C">
      <w:pPr>
        <w:spacing w:after="0" w:line="240" w:lineRule="auto"/>
        <w:ind w:firstLine="567"/>
        <w:jc w:val="both"/>
        <w:rPr>
          <w:rFonts w:eastAsia="Calibri" w:cstheme="minorHAnsi"/>
          <w:sz w:val="24"/>
          <w:szCs w:val="28"/>
        </w:rPr>
      </w:pPr>
      <w:r w:rsidRPr="00CF722C">
        <w:rPr>
          <w:rFonts w:eastAsia="Calibri" w:cstheme="minorHAnsi"/>
          <w:sz w:val="24"/>
          <w:szCs w:val="28"/>
        </w:rPr>
        <w:t>По географии в ЕГЭ участвовали 9 выпускников 11 классов, минимальный порог преодолели все участники.</w:t>
      </w:r>
      <w:r w:rsidR="00CF722C">
        <w:rPr>
          <w:rFonts w:eastAsia="Calibri" w:cstheme="minorHAnsi"/>
          <w:sz w:val="24"/>
          <w:szCs w:val="28"/>
        </w:rPr>
        <w:t xml:space="preserve"> </w:t>
      </w:r>
      <w:r w:rsidRPr="00CF722C">
        <w:rPr>
          <w:rFonts w:eastAsia="Calibri" w:cstheme="minorHAnsi"/>
          <w:sz w:val="24"/>
          <w:szCs w:val="28"/>
        </w:rPr>
        <w:t xml:space="preserve">Средний балл по городу составил 61,8.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276"/>
        <w:gridCol w:w="1134"/>
        <w:gridCol w:w="1985"/>
        <w:gridCol w:w="2409"/>
      </w:tblGrid>
      <w:tr w:rsidR="00414AA8" w:rsidRPr="00D21852" w:rsidTr="002A7D1C">
        <w:trPr>
          <w:trHeight w:val="167"/>
        </w:trPr>
        <w:tc>
          <w:tcPr>
            <w:tcW w:w="3402" w:type="dxa"/>
            <w:tcBorders>
              <w:top w:val="nil"/>
              <w:left w:val="nil"/>
              <w:bottom w:val="single" w:sz="4" w:space="0" w:color="auto"/>
              <w:right w:val="nil"/>
            </w:tcBorders>
            <w:noWrap/>
          </w:tcPr>
          <w:p w:rsidR="00414AA8" w:rsidRPr="00D21852" w:rsidRDefault="00414AA8" w:rsidP="00CF722C">
            <w:pPr>
              <w:spacing w:after="0" w:line="240" w:lineRule="auto"/>
              <w:jc w:val="center"/>
              <w:rPr>
                <w:rFonts w:eastAsia="Calibri" w:cstheme="minorHAnsi"/>
                <w:b/>
                <w:color w:val="000000"/>
                <w:sz w:val="20"/>
                <w:szCs w:val="20"/>
                <w:lang w:eastAsia="ru-RU"/>
              </w:rPr>
            </w:pPr>
            <w:r w:rsidRPr="00D21852">
              <w:rPr>
                <w:rFonts w:eastAsia="Calibri" w:cstheme="minorHAnsi"/>
                <w:b/>
                <w:color w:val="000000"/>
                <w:sz w:val="20"/>
                <w:szCs w:val="20"/>
                <w:lang w:eastAsia="ru-RU"/>
              </w:rPr>
              <w:t>География</w:t>
            </w:r>
          </w:p>
        </w:tc>
        <w:tc>
          <w:tcPr>
            <w:tcW w:w="6804" w:type="dxa"/>
            <w:gridSpan w:val="4"/>
            <w:tcBorders>
              <w:top w:val="nil"/>
              <w:left w:val="nil"/>
              <w:bottom w:val="single" w:sz="4" w:space="0" w:color="auto"/>
              <w:right w:val="nil"/>
            </w:tcBorders>
            <w:noWrap/>
          </w:tcPr>
          <w:p w:rsidR="00414AA8" w:rsidRPr="00D21852" w:rsidRDefault="00414AA8" w:rsidP="00C63020">
            <w:pPr>
              <w:spacing w:after="0" w:line="240" w:lineRule="auto"/>
              <w:jc w:val="right"/>
              <w:rPr>
                <w:rFonts w:eastAsia="Calibri" w:cstheme="minorHAnsi"/>
                <w:b/>
                <w:color w:val="000000"/>
                <w:sz w:val="20"/>
                <w:szCs w:val="20"/>
                <w:lang w:eastAsia="ru-RU"/>
              </w:rPr>
            </w:pPr>
            <w:r w:rsidRPr="00D21852">
              <w:rPr>
                <w:rFonts w:eastAsia="Calibri" w:cstheme="minorHAnsi"/>
                <w:b/>
                <w:color w:val="000000"/>
                <w:sz w:val="20"/>
                <w:szCs w:val="20"/>
                <w:lang w:eastAsia="ru-RU"/>
              </w:rPr>
              <w:t>минимальный балл – 37</w:t>
            </w:r>
          </w:p>
        </w:tc>
      </w:tr>
      <w:tr w:rsidR="00414AA8" w:rsidRPr="00D21852" w:rsidTr="002A7D1C">
        <w:trPr>
          <w:trHeight w:val="256"/>
        </w:trPr>
        <w:tc>
          <w:tcPr>
            <w:tcW w:w="3402" w:type="dxa"/>
            <w:tcBorders>
              <w:top w:val="single" w:sz="4" w:space="0" w:color="auto"/>
            </w:tcBorders>
            <w:shd w:val="clear" w:color="auto" w:fill="auto"/>
            <w:noWrap/>
          </w:tcPr>
          <w:p w:rsidR="00414AA8" w:rsidRPr="002A7D1C" w:rsidRDefault="00414AA8" w:rsidP="00CF722C">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1276" w:type="dxa"/>
            <w:tcBorders>
              <w:top w:val="single" w:sz="4" w:space="0" w:color="auto"/>
            </w:tcBorders>
            <w:shd w:val="clear" w:color="auto" w:fill="auto"/>
            <w:noWrap/>
          </w:tcPr>
          <w:p w:rsidR="00414AA8" w:rsidRPr="002A7D1C" w:rsidRDefault="00414AA8" w:rsidP="00CF722C">
            <w:pPr>
              <w:spacing w:after="0" w:line="240" w:lineRule="auto"/>
              <w:jc w:val="center"/>
              <w:rPr>
                <w:rFonts w:eastAsia="Calibri" w:cstheme="minorHAnsi"/>
                <w:b/>
                <w:sz w:val="20"/>
                <w:szCs w:val="20"/>
              </w:rPr>
            </w:pPr>
            <w:r w:rsidRPr="002A7D1C">
              <w:rPr>
                <w:rFonts w:eastAsia="Calibri" w:cstheme="minorHAnsi"/>
                <w:b/>
                <w:sz w:val="20"/>
                <w:szCs w:val="20"/>
              </w:rPr>
              <w:t>кол-во</w:t>
            </w:r>
          </w:p>
        </w:tc>
        <w:tc>
          <w:tcPr>
            <w:tcW w:w="1134" w:type="dxa"/>
            <w:tcBorders>
              <w:top w:val="single" w:sz="4" w:space="0" w:color="auto"/>
            </w:tcBorders>
            <w:shd w:val="clear" w:color="auto" w:fill="auto"/>
            <w:noWrap/>
          </w:tcPr>
          <w:p w:rsidR="00414AA8" w:rsidRPr="002A7D1C" w:rsidRDefault="00414AA8" w:rsidP="00CF722C">
            <w:pPr>
              <w:spacing w:after="0" w:line="240" w:lineRule="auto"/>
              <w:jc w:val="center"/>
              <w:rPr>
                <w:rFonts w:eastAsia="Calibri" w:cstheme="minorHAnsi"/>
                <w:b/>
                <w:sz w:val="20"/>
                <w:szCs w:val="20"/>
              </w:rPr>
            </w:pPr>
            <w:r w:rsidRPr="002A7D1C">
              <w:rPr>
                <w:rFonts w:eastAsia="Calibri" w:cstheme="minorHAnsi"/>
                <w:b/>
                <w:sz w:val="20"/>
                <w:szCs w:val="20"/>
              </w:rPr>
              <w:t>«2»</w:t>
            </w:r>
          </w:p>
        </w:tc>
        <w:tc>
          <w:tcPr>
            <w:tcW w:w="1985" w:type="dxa"/>
            <w:tcBorders>
              <w:top w:val="single" w:sz="4" w:space="0" w:color="auto"/>
            </w:tcBorders>
            <w:shd w:val="clear" w:color="auto" w:fill="auto"/>
            <w:noWrap/>
          </w:tcPr>
          <w:p w:rsidR="00414AA8" w:rsidRPr="002A7D1C" w:rsidRDefault="00414AA8" w:rsidP="00CF722C">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Средний балл</w:t>
            </w:r>
          </w:p>
        </w:tc>
        <w:tc>
          <w:tcPr>
            <w:tcW w:w="2409" w:type="dxa"/>
            <w:tcBorders>
              <w:top w:val="single" w:sz="4" w:space="0" w:color="auto"/>
            </w:tcBorders>
            <w:shd w:val="clear" w:color="auto" w:fill="auto"/>
            <w:noWrap/>
          </w:tcPr>
          <w:p w:rsidR="00414AA8" w:rsidRPr="002A7D1C" w:rsidRDefault="00414AA8" w:rsidP="00CF722C">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Максимальный балл</w:t>
            </w:r>
          </w:p>
        </w:tc>
      </w:tr>
      <w:tr w:rsidR="00414AA8" w:rsidRPr="00D21852" w:rsidTr="002A7D1C">
        <w:trPr>
          <w:trHeight w:val="264"/>
        </w:trPr>
        <w:tc>
          <w:tcPr>
            <w:tcW w:w="3402"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№2</w:t>
            </w:r>
          </w:p>
        </w:tc>
        <w:tc>
          <w:tcPr>
            <w:tcW w:w="1276"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tcPr>
          <w:p w:rsidR="00414AA8" w:rsidRPr="00D21852" w:rsidRDefault="00414AA8" w:rsidP="00CF722C">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69,0</w:t>
            </w:r>
          </w:p>
        </w:tc>
        <w:tc>
          <w:tcPr>
            <w:tcW w:w="2409"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69</w:t>
            </w:r>
          </w:p>
        </w:tc>
      </w:tr>
      <w:tr w:rsidR="00414AA8" w:rsidRPr="00D21852" w:rsidTr="002A7D1C">
        <w:trPr>
          <w:trHeight w:val="139"/>
        </w:trPr>
        <w:tc>
          <w:tcPr>
            <w:tcW w:w="3402"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№3</w:t>
            </w:r>
          </w:p>
        </w:tc>
        <w:tc>
          <w:tcPr>
            <w:tcW w:w="1276"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tcPr>
          <w:p w:rsidR="00414AA8" w:rsidRPr="00D21852" w:rsidRDefault="00414AA8" w:rsidP="00CF722C">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63,0</w:t>
            </w:r>
          </w:p>
        </w:tc>
        <w:tc>
          <w:tcPr>
            <w:tcW w:w="2409"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63</w:t>
            </w:r>
          </w:p>
        </w:tc>
      </w:tr>
      <w:tr w:rsidR="00414AA8" w:rsidRPr="00D21852" w:rsidTr="002A7D1C">
        <w:trPr>
          <w:trHeight w:val="286"/>
        </w:trPr>
        <w:tc>
          <w:tcPr>
            <w:tcW w:w="3402"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№4</w:t>
            </w:r>
          </w:p>
        </w:tc>
        <w:tc>
          <w:tcPr>
            <w:tcW w:w="1276"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tcPr>
          <w:p w:rsidR="00414AA8" w:rsidRPr="00D21852" w:rsidRDefault="00414AA8" w:rsidP="00CF722C">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65,0</w:t>
            </w:r>
          </w:p>
        </w:tc>
        <w:tc>
          <w:tcPr>
            <w:tcW w:w="2409"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65</w:t>
            </w:r>
          </w:p>
        </w:tc>
      </w:tr>
      <w:tr w:rsidR="00414AA8" w:rsidRPr="00D21852" w:rsidTr="002A7D1C">
        <w:trPr>
          <w:trHeight w:val="363"/>
        </w:trPr>
        <w:tc>
          <w:tcPr>
            <w:tcW w:w="3402"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№5</w:t>
            </w:r>
          </w:p>
        </w:tc>
        <w:tc>
          <w:tcPr>
            <w:tcW w:w="1276"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4</w:t>
            </w:r>
          </w:p>
        </w:tc>
        <w:tc>
          <w:tcPr>
            <w:tcW w:w="1134" w:type="dxa"/>
            <w:shd w:val="clear" w:color="auto" w:fill="auto"/>
            <w:noWrap/>
          </w:tcPr>
          <w:p w:rsidR="00414AA8" w:rsidRPr="00D21852" w:rsidRDefault="00414AA8" w:rsidP="00CF722C">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64,8</w:t>
            </w:r>
          </w:p>
        </w:tc>
        <w:tc>
          <w:tcPr>
            <w:tcW w:w="2409"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74</w:t>
            </w:r>
          </w:p>
        </w:tc>
      </w:tr>
      <w:tr w:rsidR="00414AA8" w:rsidRPr="00D21852" w:rsidTr="002A7D1C">
        <w:trPr>
          <w:trHeight w:val="300"/>
        </w:trPr>
        <w:tc>
          <w:tcPr>
            <w:tcW w:w="3402"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МБОУ-СОШ №6</w:t>
            </w:r>
          </w:p>
        </w:tc>
        <w:tc>
          <w:tcPr>
            <w:tcW w:w="1276"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tcPr>
          <w:p w:rsidR="00414AA8" w:rsidRPr="00D21852" w:rsidRDefault="00414AA8" w:rsidP="00CF722C">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47,0</w:t>
            </w:r>
          </w:p>
        </w:tc>
        <w:tc>
          <w:tcPr>
            <w:tcW w:w="2409"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47</w:t>
            </w:r>
          </w:p>
        </w:tc>
      </w:tr>
      <w:tr w:rsidR="00414AA8" w:rsidRPr="00D21852" w:rsidTr="002A7D1C">
        <w:trPr>
          <w:trHeight w:val="273"/>
        </w:trPr>
        <w:tc>
          <w:tcPr>
            <w:tcW w:w="3402"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МБОУ-Займищенская СОШ</w:t>
            </w:r>
          </w:p>
        </w:tc>
        <w:tc>
          <w:tcPr>
            <w:tcW w:w="1276"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1</w:t>
            </w:r>
          </w:p>
        </w:tc>
        <w:tc>
          <w:tcPr>
            <w:tcW w:w="1134" w:type="dxa"/>
            <w:shd w:val="clear" w:color="auto" w:fill="auto"/>
            <w:noWrap/>
          </w:tcPr>
          <w:p w:rsidR="00414AA8" w:rsidRPr="00D21852" w:rsidRDefault="00414AA8" w:rsidP="00CF722C">
            <w:pPr>
              <w:spacing w:after="0" w:line="240" w:lineRule="auto"/>
              <w:jc w:val="center"/>
              <w:rPr>
                <w:rFonts w:eastAsia="Calibri" w:cstheme="minorHAnsi"/>
                <w:sz w:val="20"/>
                <w:szCs w:val="20"/>
              </w:rPr>
            </w:pPr>
          </w:p>
        </w:tc>
        <w:tc>
          <w:tcPr>
            <w:tcW w:w="1985"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53,0</w:t>
            </w:r>
          </w:p>
        </w:tc>
        <w:tc>
          <w:tcPr>
            <w:tcW w:w="2409" w:type="dxa"/>
            <w:shd w:val="clear" w:color="auto" w:fill="auto"/>
            <w:noWrap/>
          </w:tcPr>
          <w:p w:rsidR="00414AA8" w:rsidRPr="00D21852" w:rsidRDefault="00414AA8" w:rsidP="00CF722C">
            <w:pPr>
              <w:spacing w:after="0" w:line="240" w:lineRule="auto"/>
              <w:jc w:val="center"/>
              <w:rPr>
                <w:rFonts w:eastAsia="Calibri" w:cstheme="minorHAnsi"/>
                <w:sz w:val="20"/>
                <w:szCs w:val="20"/>
              </w:rPr>
            </w:pPr>
            <w:r w:rsidRPr="00D21852">
              <w:rPr>
                <w:rFonts w:eastAsia="Calibri" w:cstheme="minorHAnsi"/>
                <w:sz w:val="20"/>
                <w:szCs w:val="20"/>
              </w:rPr>
              <w:t>53</w:t>
            </w:r>
          </w:p>
        </w:tc>
      </w:tr>
      <w:tr w:rsidR="00414AA8" w:rsidRPr="00D21852" w:rsidTr="002A7D1C">
        <w:trPr>
          <w:trHeight w:val="267"/>
        </w:trPr>
        <w:tc>
          <w:tcPr>
            <w:tcW w:w="3402" w:type="dxa"/>
            <w:shd w:val="clear" w:color="auto" w:fill="D9D9D9" w:themeFill="background1" w:themeFillShade="D9"/>
            <w:noWrap/>
          </w:tcPr>
          <w:p w:rsidR="00414AA8" w:rsidRPr="00D21852" w:rsidRDefault="00414AA8" w:rsidP="00CF722C">
            <w:pPr>
              <w:spacing w:after="0" w:line="240" w:lineRule="auto"/>
              <w:jc w:val="center"/>
              <w:rPr>
                <w:rFonts w:eastAsia="Calibri" w:cstheme="minorHAnsi"/>
                <w:b/>
                <w:color w:val="D20000"/>
                <w:sz w:val="20"/>
                <w:szCs w:val="20"/>
              </w:rPr>
            </w:pPr>
            <w:r w:rsidRPr="00D21852">
              <w:rPr>
                <w:rFonts w:eastAsia="Calibri" w:cstheme="minorHAnsi"/>
                <w:b/>
                <w:color w:val="D20000"/>
                <w:sz w:val="20"/>
                <w:szCs w:val="20"/>
              </w:rPr>
              <w:t>Всего 2021 год</w:t>
            </w:r>
          </w:p>
        </w:tc>
        <w:tc>
          <w:tcPr>
            <w:tcW w:w="1276" w:type="dxa"/>
            <w:shd w:val="clear" w:color="auto" w:fill="D9D9D9" w:themeFill="background1" w:themeFillShade="D9"/>
            <w:noWrap/>
          </w:tcPr>
          <w:p w:rsidR="00414AA8" w:rsidRPr="00D21852" w:rsidRDefault="00414AA8" w:rsidP="00CF722C">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9</w:t>
            </w:r>
          </w:p>
        </w:tc>
        <w:tc>
          <w:tcPr>
            <w:tcW w:w="1134" w:type="dxa"/>
            <w:shd w:val="clear" w:color="auto" w:fill="D9D9D9" w:themeFill="background1" w:themeFillShade="D9"/>
            <w:noWrap/>
          </w:tcPr>
          <w:p w:rsidR="00414AA8" w:rsidRPr="00D21852" w:rsidRDefault="00414AA8" w:rsidP="00CF722C">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0</w:t>
            </w:r>
          </w:p>
        </w:tc>
        <w:tc>
          <w:tcPr>
            <w:tcW w:w="1985" w:type="dxa"/>
            <w:shd w:val="clear" w:color="auto" w:fill="D9D9D9" w:themeFill="background1" w:themeFillShade="D9"/>
            <w:noWrap/>
          </w:tcPr>
          <w:p w:rsidR="00414AA8" w:rsidRPr="00D21852" w:rsidRDefault="00414AA8" w:rsidP="00CF722C">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61,8</w:t>
            </w:r>
          </w:p>
        </w:tc>
        <w:tc>
          <w:tcPr>
            <w:tcW w:w="2409" w:type="dxa"/>
            <w:shd w:val="clear" w:color="auto" w:fill="D9D9D9" w:themeFill="background1" w:themeFillShade="D9"/>
            <w:noWrap/>
          </w:tcPr>
          <w:p w:rsidR="00414AA8" w:rsidRPr="00D21852" w:rsidRDefault="00414AA8" w:rsidP="00CF722C">
            <w:pPr>
              <w:spacing w:after="0" w:line="240" w:lineRule="auto"/>
              <w:jc w:val="center"/>
              <w:rPr>
                <w:rFonts w:eastAsia="Calibri" w:cstheme="minorHAnsi"/>
                <w:b/>
                <w:bCs/>
                <w:color w:val="D20000"/>
                <w:sz w:val="20"/>
                <w:szCs w:val="20"/>
              </w:rPr>
            </w:pPr>
            <w:r w:rsidRPr="00D21852">
              <w:rPr>
                <w:rFonts w:eastAsia="Calibri" w:cstheme="minorHAnsi"/>
                <w:b/>
                <w:bCs/>
                <w:color w:val="D20000"/>
                <w:sz w:val="20"/>
                <w:szCs w:val="20"/>
              </w:rPr>
              <w:t>74</w:t>
            </w:r>
          </w:p>
        </w:tc>
      </w:tr>
      <w:tr w:rsidR="00414AA8" w:rsidRPr="00D21852" w:rsidTr="002A7D1C">
        <w:trPr>
          <w:trHeight w:val="286"/>
        </w:trPr>
        <w:tc>
          <w:tcPr>
            <w:tcW w:w="3402" w:type="dxa"/>
            <w:shd w:val="clear" w:color="auto" w:fill="auto"/>
            <w:noWrap/>
          </w:tcPr>
          <w:p w:rsidR="00414AA8" w:rsidRPr="00D21852" w:rsidRDefault="00414AA8" w:rsidP="00CF722C">
            <w:pPr>
              <w:spacing w:after="0" w:line="240" w:lineRule="auto"/>
              <w:jc w:val="center"/>
              <w:rPr>
                <w:rFonts w:eastAsia="Calibri" w:cstheme="minorHAnsi"/>
                <w:b/>
                <w:sz w:val="20"/>
                <w:szCs w:val="20"/>
              </w:rPr>
            </w:pPr>
            <w:r w:rsidRPr="00D21852">
              <w:rPr>
                <w:rFonts w:eastAsia="Calibri" w:cstheme="minorHAnsi"/>
                <w:b/>
                <w:sz w:val="20"/>
                <w:szCs w:val="20"/>
              </w:rPr>
              <w:t>Всего 2020 год</w:t>
            </w:r>
          </w:p>
        </w:tc>
        <w:tc>
          <w:tcPr>
            <w:tcW w:w="1276"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11</w:t>
            </w:r>
          </w:p>
        </w:tc>
        <w:tc>
          <w:tcPr>
            <w:tcW w:w="1134"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2</w:t>
            </w:r>
          </w:p>
        </w:tc>
        <w:tc>
          <w:tcPr>
            <w:tcW w:w="1985"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43,6</w:t>
            </w:r>
          </w:p>
        </w:tc>
        <w:tc>
          <w:tcPr>
            <w:tcW w:w="2409"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63</w:t>
            </w:r>
          </w:p>
        </w:tc>
      </w:tr>
      <w:tr w:rsidR="00414AA8" w:rsidRPr="00D21852" w:rsidTr="002A7D1C">
        <w:trPr>
          <w:trHeight w:val="275"/>
        </w:trPr>
        <w:tc>
          <w:tcPr>
            <w:tcW w:w="3402"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Всего 2019 год</w:t>
            </w:r>
          </w:p>
        </w:tc>
        <w:tc>
          <w:tcPr>
            <w:tcW w:w="1276"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9</w:t>
            </w:r>
          </w:p>
        </w:tc>
        <w:tc>
          <w:tcPr>
            <w:tcW w:w="1134"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0</w:t>
            </w:r>
          </w:p>
        </w:tc>
        <w:tc>
          <w:tcPr>
            <w:tcW w:w="1985"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54,6</w:t>
            </w:r>
          </w:p>
        </w:tc>
        <w:tc>
          <w:tcPr>
            <w:tcW w:w="2409"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68</w:t>
            </w:r>
          </w:p>
        </w:tc>
      </w:tr>
      <w:tr w:rsidR="00414AA8" w:rsidRPr="00D21852" w:rsidTr="002A7D1C">
        <w:trPr>
          <w:trHeight w:val="266"/>
        </w:trPr>
        <w:tc>
          <w:tcPr>
            <w:tcW w:w="3402"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Всего 2018 год</w:t>
            </w:r>
          </w:p>
        </w:tc>
        <w:tc>
          <w:tcPr>
            <w:tcW w:w="1276"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6</w:t>
            </w:r>
          </w:p>
        </w:tc>
        <w:tc>
          <w:tcPr>
            <w:tcW w:w="1134"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1</w:t>
            </w:r>
          </w:p>
        </w:tc>
        <w:tc>
          <w:tcPr>
            <w:tcW w:w="1985"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52,0</w:t>
            </w:r>
          </w:p>
        </w:tc>
        <w:tc>
          <w:tcPr>
            <w:tcW w:w="2409"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63</w:t>
            </w:r>
          </w:p>
        </w:tc>
      </w:tr>
      <w:tr w:rsidR="00414AA8" w:rsidRPr="00D21852" w:rsidTr="002A7D1C">
        <w:trPr>
          <w:trHeight w:val="141"/>
        </w:trPr>
        <w:tc>
          <w:tcPr>
            <w:tcW w:w="3402"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Всего 2017 год</w:t>
            </w:r>
          </w:p>
        </w:tc>
        <w:tc>
          <w:tcPr>
            <w:tcW w:w="1276"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6</w:t>
            </w:r>
          </w:p>
        </w:tc>
        <w:tc>
          <w:tcPr>
            <w:tcW w:w="1134"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0</w:t>
            </w:r>
          </w:p>
        </w:tc>
        <w:tc>
          <w:tcPr>
            <w:tcW w:w="1985"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55,2</w:t>
            </w:r>
          </w:p>
        </w:tc>
        <w:tc>
          <w:tcPr>
            <w:tcW w:w="2409" w:type="dxa"/>
            <w:shd w:val="clear" w:color="auto" w:fill="auto"/>
            <w:noWrap/>
          </w:tcPr>
          <w:p w:rsidR="00414AA8" w:rsidRPr="00D21852" w:rsidRDefault="00414AA8" w:rsidP="00CF722C">
            <w:pPr>
              <w:spacing w:after="0" w:line="240" w:lineRule="auto"/>
              <w:jc w:val="center"/>
              <w:rPr>
                <w:rFonts w:eastAsia="Calibri" w:cstheme="minorHAnsi"/>
                <w:b/>
                <w:bCs/>
                <w:sz w:val="20"/>
                <w:szCs w:val="20"/>
              </w:rPr>
            </w:pPr>
            <w:r w:rsidRPr="00D21852">
              <w:rPr>
                <w:rFonts w:eastAsia="Calibri" w:cstheme="minorHAnsi"/>
                <w:b/>
                <w:bCs/>
                <w:sz w:val="20"/>
                <w:szCs w:val="20"/>
              </w:rPr>
              <w:t>74</w:t>
            </w:r>
          </w:p>
        </w:tc>
      </w:tr>
    </w:tbl>
    <w:p w:rsidR="00414AA8" w:rsidRPr="00CF722C" w:rsidRDefault="00414AA8" w:rsidP="00CF722C">
      <w:pPr>
        <w:spacing w:after="0" w:line="240" w:lineRule="auto"/>
        <w:ind w:firstLine="567"/>
        <w:jc w:val="both"/>
        <w:rPr>
          <w:rFonts w:eastAsia="Calibri" w:cstheme="minorHAnsi"/>
          <w:sz w:val="24"/>
          <w:szCs w:val="28"/>
        </w:rPr>
      </w:pPr>
      <w:r w:rsidRPr="00CF722C">
        <w:rPr>
          <w:rFonts w:eastAsia="Calibri" w:cstheme="minorHAnsi"/>
          <w:sz w:val="24"/>
          <w:szCs w:val="28"/>
        </w:rPr>
        <w:t>По информатике и ИКТ из 23 участников ЕГЭ не преодолел минимальный порог 1 человек (СОШ №6). Высокобалльниками стали 2 учас</w:t>
      </w:r>
      <w:r w:rsidR="00CF722C" w:rsidRPr="00CF722C">
        <w:rPr>
          <w:rFonts w:eastAsia="Calibri" w:cstheme="minorHAnsi"/>
          <w:sz w:val="24"/>
          <w:szCs w:val="28"/>
        </w:rPr>
        <w:t xml:space="preserve">тника из гимназии №1 и СОШ №8. </w:t>
      </w:r>
      <w:r w:rsidRPr="00CF722C">
        <w:rPr>
          <w:rFonts w:eastAsia="Calibri" w:cstheme="minorHAnsi"/>
          <w:sz w:val="24"/>
          <w:szCs w:val="28"/>
        </w:rPr>
        <w:t>Средни</w:t>
      </w:r>
      <w:r w:rsidR="00CF722C">
        <w:rPr>
          <w:rFonts w:eastAsia="Calibri" w:cstheme="minorHAnsi"/>
          <w:sz w:val="24"/>
          <w:szCs w:val="28"/>
        </w:rPr>
        <w:t>й балл по городу составил 58,9.</w:t>
      </w:r>
    </w:p>
    <w:tbl>
      <w:tblPr>
        <w:tblW w:w="10206" w:type="dxa"/>
        <w:tblInd w:w="108" w:type="dxa"/>
        <w:tblLook w:val="0000" w:firstRow="0" w:lastRow="0" w:firstColumn="0" w:lastColumn="0" w:noHBand="0" w:noVBand="0"/>
      </w:tblPr>
      <w:tblGrid>
        <w:gridCol w:w="3402"/>
        <w:gridCol w:w="1276"/>
        <w:gridCol w:w="1134"/>
        <w:gridCol w:w="1985"/>
        <w:gridCol w:w="2409"/>
      </w:tblGrid>
      <w:tr w:rsidR="00414AA8" w:rsidRPr="006979F4" w:rsidTr="00414AA8">
        <w:trPr>
          <w:trHeight w:val="390"/>
        </w:trPr>
        <w:tc>
          <w:tcPr>
            <w:tcW w:w="3402" w:type="dxa"/>
            <w:tcBorders>
              <w:top w:val="nil"/>
              <w:left w:val="nil"/>
              <w:bottom w:val="single" w:sz="4" w:space="0" w:color="auto"/>
              <w:right w:val="nil"/>
            </w:tcBorders>
            <w:noWrap/>
            <w:vAlign w:val="bottom"/>
          </w:tcPr>
          <w:p w:rsidR="00414AA8" w:rsidRPr="006979F4" w:rsidRDefault="00414AA8" w:rsidP="00414AA8">
            <w:pPr>
              <w:spacing w:after="0" w:line="240" w:lineRule="auto"/>
              <w:rPr>
                <w:rFonts w:eastAsia="Calibri" w:cstheme="minorHAnsi"/>
                <w:b/>
                <w:sz w:val="20"/>
                <w:szCs w:val="20"/>
                <w:lang w:eastAsia="ru-RU"/>
              </w:rPr>
            </w:pPr>
            <w:r w:rsidRPr="006979F4">
              <w:rPr>
                <w:rFonts w:eastAsia="Calibri" w:cstheme="minorHAnsi"/>
                <w:b/>
                <w:sz w:val="20"/>
                <w:szCs w:val="20"/>
                <w:lang w:eastAsia="ru-RU"/>
              </w:rPr>
              <w:t>Информатика</w:t>
            </w:r>
          </w:p>
        </w:tc>
        <w:tc>
          <w:tcPr>
            <w:tcW w:w="6804" w:type="dxa"/>
            <w:gridSpan w:val="4"/>
            <w:tcBorders>
              <w:top w:val="nil"/>
              <w:left w:val="nil"/>
              <w:bottom w:val="single" w:sz="4" w:space="0" w:color="auto"/>
              <w:right w:val="nil"/>
            </w:tcBorders>
            <w:noWrap/>
            <w:vAlign w:val="bottom"/>
          </w:tcPr>
          <w:p w:rsidR="00414AA8" w:rsidRPr="006979F4" w:rsidRDefault="00414AA8" w:rsidP="00CF722C">
            <w:pPr>
              <w:spacing w:after="0" w:line="240" w:lineRule="auto"/>
              <w:jc w:val="right"/>
              <w:rPr>
                <w:rFonts w:eastAsia="Calibri" w:cstheme="minorHAnsi"/>
                <w:b/>
                <w:color w:val="000000"/>
                <w:sz w:val="20"/>
                <w:szCs w:val="20"/>
                <w:lang w:eastAsia="ru-RU"/>
              </w:rPr>
            </w:pPr>
            <w:r w:rsidRPr="006979F4">
              <w:rPr>
                <w:rFonts w:eastAsia="Calibri" w:cstheme="minorHAnsi"/>
                <w:b/>
                <w:color w:val="000000"/>
                <w:sz w:val="20"/>
                <w:szCs w:val="20"/>
                <w:lang w:eastAsia="ru-RU"/>
              </w:rPr>
              <w:t>минимальный балл – 40</w:t>
            </w:r>
          </w:p>
        </w:tc>
      </w:tr>
      <w:tr w:rsidR="00414AA8" w:rsidRPr="006979F4" w:rsidTr="00CF722C">
        <w:trPr>
          <w:trHeight w:val="158"/>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1276" w:type="dxa"/>
            <w:tcBorders>
              <w:top w:val="single" w:sz="4" w:space="0" w:color="auto"/>
              <w:left w:val="nil"/>
              <w:bottom w:val="single" w:sz="4" w:space="0" w:color="auto"/>
              <w:right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bCs/>
                <w:sz w:val="20"/>
                <w:szCs w:val="20"/>
              </w:rPr>
            </w:pPr>
            <w:r w:rsidRPr="002A7D1C">
              <w:rPr>
                <w:rFonts w:eastAsia="Calibri" w:cstheme="minorHAnsi"/>
                <w:b/>
                <w:bCs/>
                <w:sz w:val="20"/>
                <w:szCs w:val="20"/>
              </w:rPr>
              <w:t>кол-во</w:t>
            </w:r>
          </w:p>
        </w:tc>
        <w:tc>
          <w:tcPr>
            <w:tcW w:w="1134" w:type="dxa"/>
            <w:tcBorders>
              <w:top w:val="single" w:sz="4" w:space="0" w:color="auto"/>
              <w:left w:val="nil"/>
              <w:bottom w:val="single" w:sz="4" w:space="0" w:color="auto"/>
              <w:right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bCs/>
                <w:sz w:val="20"/>
                <w:szCs w:val="20"/>
              </w:rPr>
            </w:pPr>
            <w:r w:rsidRPr="002A7D1C">
              <w:rPr>
                <w:rFonts w:eastAsia="Calibri" w:cstheme="minorHAnsi"/>
                <w:b/>
                <w:bCs/>
                <w:sz w:val="20"/>
                <w:szCs w:val="20"/>
              </w:rPr>
              <w:t>«2»</w:t>
            </w:r>
          </w:p>
        </w:tc>
        <w:tc>
          <w:tcPr>
            <w:tcW w:w="1985" w:type="dxa"/>
            <w:tcBorders>
              <w:top w:val="single" w:sz="4" w:space="0" w:color="auto"/>
              <w:left w:val="nil"/>
              <w:bottom w:val="single" w:sz="4" w:space="0" w:color="auto"/>
              <w:right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Средний балл</w:t>
            </w:r>
          </w:p>
        </w:tc>
        <w:tc>
          <w:tcPr>
            <w:tcW w:w="2409" w:type="dxa"/>
            <w:tcBorders>
              <w:top w:val="single" w:sz="4" w:space="0" w:color="auto"/>
              <w:left w:val="nil"/>
              <w:bottom w:val="single" w:sz="4" w:space="0" w:color="auto"/>
              <w:right w:val="single" w:sz="4" w:space="0" w:color="auto"/>
            </w:tcBorders>
            <w:shd w:val="clear" w:color="auto" w:fill="auto"/>
            <w:noWrap/>
          </w:tcPr>
          <w:p w:rsidR="00414AA8" w:rsidRPr="002A7D1C" w:rsidRDefault="00414AA8" w:rsidP="00414AA8">
            <w:pPr>
              <w:spacing w:after="0" w:line="240" w:lineRule="auto"/>
              <w:jc w:val="center"/>
              <w:rPr>
                <w:rFonts w:eastAsia="Calibri" w:cstheme="minorHAnsi"/>
                <w:b/>
                <w:sz w:val="20"/>
                <w:szCs w:val="20"/>
                <w:lang w:eastAsia="ru-RU"/>
              </w:rPr>
            </w:pPr>
            <w:r w:rsidRPr="002A7D1C">
              <w:rPr>
                <w:rFonts w:eastAsia="Calibri" w:cstheme="minorHAnsi"/>
                <w:b/>
                <w:sz w:val="20"/>
                <w:szCs w:val="20"/>
                <w:lang w:eastAsia="ru-RU"/>
              </w:rPr>
              <w:t>Максимальный балл</w:t>
            </w:r>
          </w:p>
        </w:tc>
      </w:tr>
      <w:tr w:rsidR="00414AA8" w:rsidRPr="006979F4" w:rsidTr="00CF722C">
        <w:trPr>
          <w:trHeight w:val="158"/>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МБОУ-гимназия №1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58,4</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90</w:t>
            </w:r>
          </w:p>
        </w:tc>
      </w:tr>
      <w:tr w:rsidR="00414AA8" w:rsidRPr="006979F4" w:rsidTr="00CF722C">
        <w:trPr>
          <w:trHeight w:val="162"/>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МБОУ-СОШ №2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58,0</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58</w:t>
            </w:r>
          </w:p>
        </w:tc>
      </w:tr>
      <w:tr w:rsidR="00414AA8" w:rsidRPr="006979F4" w:rsidTr="00CF722C">
        <w:trPr>
          <w:trHeight w:val="165"/>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МБОУ-СОШ №3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60,6</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75</w:t>
            </w:r>
          </w:p>
        </w:tc>
      </w:tr>
      <w:tr w:rsidR="00414AA8" w:rsidRPr="006979F4" w:rsidTr="00CF722C">
        <w:trPr>
          <w:trHeight w:val="17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МБОУ-СОШ №4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65,0</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65</w:t>
            </w:r>
          </w:p>
        </w:tc>
      </w:tr>
      <w:tr w:rsidR="00414AA8" w:rsidRPr="006979F4" w:rsidTr="00CF722C">
        <w:trPr>
          <w:trHeight w:val="192"/>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МБОУ-СОШ №6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1</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39,3</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58</w:t>
            </w:r>
          </w:p>
        </w:tc>
      </w:tr>
      <w:tr w:rsidR="00414AA8" w:rsidRPr="006979F4" w:rsidTr="00CF722C">
        <w:trPr>
          <w:trHeight w:val="195"/>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МБОУ-СОШ №7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73,0</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73</w:t>
            </w:r>
          </w:p>
        </w:tc>
      </w:tr>
      <w:tr w:rsidR="00414AA8" w:rsidRPr="006979F4" w:rsidTr="00CF722C">
        <w:trPr>
          <w:trHeight w:val="20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МБОУ-СОШ №8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72,5</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90</w:t>
            </w:r>
          </w:p>
        </w:tc>
      </w:tr>
      <w:tr w:rsidR="00414AA8" w:rsidRPr="006979F4" w:rsidTr="00CF722C">
        <w:trPr>
          <w:trHeight w:val="203"/>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МБОУ-СОШ №9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65,3</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sz w:val="20"/>
                <w:szCs w:val="20"/>
              </w:rPr>
            </w:pPr>
            <w:r w:rsidRPr="006979F4">
              <w:rPr>
                <w:rFonts w:eastAsia="Calibri" w:cstheme="minorHAnsi"/>
                <w:sz w:val="20"/>
                <w:szCs w:val="20"/>
              </w:rPr>
              <w:t>83</w:t>
            </w:r>
          </w:p>
        </w:tc>
      </w:tr>
      <w:tr w:rsidR="00414AA8" w:rsidRPr="006979F4" w:rsidTr="001914C2">
        <w:trPr>
          <w:trHeight w:val="216"/>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14AA8" w:rsidRPr="006979F4" w:rsidRDefault="00414AA8" w:rsidP="00414AA8">
            <w:pPr>
              <w:spacing w:after="0" w:line="240" w:lineRule="auto"/>
              <w:jc w:val="center"/>
              <w:rPr>
                <w:rFonts w:eastAsia="Calibri" w:cstheme="minorHAnsi"/>
                <w:b/>
                <w:color w:val="D20000"/>
                <w:sz w:val="20"/>
                <w:szCs w:val="20"/>
              </w:rPr>
            </w:pPr>
            <w:r w:rsidRPr="006979F4">
              <w:rPr>
                <w:rFonts w:eastAsia="Calibri" w:cstheme="minorHAnsi"/>
                <w:b/>
                <w:color w:val="D20000"/>
                <w:sz w:val="20"/>
                <w:szCs w:val="20"/>
              </w:rPr>
              <w:t>Всего 2021 год</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14AA8" w:rsidRPr="006979F4" w:rsidRDefault="00414AA8" w:rsidP="00414AA8">
            <w:pPr>
              <w:spacing w:after="0" w:line="240" w:lineRule="auto"/>
              <w:jc w:val="center"/>
              <w:rPr>
                <w:rFonts w:eastAsia="Calibri" w:cstheme="minorHAnsi"/>
                <w:b/>
                <w:bCs/>
                <w:color w:val="D20000"/>
                <w:sz w:val="20"/>
                <w:szCs w:val="20"/>
              </w:rPr>
            </w:pPr>
            <w:r w:rsidRPr="006979F4">
              <w:rPr>
                <w:rFonts w:eastAsia="Calibri" w:cstheme="minorHAnsi"/>
                <w:b/>
                <w:bCs/>
                <w:color w:val="D20000"/>
                <w:sz w:val="20"/>
                <w:szCs w:val="20"/>
              </w:rPr>
              <w:t>23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14AA8" w:rsidRPr="006979F4" w:rsidRDefault="00414AA8" w:rsidP="00414AA8">
            <w:pPr>
              <w:spacing w:after="0" w:line="240" w:lineRule="auto"/>
              <w:jc w:val="center"/>
              <w:rPr>
                <w:rFonts w:eastAsia="Calibri" w:cstheme="minorHAnsi"/>
                <w:b/>
                <w:bCs/>
                <w:color w:val="D20000"/>
                <w:sz w:val="20"/>
                <w:szCs w:val="20"/>
              </w:rPr>
            </w:pPr>
            <w:r w:rsidRPr="006979F4">
              <w:rPr>
                <w:rFonts w:eastAsia="Calibri" w:cstheme="minorHAnsi"/>
                <w:b/>
                <w:bCs/>
                <w:color w:val="D20000"/>
                <w:sz w:val="20"/>
                <w:szCs w:val="20"/>
              </w:rPr>
              <w:t>1</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14AA8" w:rsidRPr="006979F4" w:rsidRDefault="00414AA8" w:rsidP="00414AA8">
            <w:pPr>
              <w:spacing w:after="0" w:line="240" w:lineRule="auto"/>
              <w:jc w:val="center"/>
              <w:rPr>
                <w:rFonts w:eastAsia="Calibri" w:cstheme="minorHAnsi"/>
                <w:b/>
                <w:bCs/>
                <w:color w:val="D20000"/>
                <w:sz w:val="20"/>
                <w:szCs w:val="20"/>
              </w:rPr>
            </w:pPr>
            <w:r w:rsidRPr="006979F4">
              <w:rPr>
                <w:rFonts w:eastAsia="Calibri" w:cstheme="minorHAnsi"/>
                <w:b/>
                <w:bCs/>
                <w:color w:val="D20000"/>
                <w:sz w:val="20"/>
                <w:szCs w:val="20"/>
              </w:rPr>
              <w:t>58,9</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414AA8" w:rsidRPr="006979F4" w:rsidRDefault="00414AA8" w:rsidP="00414AA8">
            <w:pPr>
              <w:spacing w:after="0" w:line="240" w:lineRule="auto"/>
              <w:jc w:val="center"/>
              <w:rPr>
                <w:rFonts w:eastAsia="Calibri" w:cstheme="minorHAnsi"/>
                <w:b/>
                <w:bCs/>
                <w:color w:val="D20000"/>
                <w:sz w:val="20"/>
                <w:szCs w:val="20"/>
              </w:rPr>
            </w:pPr>
            <w:r w:rsidRPr="006979F4">
              <w:rPr>
                <w:rFonts w:eastAsia="Calibri" w:cstheme="minorHAnsi"/>
                <w:b/>
                <w:bCs/>
                <w:color w:val="D20000"/>
                <w:sz w:val="20"/>
                <w:szCs w:val="20"/>
              </w:rPr>
              <w:t>90</w:t>
            </w:r>
          </w:p>
        </w:tc>
      </w:tr>
      <w:tr w:rsidR="00414AA8" w:rsidRPr="006979F4" w:rsidTr="001914C2">
        <w:trPr>
          <w:trHeight w:val="219"/>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sz w:val="20"/>
                <w:szCs w:val="20"/>
              </w:rPr>
            </w:pPr>
            <w:r w:rsidRPr="006979F4">
              <w:rPr>
                <w:rFonts w:eastAsia="Calibri" w:cstheme="minorHAnsi"/>
                <w:b/>
                <w:sz w:val="20"/>
                <w:szCs w:val="20"/>
              </w:rPr>
              <w:t>Всего 2020 год</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26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4</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54,6</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100</w:t>
            </w:r>
          </w:p>
        </w:tc>
      </w:tr>
      <w:tr w:rsidR="00414AA8" w:rsidRPr="006979F4" w:rsidTr="001914C2">
        <w:trPr>
          <w:trHeight w:val="224"/>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Всего 2019 год</w:t>
            </w:r>
          </w:p>
        </w:tc>
        <w:tc>
          <w:tcPr>
            <w:tcW w:w="1276"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19</w:t>
            </w:r>
          </w:p>
        </w:tc>
        <w:tc>
          <w:tcPr>
            <w:tcW w:w="1134"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1</w:t>
            </w:r>
          </w:p>
        </w:tc>
        <w:tc>
          <w:tcPr>
            <w:tcW w:w="1985"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58,7</w:t>
            </w:r>
          </w:p>
        </w:tc>
        <w:tc>
          <w:tcPr>
            <w:tcW w:w="2409"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88</w:t>
            </w:r>
          </w:p>
        </w:tc>
      </w:tr>
      <w:tr w:rsidR="00414AA8" w:rsidRPr="006979F4" w:rsidTr="001914C2">
        <w:trPr>
          <w:trHeight w:val="227"/>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Всего 2018 год</w:t>
            </w:r>
          </w:p>
        </w:tc>
        <w:tc>
          <w:tcPr>
            <w:tcW w:w="1276"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1</w:t>
            </w:r>
          </w:p>
        </w:tc>
        <w:tc>
          <w:tcPr>
            <w:tcW w:w="1985"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52,3</w:t>
            </w:r>
          </w:p>
        </w:tc>
        <w:tc>
          <w:tcPr>
            <w:tcW w:w="2409"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70</w:t>
            </w:r>
          </w:p>
        </w:tc>
      </w:tr>
      <w:tr w:rsidR="00414AA8" w:rsidRPr="006979F4" w:rsidTr="001914C2">
        <w:trPr>
          <w:trHeight w:val="232"/>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Всего 2017 год</w:t>
            </w:r>
          </w:p>
        </w:tc>
        <w:tc>
          <w:tcPr>
            <w:tcW w:w="1276"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15</w:t>
            </w:r>
          </w:p>
        </w:tc>
        <w:tc>
          <w:tcPr>
            <w:tcW w:w="1134"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1</w:t>
            </w:r>
          </w:p>
        </w:tc>
        <w:tc>
          <w:tcPr>
            <w:tcW w:w="1985"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59,7</w:t>
            </w:r>
          </w:p>
        </w:tc>
        <w:tc>
          <w:tcPr>
            <w:tcW w:w="2409" w:type="dxa"/>
            <w:tcBorders>
              <w:top w:val="single" w:sz="4" w:space="0" w:color="auto"/>
              <w:left w:val="nil"/>
              <w:bottom w:val="single" w:sz="4" w:space="0" w:color="auto"/>
              <w:right w:val="single" w:sz="4" w:space="0" w:color="auto"/>
            </w:tcBorders>
            <w:shd w:val="clear" w:color="auto" w:fill="auto"/>
            <w:noWrap/>
          </w:tcPr>
          <w:p w:rsidR="00414AA8" w:rsidRPr="006979F4" w:rsidRDefault="00414AA8" w:rsidP="00414AA8">
            <w:pPr>
              <w:spacing w:after="0" w:line="240" w:lineRule="auto"/>
              <w:jc w:val="center"/>
              <w:rPr>
                <w:rFonts w:eastAsia="Calibri" w:cstheme="minorHAnsi"/>
                <w:b/>
                <w:bCs/>
                <w:sz w:val="20"/>
                <w:szCs w:val="20"/>
              </w:rPr>
            </w:pPr>
            <w:r w:rsidRPr="006979F4">
              <w:rPr>
                <w:rFonts w:eastAsia="Calibri" w:cstheme="minorHAnsi"/>
                <w:b/>
                <w:bCs/>
                <w:sz w:val="20"/>
                <w:szCs w:val="20"/>
              </w:rPr>
              <w:t>83</w:t>
            </w:r>
          </w:p>
        </w:tc>
      </w:tr>
    </w:tbl>
    <w:p w:rsidR="00414AA8" w:rsidRPr="001914C2" w:rsidRDefault="00414AA8" w:rsidP="00614E2C">
      <w:pPr>
        <w:spacing w:after="0" w:line="240" w:lineRule="auto"/>
        <w:ind w:firstLine="567"/>
        <w:jc w:val="center"/>
        <w:rPr>
          <w:rFonts w:eastAsia="Calibri" w:cstheme="minorHAnsi"/>
          <w:sz w:val="24"/>
          <w:szCs w:val="28"/>
        </w:rPr>
      </w:pPr>
      <w:r w:rsidRPr="00614E2C">
        <w:rPr>
          <w:rFonts w:eastAsia="Calibri" w:cstheme="minorHAnsi"/>
          <w:b/>
          <w:sz w:val="24"/>
          <w:szCs w:val="28"/>
        </w:rPr>
        <w:t>Число высокобалльник</w:t>
      </w:r>
      <w:r w:rsidR="00810F69">
        <w:rPr>
          <w:rFonts w:eastAsia="Calibri" w:cstheme="minorHAnsi"/>
          <w:b/>
          <w:sz w:val="24"/>
          <w:szCs w:val="28"/>
        </w:rPr>
        <w:t>ов (90-100) по школам составило</w:t>
      </w:r>
      <w:r w:rsidRPr="001914C2">
        <w:rPr>
          <w:rFonts w:eastAsia="Calibri" w:cstheme="minorHAnsi"/>
          <w:sz w:val="24"/>
          <w:szCs w:val="28"/>
        </w:rPr>
        <w:t>:</w:t>
      </w:r>
    </w:p>
    <w:tbl>
      <w:tblPr>
        <w:tblStyle w:val="110"/>
        <w:tblW w:w="0" w:type="auto"/>
        <w:jc w:val="center"/>
        <w:tblLook w:val="01E0" w:firstRow="1" w:lastRow="1" w:firstColumn="1" w:lastColumn="1" w:noHBand="0" w:noVBand="0"/>
      </w:tblPr>
      <w:tblGrid>
        <w:gridCol w:w="4111"/>
        <w:gridCol w:w="3969"/>
      </w:tblGrid>
      <w:tr w:rsidR="00414AA8" w:rsidRPr="006979F4" w:rsidTr="001914C2">
        <w:trPr>
          <w:jc w:val="center"/>
        </w:trPr>
        <w:tc>
          <w:tcPr>
            <w:tcW w:w="4111" w:type="dxa"/>
          </w:tcPr>
          <w:p w:rsidR="00414AA8" w:rsidRPr="002A7D1C" w:rsidRDefault="00414AA8" w:rsidP="00414AA8">
            <w:pPr>
              <w:jc w:val="center"/>
              <w:rPr>
                <w:rFonts w:eastAsia="Calibri" w:cstheme="minorHAnsi"/>
                <w:b/>
                <w:color w:val="000000"/>
                <w:sz w:val="20"/>
                <w:szCs w:val="20"/>
              </w:rPr>
            </w:pPr>
            <w:r w:rsidRPr="002A7D1C">
              <w:rPr>
                <w:rFonts w:eastAsia="Calibri" w:cstheme="minorHAnsi"/>
                <w:b/>
                <w:color w:val="000000"/>
                <w:sz w:val="20"/>
                <w:szCs w:val="20"/>
              </w:rPr>
              <w:t>Образовательная организация</w:t>
            </w:r>
          </w:p>
        </w:tc>
        <w:tc>
          <w:tcPr>
            <w:tcW w:w="3969" w:type="dxa"/>
          </w:tcPr>
          <w:p w:rsidR="00414AA8" w:rsidRPr="002A7D1C" w:rsidRDefault="00414AA8" w:rsidP="00414AA8">
            <w:pPr>
              <w:jc w:val="center"/>
              <w:rPr>
                <w:rFonts w:eastAsia="Calibri" w:cstheme="minorHAnsi"/>
                <w:b/>
                <w:sz w:val="20"/>
                <w:szCs w:val="20"/>
              </w:rPr>
            </w:pPr>
            <w:r w:rsidRPr="002A7D1C">
              <w:rPr>
                <w:rFonts w:eastAsia="Calibri" w:cstheme="minorHAnsi"/>
                <w:b/>
                <w:sz w:val="20"/>
                <w:szCs w:val="20"/>
              </w:rPr>
              <w:t>90-100</w:t>
            </w:r>
          </w:p>
        </w:tc>
      </w:tr>
      <w:tr w:rsidR="00414AA8" w:rsidRPr="006979F4" w:rsidTr="001914C2">
        <w:trPr>
          <w:jc w:val="center"/>
        </w:trPr>
        <w:tc>
          <w:tcPr>
            <w:tcW w:w="4111" w:type="dxa"/>
          </w:tcPr>
          <w:p w:rsidR="00414AA8" w:rsidRPr="006979F4" w:rsidRDefault="00414AA8" w:rsidP="00414AA8">
            <w:pPr>
              <w:rPr>
                <w:rFonts w:eastAsia="Calibri" w:cstheme="minorHAnsi"/>
                <w:b/>
                <w:color w:val="D20000"/>
                <w:sz w:val="20"/>
                <w:szCs w:val="20"/>
              </w:rPr>
            </w:pPr>
            <w:r w:rsidRPr="006979F4">
              <w:rPr>
                <w:rFonts w:eastAsia="Calibri" w:cstheme="minorHAnsi"/>
                <w:b/>
                <w:color w:val="D20000"/>
                <w:sz w:val="20"/>
                <w:szCs w:val="20"/>
              </w:rPr>
              <w:t>МБОУ-гимназия №1</w:t>
            </w:r>
          </w:p>
        </w:tc>
        <w:tc>
          <w:tcPr>
            <w:tcW w:w="3969" w:type="dxa"/>
          </w:tcPr>
          <w:p w:rsidR="00414AA8" w:rsidRPr="006979F4" w:rsidRDefault="00414AA8" w:rsidP="00414AA8">
            <w:pPr>
              <w:jc w:val="center"/>
              <w:rPr>
                <w:rFonts w:eastAsia="Calibri" w:cstheme="minorHAnsi"/>
                <w:b/>
                <w:color w:val="D20000"/>
                <w:sz w:val="20"/>
                <w:szCs w:val="20"/>
              </w:rPr>
            </w:pPr>
            <w:r w:rsidRPr="006979F4">
              <w:rPr>
                <w:rFonts w:eastAsia="Calibri" w:cstheme="minorHAnsi"/>
                <w:b/>
                <w:color w:val="D20000"/>
                <w:sz w:val="20"/>
                <w:szCs w:val="20"/>
              </w:rPr>
              <w:t>31</w:t>
            </w:r>
          </w:p>
        </w:tc>
      </w:tr>
      <w:tr w:rsidR="00414AA8" w:rsidRPr="006979F4" w:rsidTr="001914C2">
        <w:trPr>
          <w:jc w:val="center"/>
        </w:trPr>
        <w:tc>
          <w:tcPr>
            <w:tcW w:w="4111" w:type="dxa"/>
          </w:tcPr>
          <w:p w:rsidR="00414AA8" w:rsidRPr="006979F4" w:rsidRDefault="00414AA8" w:rsidP="00414AA8">
            <w:pPr>
              <w:rPr>
                <w:rFonts w:eastAsia="Calibri" w:cstheme="minorHAnsi"/>
                <w:color w:val="000000"/>
                <w:sz w:val="20"/>
                <w:szCs w:val="20"/>
              </w:rPr>
            </w:pPr>
            <w:r w:rsidRPr="006979F4">
              <w:rPr>
                <w:rFonts w:eastAsia="Calibri" w:cstheme="minorHAnsi"/>
                <w:color w:val="000000"/>
                <w:sz w:val="20"/>
                <w:szCs w:val="20"/>
              </w:rPr>
              <w:t>МБОУ-СОШ №2</w:t>
            </w:r>
          </w:p>
        </w:tc>
        <w:tc>
          <w:tcPr>
            <w:tcW w:w="3969" w:type="dxa"/>
          </w:tcPr>
          <w:p w:rsidR="00414AA8" w:rsidRPr="006979F4" w:rsidRDefault="00414AA8" w:rsidP="00414AA8">
            <w:pPr>
              <w:jc w:val="center"/>
              <w:rPr>
                <w:rFonts w:eastAsia="Calibri" w:cstheme="minorHAnsi"/>
                <w:sz w:val="20"/>
                <w:szCs w:val="20"/>
              </w:rPr>
            </w:pPr>
            <w:r w:rsidRPr="006979F4">
              <w:rPr>
                <w:rFonts w:eastAsia="Calibri" w:cstheme="minorHAnsi"/>
                <w:sz w:val="20"/>
                <w:szCs w:val="20"/>
              </w:rPr>
              <w:t>2</w:t>
            </w:r>
          </w:p>
        </w:tc>
      </w:tr>
      <w:tr w:rsidR="00414AA8" w:rsidRPr="006979F4" w:rsidTr="001914C2">
        <w:trPr>
          <w:jc w:val="center"/>
        </w:trPr>
        <w:tc>
          <w:tcPr>
            <w:tcW w:w="4111" w:type="dxa"/>
          </w:tcPr>
          <w:p w:rsidR="00414AA8" w:rsidRPr="006979F4" w:rsidRDefault="00414AA8" w:rsidP="00414AA8">
            <w:pPr>
              <w:rPr>
                <w:rFonts w:eastAsia="Calibri" w:cstheme="minorHAnsi"/>
                <w:b/>
                <w:color w:val="D20000"/>
                <w:sz w:val="20"/>
                <w:szCs w:val="20"/>
              </w:rPr>
            </w:pPr>
            <w:r w:rsidRPr="006979F4">
              <w:rPr>
                <w:rFonts w:eastAsia="Calibri" w:cstheme="minorHAnsi"/>
                <w:b/>
                <w:color w:val="D20000"/>
                <w:sz w:val="20"/>
                <w:szCs w:val="20"/>
              </w:rPr>
              <w:t>МБОУ-СОШ №3</w:t>
            </w:r>
          </w:p>
        </w:tc>
        <w:tc>
          <w:tcPr>
            <w:tcW w:w="3969" w:type="dxa"/>
          </w:tcPr>
          <w:p w:rsidR="00414AA8" w:rsidRPr="006979F4" w:rsidRDefault="00414AA8" w:rsidP="00414AA8">
            <w:pPr>
              <w:jc w:val="center"/>
              <w:rPr>
                <w:rFonts w:eastAsia="Calibri" w:cstheme="minorHAnsi"/>
                <w:b/>
                <w:color w:val="D20000"/>
                <w:sz w:val="20"/>
                <w:szCs w:val="20"/>
              </w:rPr>
            </w:pPr>
            <w:r w:rsidRPr="006979F4">
              <w:rPr>
                <w:rFonts w:eastAsia="Calibri" w:cstheme="minorHAnsi"/>
                <w:b/>
                <w:color w:val="D20000"/>
                <w:sz w:val="20"/>
                <w:szCs w:val="20"/>
              </w:rPr>
              <w:t>12</w:t>
            </w:r>
          </w:p>
        </w:tc>
      </w:tr>
      <w:tr w:rsidR="00414AA8" w:rsidRPr="006979F4" w:rsidTr="001914C2">
        <w:trPr>
          <w:jc w:val="center"/>
        </w:trPr>
        <w:tc>
          <w:tcPr>
            <w:tcW w:w="4111" w:type="dxa"/>
          </w:tcPr>
          <w:p w:rsidR="00414AA8" w:rsidRPr="006979F4" w:rsidRDefault="00414AA8" w:rsidP="00414AA8">
            <w:pPr>
              <w:rPr>
                <w:rFonts w:eastAsia="Calibri" w:cstheme="minorHAnsi"/>
                <w:color w:val="000000"/>
                <w:sz w:val="20"/>
                <w:szCs w:val="20"/>
              </w:rPr>
            </w:pPr>
            <w:r w:rsidRPr="006979F4">
              <w:rPr>
                <w:rFonts w:eastAsia="Calibri" w:cstheme="minorHAnsi"/>
                <w:color w:val="000000"/>
                <w:sz w:val="20"/>
                <w:szCs w:val="20"/>
              </w:rPr>
              <w:t>МБОУ-СОШ №4</w:t>
            </w:r>
          </w:p>
        </w:tc>
        <w:tc>
          <w:tcPr>
            <w:tcW w:w="3969" w:type="dxa"/>
          </w:tcPr>
          <w:p w:rsidR="00414AA8" w:rsidRPr="006979F4" w:rsidRDefault="00414AA8" w:rsidP="00414AA8">
            <w:pPr>
              <w:jc w:val="center"/>
              <w:rPr>
                <w:rFonts w:eastAsia="Calibri" w:cstheme="minorHAnsi"/>
                <w:sz w:val="20"/>
                <w:szCs w:val="20"/>
              </w:rPr>
            </w:pPr>
            <w:r w:rsidRPr="006979F4">
              <w:rPr>
                <w:rFonts w:eastAsia="Calibri" w:cstheme="minorHAnsi"/>
                <w:sz w:val="20"/>
                <w:szCs w:val="20"/>
              </w:rPr>
              <w:t>1</w:t>
            </w:r>
          </w:p>
        </w:tc>
      </w:tr>
      <w:tr w:rsidR="00414AA8" w:rsidRPr="006979F4" w:rsidTr="001914C2">
        <w:trPr>
          <w:jc w:val="center"/>
        </w:trPr>
        <w:tc>
          <w:tcPr>
            <w:tcW w:w="4111" w:type="dxa"/>
          </w:tcPr>
          <w:p w:rsidR="00414AA8" w:rsidRPr="006979F4" w:rsidRDefault="00414AA8" w:rsidP="00414AA8">
            <w:pPr>
              <w:rPr>
                <w:rFonts w:eastAsia="Calibri" w:cstheme="minorHAnsi"/>
                <w:color w:val="000000"/>
                <w:sz w:val="20"/>
                <w:szCs w:val="20"/>
              </w:rPr>
            </w:pPr>
            <w:r w:rsidRPr="006979F4">
              <w:rPr>
                <w:rFonts w:eastAsia="Calibri" w:cstheme="minorHAnsi"/>
                <w:color w:val="000000"/>
                <w:sz w:val="20"/>
                <w:szCs w:val="20"/>
              </w:rPr>
              <w:t>МБОУ-СОШ №5</w:t>
            </w:r>
          </w:p>
        </w:tc>
        <w:tc>
          <w:tcPr>
            <w:tcW w:w="3969" w:type="dxa"/>
          </w:tcPr>
          <w:p w:rsidR="00414AA8" w:rsidRPr="006979F4" w:rsidRDefault="00414AA8" w:rsidP="00414AA8">
            <w:pPr>
              <w:jc w:val="center"/>
              <w:rPr>
                <w:rFonts w:eastAsia="Calibri" w:cstheme="minorHAnsi"/>
                <w:sz w:val="20"/>
                <w:szCs w:val="20"/>
              </w:rPr>
            </w:pPr>
            <w:r w:rsidRPr="006979F4">
              <w:rPr>
                <w:rFonts w:eastAsia="Calibri" w:cstheme="minorHAnsi"/>
                <w:sz w:val="20"/>
                <w:szCs w:val="20"/>
              </w:rPr>
              <w:t>0</w:t>
            </w:r>
          </w:p>
        </w:tc>
      </w:tr>
      <w:tr w:rsidR="00414AA8" w:rsidRPr="006979F4" w:rsidTr="001914C2">
        <w:trPr>
          <w:jc w:val="center"/>
        </w:trPr>
        <w:tc>
          <w:tcPr>
            <w:tcW w:w="4111" w:type="dxa"/>
          </w:tcPr>
          <w:p w:rsidR="00414AA8" w:rsidRPr="006979F4" w:rsidRDefault="00414AA8" w:rsidP="00414AA8">
            <w:pPr>
              <w:rPr>
                <w:rFonts w:eastAsia="Calibri" w:cstheme="minorHAnsi"/>
                <w:color w:val="000000"/>
                <w:sz w:val="20"/>
                <w:szCs w:val="20"/>
              </w:rPr>
            </w:pPr>
            <w:r w:rsidRPr="006979F4">
              <w:rPr>
                <w:rFonts w:eastAsia="Calibri" w:cstheme="minorHAnsi"/>
                <w:color w:val="000000"/>
                <w:sz w:val="20"/>
                <w:szCs w:val="20"/>
              </w:rPr>
              <w:t>МБОУ-СОШ №6</w:t>
            </w:r>
          </w:p>
        </w:tc>
        <w:tc>
          <w:tcPr>
            <w:tcW w:w="3969" w:type="dxa"/>
          </w:tcPr>
          <w:p w:rsidR="00414AA8" w:rsidRPr="006979F4" w:rsidRDefault="00414AA8" w:rsidP="00414AA8">
            <w:pPr>
              <w:jc w:val="center"/>
              <w:rPr>
                <w:rFonts w:eastAsia="Calibri" w:cstheme="minorHAnsi"/>
                <w:sz w:val="20"/>
                <w:szCs w:val="20"/>
              </w:rPr>
            </w:pPr>
            <w:r w:rsidRPr="006979F4">
              <w:rPr>
                <w:rFonts w:eastAsia="Calibri" w:cstheme="minorHAnsi"/>
                <w:sz w:val="20"/>
                <w:szCs w:val="20"/>
              </w:rPr>
              <w:t>3</w:t>
            </w:r>
          </w:p>
        </w:tc>
      </w:tr>
      <w:tr w:rsidR="00414AA8" w:rsidRPr="006979F4" w:rsidTr="001914C2">
        <w:trPr>
          <w:jc w:val="center"/>
        </w:trPr>
        <w:tc>
          <w:tcPr>
            <w:tcW w:w="4111" w:type="dxa"/>
          </w:tcPr>
          <w:p w:rsidR="00414AA8" w:rsidRPr="006979F4" w:rsidRDefault="00414AA8" w:rsidP="00414AA8">
            <w:pPr>
              <w:rPr>
                <w:rFonts w:eastAsia="Calibri" w:cstheme="minorHAnsi"/>
                <w:color w:val="000000"/>
                <w:sz w:val="20"/>
                <w:szCs w:val="20"/>
              </w:rPr>
            </w:pPr>
            <w:r w:rsidRPr="006979F4">
              <w:rPr>
                <w:rFonts w:eastAsia="Calibri" w:cstheme="minorHAnsi"/>
                <w:color w:val="000000"/>
                <w:sz w:val="20"/>
                <w:szCs w:val="20"/>
              </w:rPr>
              <w:t>МБОУ-СОШ №7</w:t>
            </w:r>
          </w:p>
        </w:tc>
        <w:tc>
          <w:tcPr>
            <w:tcW w:w="3969" w:type="dxa"/>
          </w:tcPr>
          <w:p w:rsidR="00414AA8" w:rsidRPr="006979F4" w:rsidRDefault="00414AA8" w:rsidP="00414AA8">
            <w:pPr>
              <w:jc w:val="center"/>
              <w:rPr>
                <w:rFonts w:eastAsia="Calibri" w:cstheme="minorHAnsi"/>
                <w:sz w:val="20"/>
                <w:szCs w:val="20"/>
              </w:rPr>
            </w:pPr>
            <w:r w:rsidRPr="006979F4">
              <w:rPr>
                <w:rFonts w:eastAsia="Calibri" w:cstheme="minorHAnsi"/>
                <w:sz w:val="20"/>
                <w:szCs w:val="20"/>
              </w:rPr>
              <w:t>7</w:t>
            </w:r>
          </w:p>
        </w:tc>
      </w:tr>
      <w:tr w:rsidR="00414AA8" w:rsidRPr="006979F4" w:rsidTr="001914C2">
        <w:trPr>
          <w:jc w:val="center"/>
        </w:trPr>
        <w:tc>
          <w:tcPr>
            <w:tcW w:w="4111" w:type="dxa"/>
          </w:tcPr>
          <w:p w:rsidR="00414AA8" w:rsidRPr="006979F4" w:rsidRDefault="00414AA8" w:rsidP="00414AA8">
            <w:pPr>
              <w:rPr>
                <w:rFonts w:eastAsia="Calibri" w:cstheme="minorHAnsi"/>
                <w:b/>
                <w:color w:val="D20000"/>
                <w:sz w:val="20"/>
                <w:szCs w:val="20"/>
              </w:rPr>
            </w:pPr>
            <w:r w:rsidRPr="006979F4">
              <w:rPr>
                <w:rFonts w:eastAsia="Calibri" w:cstheme="minorHAnsi"/>
                <w:b/>
                <w:color w:val="D20000"/>
                <w:sz w:val="20"/>
                <w:szCs w:val="20"/>
              </w:rPr>
              <w:t>МБОУ-СОШ №8</w:t>
            </w:r>
          </w:p>
        </w:tc>
        <w:tc>
          <w:tcPr>
            <w:tcW w:w="3969" w:type="dxa"/>
          </w:tcPr>
          <w:p w:rsidR="00414AA8" w:rsidRPr="006979F4" w:rsidRDefault="00414AA8" w:rsidP="00414AA8">
            <w:pPr>
              <w:jc w:val="center"/>
              <w:rPr>
                <w:rFonts w:eastAsia="Calibri" w:cstheme="minorHAnsi"/>
                <w:b/>
                <w:color w:val="D20000"/>
                <w:sz w:val="20"/>
                <w:szCs w:val="20"/>
              </w:rPr>
            </w:pPr>
            <w:r w:rsidRPr="006979F4">
              <w:rPr>
                <w:rFonts w:eastAsia="Calibri" w:cstheme="minorHAnsi"/>
                <w:b/>
                <w:color w:val="D20000"/>
                <w:sz w:val="20"/>
                <w:szCs w:val="20"/>
              </w:rPr>
              <w:t>10</w:t>
            </w:r>
          </w:p>
        </w:tc>
      </w:tr>
      <w:tr w:rsidR="00414AA8" w:rsidRPr="006979F4" w:rsidTr="001914C2">
        <w:trPr>
          <w:jc w:val="center"/>
        </w:trPr>
        <w:tc>
          <w:tcPr>
            <w:tcW w:w="4111" w:type="dxa"/>
          </w:tcPr>
          <w:p w:rsidR="00414AA8" w:rsidRPr="006979F4" w:rsidRDefault="00414AA8" w:rsidP="00414AA8">
            <w:pPr>
              <w:rPr>
                <w:rFonts w:eastAsia="Calibri" w:cstheme="minorHAnsi"/>
                <w:b/>
                <w:color w:val="D20000"/>
                <w:sz w:val="20"/>
                <w:szCs w:val="20"/>
              </w:rPr>
            </w:pPr>
            <w:r w:rsidRPr="006979F4">
              <w:rPr>
                <w:rFonts w:eastAsia="Calibri" w:cstheme="minorHAnsi"/>
                <w:b/>
                <w:color w:val="D20000"/>
                <w:sz w:val="20"/>
                <w:szCs w:val="20"/>
              </w:rPr>
              <w:t>МБОУ-СОШ №9</w:t>
            </w:r>
          </w:p>
        </w:tc>
        <w:tc>
          <w:tcPr>
            <w:tcW w:w="3969" w:type="dxa"/>
          </w:tcPr>
          <w:p w:rsidR="00414AA8" w:rsidRPr="006979F4" w:rsidRDefault="00414AA8" w:rsidP="00414AA8">
            <w:pPr>
              <w:jc w:val="center"/>
              <w:rPr>
                <w:rFonts w:eastAsia="Calibri" w:cstheme="minorHAnsi"/>
                <w:b/>
                <w:color w:val="D20000"/>
                <w:sz w:val="20"/>
                <w:szCs w:val="20"/>
              </w:rPr>
            </w:pPr>
            <w:r w:rsidRPr="006979F4">
              <w:rPr>
                <w:rFonts w:eastAsia="Calibri" w:cstheme="minorHAnsi"/>
                <w:b/>
                <w:color w:val="D20000"/>
                <w:sz w:val="20"/>
                <w:szCs w:val="20"/>
              </w:rPr>
              <w:t>14</w:t>
            </w:r>
          </w:p>
        </w:tc>
      </w:tr>
      <w:tr w:rsidR="00414AA8" w:rsidRPr="006979F4" w:rsidTr="001914C2">
        <w:trPr>
          <w:jc w:val="center"/>
        </w:trPr>
        <w:tc>
          <w:tcPr>
            <w:tcW w:w="4111" w:type="dxa"/>
          </w:tcPr>
          <w:p w:rsidR="00414AA8" w:rsidRPr="006979F4" w:rsidRDefault="00414AA8" w:rsidP="00414AA8">
            <w:pPr>
              <w:rPr>
                <w:rFonts w:eastAsia="Calibri" w:cstheme="minorHAnsi"/>
                <w:color w:val="000000"/>
                <w:sz w:val="20"/>
                <w:szCs w:val="20"/>
              </w:rPr>
            </w:pPr>
            <w:r w:rsidRPr="006979F4">
              <w:rPr>
                <w:rFonts w:eastAsia="Calibri" w:cstheme="minorHAnsi"/>
                <w:color w:val="000000"/>
                <w:sz w:val="20"/>
                <w:szCs w:val="20"/>
              </w:rPr>
              <w:t>МБОУ-Займищенская СОШ</w:t>
            </w:r>
          </w:p>
        </w:tc>
        <w:tc>
          <w:tcPr>
            <w:tcW w:w="3969" w:type="dxa"/>
          </w:tcPr>
          <w:p w:rsidR="00414AA8" w:rsidRPr="006979F4" w:rsidRDefault="00414AA8" w:rsidP="00414AA8">
            <w:pPr>
              <w:jc w:val="center"/>
              <w:rPr>
                <w:rFonts w:eastAsia="Calibri" w:cstheme="minorHAnsi"/>
                <w:sz w:val="20"/>
                <w:szCs w:val="20"/>
              </w:rPr>
            </w:pPr>
            <w:r w:rsidRPr="006979F4">
              <w:rPr>
                <w:rFonts w:eastAsia="Calibri" w:cstheme="minorHAnsi"/>
                <w:sz w:val="20"/>
                <w:szCs w:val="20"/>
              </w:rPr>
              <w:t>0</w:t>
            </w:r>
          </w:p>
        </w:tc>
      </w:tr>
      <w:tr w:rsidR="00414AA8" w:rsidRPr="006979F4" w:rsidTr="001914C2">
        <w:trPr>
          <w:jc w:val="center"/>
        </w:trPr>
        <w:tc>
          <w:tcPr>
            <w:tcW w:w="4111" w:type="dxa"/>
          </w:tcPr>
          <w:p w:rsidR="00414AA8" w:rsidRPr="006979F4" w:rsidRDefault="00414AA8" w:rsidP="00414AA8">
            <w:pPr>
              <w:rPr>
                <w:rFonts w:eastAsia="Calibri" w:cstheme="minorHAnsi"/>
                <w:color w:val="000000"/>
                <w:sz w:val="20"/>
                <w:szCs w:val="20"/>
              </w:rPr>
            </w:pPr>
            <w:r w:rsidRPr="006979F4">
              <w:rPr>
                <w:rFonts w:eastAsia="Calibri" w:cstheme="minorHAnsi"/>
                <w:color w:val="000000"/>
                <w:sz w:val="20"/>
                <w:szCs w:val="20"/>
              </w:rPr>
              <w:t>МБОУ-Ардонская СОШ</w:t>
            </w:r>
          </w:p>
        </w:tc>
        <w:tc>
          <w:tcPr>
            <w:tcW w:w="3969" w:type="dxa"/>
          </w:tcPr>
          <w:p w:rsidR="00414AA8" w:rsidRPr="006979F4" w:rsidRDefault="00414AA8" w:rsidP="00414AA8">
            <w:pPr>
              <w:jc w:val="center"/>
              <w:rPr>
                <w:rFonts w:eastAsia="Calibri" w:cstheme="minorHAnsi"/>
                <w:sz w:val="20"/>
                <w:szCs w:val="20"/>
              </w:rPr>
            </w:pPr>
            <w:r w:rsidRPr="006979F4">
              <w:rPr>
                <w:rFonts w:eastAsia="Calibri" w:cstheme="minorHAnsi"/>
                <w:sz w:val="20"/>
                <w:szCs w:val="20"/>
              </w:rPr>
              <w:t>1</w:t>
            </w:r>
          </w:p>
        </w:tc>
      </w:tr>
      <w:tr w:rsidR="00414AA8" w:rsidRPr="006979F4" w:rsidTr="001914C2">
        <w:trPr>
          <w:jc w:val="center"/>
        </w:trPr>
        <w:tc>
          <w:tcPr>
            <w:tcW w:w="4111" w:type="dxa"/>
          </w:tcPr>
          <w:p w:rsidR="00414AA8" w:rsidRPr="006979F4" w:rsidRDefault="00414AA8" w:rsidP="00414AA8">
            <w:pPr>
              <w:rPr>
                <w:rFonts w:eastAsia="Calibri" w:cstheme="minorHAnsi"/>
                <w:b/>
                <w:color w:val="000000"/>
                <w:sz w:val="20"/>
                <w:szCs w:val="20"/>
              </w:rPr>
            </w:pPr>
            <w:r w:rsidRPr="006979F4">
              <w:rPr>
                <w:rFonts w:eastAsia="Calibri" w:cstheme="minorHAnsi"/>
                <w:b/>
                <w:color w:val="000000"/>
                <w:sz w:val="20"/>
                <w:szCs w:val="20"/>
              </w:rPr>
              <w:t>ИТОГО:</w:t>
            </w:r>
          </w:p>
        </w:tc>
        <w:tc>
          <w:tcPr>
            <w:tcW w:w="3969" w:type="dxa"/>
          </w:tcPr>
          <w:p w:rsidR="00414AA8" w:rsidRPr="006979F4" w:rsidRDefault="00414AA8" w:rsidP="00414AA8">
            <w:pPr>
              <w:jc w:val="center"/>
              <w:rPr>
                <w:rFonts w:eastAsia="Calibri" w:cstheme="minorHAnsi"/>
                <w:b/>
                <w:sz w:val="20"/>
                <w:szCs w:val="20"/>
              </w:rPr>
            </w:pPr>
            <w:r w:rsidRPr="006979F4">
              <w:rPr>
                <w:rFonts w:eastAsia="Calibri" w:cstheme="minorHAnsi"/>
                <w:b/>
                <w:sz w:val="20"/>
                <w:szCs w:val="20"/>
              </w:rPr>
              <w:t>81</w:t>
            </w:r>
          </w:p>
        </w:tc>
      </w:tr>
    </w:tbl>
    <w:p w:rsidR="00414AA8" w:rsidRPr="00C63020" w:rsidRDefault="00414AA8" w:rsidP="001914C2">
      <w:pPr>
        <w:spacing w:after="0" w:line="240" w:lineRule="auto"/>
        <w:jc w:val="center"/>
        <w:rPr>
          <w:rFonts w:eastAsia="Calibri" w:cstheme="minorHAnsi"/>
          <w:b/>
        </w:rPr>
      </w:pPr>
      <w:r w:rsidRPr="00C63020">
        <w:rPr>
          <w:rFonts w:eastAsia="Calibri" w:cstheme="minorHAnsi"/>
          <w:b/>
        </w:rPr>
        <w:t>Число «2», полученных на ЕГЭ за 3 учебных года</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18"/>
        <w:gridCol w:w="1843"/>
        <w:gridCol w:w="1984"/>
      </w:tblGrid>
      <w:tr w:rsidR="00C63020" w:rsidRPr="006979F4" w:rsidTr="00C63020">
        <w:tc>
          <w:tcPr>
            <w:tcW w:w="3510" w:type="dxa"/>
          </w:tcPr>
          <w:p w:rsidR="00C63020" w:rsidRPr="002A7D1C" w:rsidRDefault="00C63020" w:rsidP="00C63020">
            <w:pPr>
              <w:spacing w:after="0" w:line="240" w:lineRule="auto"/>
              <w:jc w:val="center"/>
              <w:rPr>
                <w:rFonts w:eastAsia="Calibri" w:cstheme="minorHAnsi"/>
                <w:b/>
                <w:sz w:val="20"/>
                <w:szCs w:val="20"/>
              </w:rPr>
            </w:pPr>
            <w:r w:rsidRPr="002A7D1C">
              <w:rPr>
                <w:rFonts w:eastAsia="Calibri" w:cstheme="minorHAnsi"/>
                <w:b/>
                <w:sz w:val="20"/>
                <w:szCs w:val="20"/>
              </w:rPr>
              <w:t>Образовательная организация</w:t>
            </w:r>
          </w:p>
        </w:tc>
        <w:tc>
          <w:tcPr>
            <w:tcW w:w="5245" w:type="dxa"/>
            <w:gridSpan w:val="3"/>
          </w:tcPr>
          <w:p w:rsidR="00C63020" w:rsidRPr="002A7D1C" w:rsidRDefault="00C63020" w:rsidP="00C63020">
            <w:pPr>
              <w:spacing w:after="0" w:line="240" w:lineRule="auto"/>
              <w:jc w:val="center"/>
              <w:rPr>
                <w:rFonts w:eastAsia="Calibri" w:cstheme="minorHAnsi"/>
                <w:b/>
                <w:sz w:val="20"/>
                <w:szCs w:val="20"/>
              </w:rPr>
            </w:pPr>
            <w:r w:rsidRPr="002A7D1C">
              <w:rPr>
                <w:rFonts w:eastAsia="Calibri" w:cstheme="minorHAnsi"/>
                <w:b/>
                <w:sz w:val="20"/>
                <w:szCs w:val="20"/>
              </w:rPr>
              <w:t>Число «2» по всем предметам</w:t>
            </w:r>
          </w:p>
        </w:tc>
      </w:tr>
      <w:tr w:rsidR="00C63020" w:rsidRPr="006979F4" w:rsidTr="00C63020">
        <w:tc>
          <w:tcPr>
            <w:tcW w:w="3510" w:type="dxa"/>
          </w:tcPr>
          <w:p w:rsidR="00C63020" w:rsidRPr="006979F4" w:rsidRDefault="00C63020" w:rsidP="00C63020">
            <w:pPr>
              <w:spacing w:after="0" w:line="240" w:lineRule="auto"/>
              <w:jc w:val="center"/>
              <w:rPr>
                <w:rFonts w:eastAsia="Calibri" w:cstheme="minorHAnsi"/>
                <w:sz w:val="20"/>
                <w:szCs w:val="20"/>
              </w:rPr>
            </w:pPr>
          </w:p>
        </w:tc>
        <w:tc>
          <w:tcPr>
            <w:tcW w:w="1418" w:type="dxa"/>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2019</w:t>
            </w:r>
          </w:p>
        </w:tc>
        <w:tc>
          <w:tcPr>
            <w:tcW w:w="1843" w:type="dxa"/>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2020</w:t>
            </w:r>
          </w:p>
        </w:tc>
        <w:tc>
          <w:tcPr>
            <w:tcW w:w="1984" w:type="dxa"/>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2021</w:t>
            </w:r>
          </w:p>
        </w:tc>
      </w:tr>
      <w:tr w:rsidR="00C63020" w:rsidRPr="006979F4" w:rsidTr="00C63020">
        <w:tc>
          <w:tcPr>
            <w:tcW w:w="3510" w:type="dxa"/>
          </w:tcPr>
          <w:p w:rsidR="00C63020" w:rsidRPr="006979F4" w:rsidRDefault="00C63020" w:rsidP="00614E2C">
            <w:pPr>
              <w:spacing w:after="0" w:line="240" w:lineRule="auto"/>
              <w:rPr>
                <w:rFonts w:eastAsia="Calibri" w:cstheme="minorHAnsi"/>
                <w:sz w:val="20"/>
                <w:szCs w:val="20"/>
              </w:rPr>
            </w:pPr>
            <w:r w:rsidRPr="006979F4">
              <w:rPr>
                <w:rFonts w:eastAsia="Calibri" w:cstheme="minorHAnsi"/>
                <w:sz w:val="20"/>
                <w:szCs w:val="20"/>
              </w:rPr>
              <w:t>МБОУ-гимназия №1</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2</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2</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0</w:t>
            </w:r>
          </w:p>
        </w:tc>
      </w:tr>
      <w:tr w:rsidR="00C63020" w:rsidRPr="006979F4" w:rsidTr="00C63020">
        <w:tc>
          <w:tcPr>
            <w:tcW w:w="3510" w:type="dxa"/>
          </w:tcPr>
          <w:p w:rsidR="00C63020" w:rsidRPr="006979F4" w:rsidRDefault="00C63020" w:rsidP="00614E2C">
            <w:pPr>
              <w:spacing w:after="0" w:line="240" w:lineRule="auto"/>
              <w:rPr>
                <w:rFonts w:eastAsia="Calibri" w:cstheme="minorHAnsi"/>
                <w:sz w:val="20"/>
                <w:szCs w:val="20"/>
              </w:rPr>
            </w:pPr>
            <w:r w:rsidRPr="006979F4">
              <w:rPr>
                <w:rFonts w:eastAsia="Calibri" w:cstheme="minorHAnsi"/>
                <w:sz w:val="20"/>
                <w:szCs w:val="20"/>
              </w:rPr>
              <w:t>МБОУ-СОШ №2</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2</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12</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3</w:t>
            </w:r>
          </w:p>
        </w:tc>
      </w:tr>
      <w:tr w:rsidR="00C63020" w:rsidRPr="006979F4" w:rsidTr="00C63020">
        <w:tc>
          <w:tcPr>
            <w:tcW w:w="3510" w:type="dxa"/>
          </w:tcPr>
          <w:p w:rsidR="00C63020" w:rsidRPr="006979F4" w:rsidRDefault="00C63020" w:rsidP="00614E2C">
            <w:pPr>
              <w:spacing w:after="0" w:line="240" w:lineRule="auto"/>
              <w:rPr>
                <w:rFonts w:eastAsia="Calibri" w:cstheme="minorHAnsi"/>
                <w:sz w:val="20"/>
                <w:szCs w:val="20"/>
              </w:rPr>
            </w:pPr>
            <w:r w:rsidRPr="006979F4">
              <w:rPr>
                <w:rFonts w:eastAsia="Calibri" w:cstheme="minorHAnsi"/>
                <w:sz w:val="20"/>
                <w:szCs w:val="20"/>
              </w:rPr>
              <w:lastRenderedPageBreak/>
              <w:t>МБОУ-СОШ №3</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6</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14</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18</w:t>
            </w:r>
          </w:p>
        </w:tc>
      </w:tr>
      <w:tr w:rsidR="00C63020" w:rsidRPr="006979F4" w:rsidTr="00C63020">
        <w:tc>
          <w:tcPr>
            <w:tcW w:w="3510" w:type="dxa"/>
          </w:tcPr>
          <w:p w:rsidR="00C63020" w:rsidRPr="006979F4" w:rsidRDefault="00C63020" w:rsidP="00614E2C">
            <w:pPr>
              <w:spacing w:after="0" w:line="240" w:lineRule="auto"/>
              <w:rPr>
                <w:rFonts w:eastAsia="Calibri" w:cstheme="minorHAnsi"/>
                <w:sz w:val="20"/>
                <w:szCs w:val="20"/>
              </w:rPr>
            </w:pPr>
            <w:r w:rsidRPr="006979F4">
              <w:rPr>
                <w:rFonts w:eastAsia="Calibri" w:cstheme="minorHAnsi"/>
                <w:sz w:val="20"/>
                <w:szCs w:val="20"/>
              </w:rPr>
              <w:t>МБОУ-СОШ №4</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5</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2</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1</w:t>
            </w:r>
          </w:p>
        </w:tc>
      </w:tr>
      <w:tr w:rsidR="00C63020" w:rsidRPr="006979F4" w:rsidTr="00C63020">
        <w:tc>
          <w:tcPr>
            <w:tcW w:w="3510" w:type="dxa"/>
          </w:tcPr>
          <w:p w:rsidR="00C63020" w:rsidRPr="006979F4" w:rsidRDefault="00C63020" w:rsidP="00614E2C">
            <w:pPr>
              <w:spacing w:after="0" w:line="240" w:lineRule="auto"/>
              <w:rPr>
                <w:rFonts w:eastAsia="Calibri" w:cstheme="minorHAnsi"/>
                <w:sz w:val="20"/>
                <w:szCs w:val="20"/>
              </w:rPr>
            </w:pPr>
            <w:r w:rsidRPr="006979F4">
              <w:rPr>
                <w:rFonts w:eastAsia="Calibri" w:cstheme="minorHAnsi"/>
                <w:sz w:val="20"/>
                <w:szCs w:val="20"/>
              </w:rPr>
              <w:t>МБОУ-СОШ №5</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9</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13</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2</w:t>
            </w:r>
          </w:p>
        </w:tc>
      </w:tr>
      <w:tr w:rsidR="00C63020" w:rsidRPr="006979F4" w:rsidTr="00C63020">
        <w:tc>
          <w:tcPr>
            <w:tcW w:w="3510" w:type="dxa"/>
          </w:tcPr>
          <w:p w:rsidR="00C63020" w:rsidRPr="006979F4" w:rsidRDefault="00C63020" w:rsidP="00614E2C">
            <w:pPr>
              <w:spacing w:after="0" w:line="240" w:lineRule="auto"/>
              <w:rPr>
                <w:rFonts w:eastAsia="Calibri" w:cstheme="minorHAnsi"/>
                <w:sz w:val="20"/>
                <w:szCs w:val="20"/>
              </w:rPr>
            </w:pPr>
            <w:r w:rsidRPr="006979F4">
              <w:rPr>
                <w:rFonts w:eastAsia="Calibri" w:cstheme="minorHAnsi"/>
                <w:sz w:val="20"/>
                <w:szCs w:val="20"/>
              </w:rPr>
              <w:t>МБОУ-СОШ №6</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4</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3</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8</w:t>
            </w:r>
          </w:p>
        </w:tc>
      </w:tr>
      <w:tr w:rsidR="00C63020" w:rsidRPr="006979F4" w:rsidTr="00C63020">
        <w:tc>
          <w:tcPr>
            <w:tcW w:w="3510" w:type="dxa"/>
          </w:tcPr>
          <w:p w:rsidR="00C63020" w:rsidRPr="006979F4" w:rsidRDefault="00C63020" w:rsidP="00614E2C">
            <w:pPr>
              <w:spacing w:after="0" w:line="240" w:lineRule="auto"/>
              <w:rPr>
                <w:rFonts w:eastAsia="Calibri" w:cstheme="minorHAnsi"/>
                <w:sz w:val="20"/>
                <w:szCs w:val="20"/>
              </w:rPr>
            </w:pPr>
            <w:r w:rsidRPr="006979F4">
              <w:rPr>
                <w:rFonts w:eastAsia="Calibri" w:cstheme="minorHAnsi"/>
                <w:sz w:val="20"/>
                <w:szCs w:val="20"/>
              </w:rPr>
              <w:t>МБОУ-СОШ №7</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4</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8</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3</w:t>
            </w:r>
          </w:p>
        </w:tc>
      </w:tr>
      <w:tr w:rsidR="00C63020" w:rsidRPr="006979F4" w:rsidTr="00C63020">
        <w:tc>
          <w:tcPr>
            <w:tcW w:w="3510" w:type="dxa"/>
          </w:tcPr>
          <w:p w:rsidR="00C63020" w:rsidRPr="006979F4" w:rsidRDefault="00C63020" w:rsidP="00614E2C">
            <w:pPr>
              <w:spacing w:after="0" w:line="240" w:lineRule="auto"/>
              <w:rPr>
                <w:rFonts w:eastAsia="Calibri" w:cstheme="minorHAnsi"/>
                <w:sz w:val="20"/>
                <w:szCs w:val="20"/>
              </w:rPr>
            </w:pPr>
            <w:r w:rsidRPr="006979F4">
              <w:rPr>
                <w:rFonts w:eastAsia="Calibri" w:cstheme="minorHAnsi"/>
                <w:sz w:val="20"/>
                <w:szCs w:val="20"/>
              </w:rPr>
              <w:t>МБОУ-СОШ №8</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2</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5</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0</w:t>
            </w:r>
          </w:p>
        </w:tc>
      </w:tr>
      <w:tr w:rsidR="00C63020" w:rsidRPr="006979F4" w:rsidTr="00C63020">
        <w:tc>
          <w:tcPr>
            <w:tcW w:w="3510" w:type="dxa"/>
          </w:tcPr>
          <w:p w:rsidR="00C63020" w:rsidRPr="006979F4" w:rsidRDefault="00C63020" w:rsidP="00614E2C">
            <w:pPr>
              <w:spacing w:after="0" w:line="240" w:lineRule="auto"/>
              <w:rPr>
                <w:rFonts w:eastAsia="Calibri" w:cstheme="minorHAnsi"/>
                <w:sz w:val="20"/>
                <w:szCs w:val="20"/>
              </w:rPr>
            </w:pPr>
            <w:r w:rsidRPr="006979F4">
              <w:rPr>
                <w:rFonts w:eastAsia="Calibri" w:cstheme="minorHAnsi"/>
                <w:sz w:val="20"/>
                <w:szCs w:val="20"/>
              </w:rPr>
              <w:t>МБОУ-СОШ №9</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6</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13</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4</w:t>
            </w:r>
          </w:p>
        </w:tc>
      </w:tr>
      <w:tr w:rsidR="00C63020" w:rsidRPr="006979F4" w:rsidTr="00C63020">
        <w:tc>
          <w:tcPr>
            <w:tcW w:w="3510" w:type="dxa"/>
          </w:tcPr>
          <w:p w:rsidR="00C63020" w:rsidRPr="006979F4" w:rsidRDefault="00C63020" w:rsidP="00614E2C">
            <w:pPr>
              <w:spacing w:after="0" w:line="240" w:lineRule="auto"/>
              <w:rPr>
                <w:rFonts w:eastAsia="Calibri" w:cstheme="minorHAnsi"/>
                <w:sz w:val="20"/>
                <w:szCs w:val="20"/>
              </w:rPr>
            </w:pPr>
            <w:r w:rsidRPr="006979F4">
              <w:rPr>
                <w:rFonts w:eastAsia="Calibri" w:cstheme="minorHAnsi"/>
                <w:sz w:val="20"/>
                <w:szCs w:val="20"/>
              </w:rPr>
              <w:t>МБОУ-Займищенская СОШ</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5</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5</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1</w:t>
            </w:r>
          </w:p>
        </w:tc>
      </w:tr>
      <w:tr w:rsidR="00C63020" w:rsidRPr="006979F4" w:rsidTr="00C63020">
        <w:tc>
          <w:tcPr>
            <w:tcW w:w="3510" w:type="dxa"/>
            <w:vAlign w:val="bottom"/>
          </w:tcPr>
          <w:p w:rsidR="00C63020" w:rsidRPr="006979F4" w:rsidRDefault="00C63020" w:rsidP="00614E2C">
            <w:pPr>
              <w:spacing w:after="0" w:line="240" w:lineRule="auto"/>
              <w:rPr>
                <w:rFonts w:eastAsia="Times New Roman" w:cstheme="minorHAnsi"/>
                <w:sz w:val="20"/>
                <w:szCs w:val="20"/>
                <w:lang w:eastAsia="ru-RU"/>
              </w:rPr>
            </w:pPr>
            <w:r w:rsidRPr="006979F4">
              <w:rPr>
                <w:rFonts w:eastAsia="Times New Roman" w:cstheme="minorHAnsi"/>
                <w:sz w:val="20"/>
                <w:szCs w:val="20"/>
                <w:lang w:eastAsia="ru-RU"/>
              </w:rPr>
              <w:t>МБОУ-Ардонская СОШ</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0</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0</w:t>
            </w:r>
          </w:p>
        </w:tc>
      </w:tr>
      <w:tr w:rsidR="00C63020" w:rsidRPr="006979F4" w:rsidTr="00C63020">
        <w:tc>
          <w:tcPr>
            <w:tcW w:w="3510" w:type="dxa"/>
            <w:vAlign w:val="bottom"/>
          </w:tcPr>
          <w:p w:rsidR="00C63020" w:rsidRPr="006979F4" w:rsidRDefault="00C63020" w:rsidP="00C63020">
            <w:pPr>
              <w:spacing w:after="0" w:line="240" w:lineRule="auto"/>
              <w:jc w:val="center"/>
              <w:rPr>
                <w:rFonts w:eastAsia="Times New Roman" w:cstheme="minorHAnsi"/>
                <w:sz w:val="20"/>
                <w:szCs w:val="20"/>
                <w:lang w:eastAsia="ru-RU"/>
              </w:rPr>
            </w:pPr>
            <w:r w:rsidRPr="006979F4">
              <w:rPr>
                <w:rFonts w:eastAsia="Times New Roman" w:cstheme="minorHAnsi"/>
                <w:sz w:val="20"/>
                <w:szCs w:val="20"/>
                <w:lang w:eastAsia="ru-RU"/>
              </w:rPr>
              <w:t>ИТОГО:</w:t>
            </w:r>
          </w:p>
        </w:tc>
        <w:tc>
          <w:tcPr>
            <w:tcW w:w="1418"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45</w:t>
            </w:r>
          </w:p>
        </w:tc>
        <w:tc>
          <w:tcPr>
            <w:tcW w:w="1843" w:type="dxa"/>
            <w:vAlign w:val="center"/>
          </w:tcPr>
          <w:p w:rsidR="00C63020" w:rsidRPr="006979F4" w:rsidRDefault="00C63020" w:rsidP="00C63020">
            <w:pPr>
              <w:spacing w:after="0" w:line="240" w:lineRule="auto"/>
              <w:jc w:val="center"/>
              <w:rPr>
                <w:rFonts w:eastAsia="Calibri" w:cstheme="minorHAnsi"/>
                <w:sz w:val="20"/>
                <w:szCs w:val="20"/>
              </w:rPr>
            </w:pPr>
            <w:r w:rsidRPr="006979F4">
              <w:rPr>
                <w:rFonts w:eastAsia="Calibri" w:cstheme="minorHAnsi"/>
                <w:sz w:val="20"/>
                <w:szCs w:val="20"/>
              </w:rPr>
              <w:t>75</w:t>
            </w:r>
          </w:p>
        </w:tc>
        <w:tc>
          <w:tcPr>
            <w:tcW w:w="1984" w:type="dxa"/>
            <w:vAlign w:val="center"/>
          </w:tcPr>
          <w:p w:rsidR="00C63020" w:rsidRPr="00614E2C" w:rsidRDefault="00C63020" w:rsidP="00C63020">
            <w:pPr>
              <w:spacing w:after="0" w:line="240" w:lineRule="auto"/>
              <w:jc w:val="center"/>
              <w:rPr>
                <w:rFonts w:eastAsia="Calibri" w:cstheme="minorHAnsi"/>
                <w:sz w:val="20"/>
                <w:szCs w:val="20"/>
              </w:rPr>
            </w:pPr>
            <w:r w:rsidRPr="00614E2C">
              <w:rPr>
                <w:rFonts w:eastAsia="Calibri" w:cstheme="minorHAnsi"/>
                <w:sz w:val="20"/>
                <w:szCs w:val="20"/>
              </w:rPr>
              <w:t>40</w:t>
            </w:r>
          </w:p>
        </w:tc>
      </w:tr>
    </w:tbl>
    <w:p w:rsidR="00414AA8" w:rsidRPr="00414AA8" w:rsidRDefault="00414AA8" w:rsidP="00C63020">
      <w:pPr>
        <w:spacing w:after="0" w:line="240" w:lineRule="auto"/>
        <w:jc w:val="both"/>
        <w:rPr>
          <w:rFonts w:ascii="Times New Roman" w:eastAsia="Calibri" w:hAnsi="Times New Roman" w:cs="Times New Roman"/>
          <w:sz w:val="24"/>
          <w:szCs w:val="24"/>
        </w:rPr>
      </w:pPr>
    </w:p>
    <w:p w:rsidR="00810F69" w:rsidRDefault="00414AA8" w:rsidP="006979F4">
      <w:pPr>
        <w:spacing w:after="0" w:line="240" w:lineRule="auto"/>
        <w:ind w:firstLine="567"/>
        <w:jc w:val="both"/>
        <w:rPr>
          <w:rFonts w:eastAsia="Calibri" w:cstheme="minorHAnsi"/>
          <w:sz w:val="24"/>
          <w:szCs w:val="24"/>
        </w:rPr>
      </w:pPr>
      <w:r w:rsidRPr="001914C2">
        <w:rPr>
          <w:rFonts w:eastAsia="Calibri" w:cstheme="minorHAnsi"/>
          <w:sz w:val="24"/>
          <w:szCs w:val="24"/>
        </w:rPr>
        <w:t xml:space="preserve">Основной этап ЕГЭ 2021 года прошел в соответствии с задачами, определенными Федеральной службой по надзору в сфере образования и науки Российской Федерации,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в г. Клинцы в 2021 году. </w:t>
      </w:r>
    </w:p>
    <w:p w:rsidR="00414AA8" w:rsidRPr="006979F4" w:rsidRDefault="00414AA8" w:rsidP="006979F4">
      <w:pPr>
        <w:spacing w:after="0" w:line="240" w:lineRule="auto"/>
        <w:ind w:firstLine="567"/>
        <w:jc w:val="both"/>
        <w:rPr>
          <w:rFonts w:ascii="Times New Roman" w:eastAsia="Calibri" w:hAnsi="Times New Roman" w:cs="Times New Roman"/>
          <w:sz w:val="24"/>
          <w:szCs w:val="24"/>
        </w:rPr>
      </w:pPr>
      <w:r w:rsidRPr="001914C2">
        <w:rPr>
          <w:rFonts w:eastAsia="Calibri" w:cstheme="minorHAnsi"/>
          <w:sz w:val="24"/>
          <w:szCs w:val="24"/>
        </w:rPr>
        <w:t>Поставленные организационные задачи выполнены.</w:t>
      </w:r>
      <w:r w:rsidRPr="001914C2">
        <w:rPr>
          <w:rFonts w:eastAsia="Calibri" w:cstheme="minorHAnsi"/>
          <w:sz w:val="28"/>
          <w:szCs w:val="28"/>
        </w:rPr>
        <w:t xml:space="preserve"> </w:t>
      </w:r>
      <w:r w:rsidRPr="001914C2">
        <w:rPr>
          <w:rFonts w:eastAsia="Calibri" w:cstheme="minorHAnsi"/>
          <w:sz w:val="24"/>
          <w:szCs w:val="24"/>
        </w:rPr>
        <w:t>Сегодня можно сказать, что в организации итоговой аттестации г. Клинцы достигнут стабильный уровень, когда экзамены проходят в рабочем штатном режиме, принимаемые меры контроля дают свой положительный результат.</w:t>
      </w:r>
      <w:r w:rsidRPr="001914C2">
        <w:rPr>
          <w:rFonts w:eastAsia="Calibri" w:cstheme="minorHAnsi"/>
          <w:sz w:val="28"/>
          <w:szCs w:val="28"/>
        </w:rPr>
        <w:t xml:space="preserve"> </w:t>
      </w:r>
    </w:p>
    <w:p w:rsidR="00414AA8" w:rsidRPr="001914C2" w:rsidRDefault="00414AA8" w:rsidP="001914C2">
      <w:pPr>
        <w:spacing w:after="0" w:line="240" w:lineRule="auto"/>
        <w:ind w:firstLine="709"/>
        <w:jc w:val="both"/>
        <w:rPr>
          <w:rFonts w:eastAsia="Calibri" w:cstheme="minorHAnsi"/>
          <w:sz w:val="24"/>
          <w:szCs w:val="24"/>
        </w:rPr>
      </w:pPr>
      <w:r w:rsidRPr="001914C2">
        <w:rPr>
          <w:rFonts w:eastAsia="Calibri" w:cstheme="minorHAnsi"/>
          <w:sz w:val="24"/>
          <w:szCs w:val="24"/>
        </w:rPr>
        <w:t xml:space="preserve">Результаты по всем предметам в 2021 году в целом выше по сравнению с результатами прошлого года, средний балл в большинстве предметом ниже прошлогоднего. </w:t>
      </w:r>
    </w:p>
    <w:p w:rsidR="00414AA8" w:rsidRPr="001914C2" w:rsidRDefault="00414AA8" w:rsidP="001914C2">
      <w:pPr>
        <w:spacing w:after="0" w:line="240" w:lineRule="auto"/>
        <w:ind w:right="-1" w:firstLine="850"/>
        <w:jc w:val="both"/>
        <w:rPr>
          <w:rFonts w:eastAsia="Calibri" w:cstheme="minorHAnsi"/>
          <w:sz w:val="24"/>
          <w:szCs w:val="24"/>
        </w:rPr>
      </w:pPr>
      <w:r w:rsidRPr="00C63020">
        <w:rPr>
          <w:rFonts w:eastAsia="Calibri" w:cstheme="minorHAnsi"/>
          <w:b/>
          <w:sz w:val="24"/>
          <w:szCs w:val="24"/>
        </w:rPr>
        <w:t>Целью ГИА-2022</w:t>
      </w:r>
      <w:r w:rsidRPr="001914C2">
        <w:rPr>
          <w:rFonts w:eastAsia="Calibri" w:cstheme="minorHAnsi"/>
          <w:sz w:val="24"/>
          <w:szCs w:val="24"/>
        </w:rPr>
        <w:t xml:space="preserve"> должно стать 100% достижение базовых результатов, прозрачность и объективность образовательного процесса, достижение высокого качества образования. </w:t>
      </w:r>
      <w:r w:rsidRPr="00C63020">
        <w:rPr>
          <w:rFonts w:eastAsia="Calibri" w:cstheme="minorHAnsi"/>
          <w:b/>
          <w:sz w:val="24"/>
          <w:szCs w:val="24"/>
        </w:rPr>
        <w:t>Задачами в целях</w:t>
      </w:r>
      <w:r w:rsidRPr="001914C2">
        <w:rPr>
          <w:rFonts w:eastAsia="Calibri" w:cstheme="minorHAnsi"/>
          <w:sz w:val="24"/>
          <w:szCs w:val="24"/>
        </w:rPr>
        <w:t xml:space="preserve"> достижения результативности деятельности муниципальной системы образования являются:</w:t>
      </w:r>
    </w:p>
    <w:p w:rsidR="00414AA8" w:rsidRPr="001914C2" w:rsidRDefault="00414AA8" w:rsidP="001914C2">
      <w:pPr>
        <w:spacing w:after="0" w:line="240" w:lineRule="auto"/>
        <w:ind w:right="-1"/>
        <w:jc w:val="both"/>
        <w:rPr>
          <w:rFonts w:eastAsia="Calibri" w:cstheme="minorHAnsi"/>
          <w:sz w:val="24"/>
          <w:szCs w:val="24"/>
        </w:rPr>
      </w:pPr>
      <w:r w:rsidRPr="001914C2">
        <w:rPr>
          <w:rFonts w:eastAsia="Calibri" w:cstheme="minorHAnsi"/>
          <w:sz w:val="24"/>
          <w:szCs w:val="24"/>
        </w:rPr>
        <w:t>- обеспечение сохранения достигнутых и улучшения показателей образовательной деятельности;</w:t>
      </w:r>
    </w:p>
    <w:p w:rsidR="00414AA8" w:rsidRPr="001914C2" w:rsidRDefault="00414AA8" w:rsidP="001914C2">
      <w:pPr>
        <w:spacing w:after="0" w:line="240" w:lineRule="auto"/>
        <w:ind w:right="-1"/>
        <w:jc w:val="both"/>
        <w:rPr>
          <w:rFonts w:eastAsia="Calibri" w:cstheme="minorHAnsi"/>
          <w:sz w:val="24"/>
          <w:szCs w:val="24"/>
        </w:rPr>
      </w:pPr>
      <w:r w:rsidRPr="001914C2">
        <w:rPr>
          <w:rFonts w:eastAsia="Calibri" w:cstheme="minorHAnsi"/>
          <w:sz w:val="24"/>
          <w:szCs w:val="24"/>
        </w:rPr>
        <w:t>- отработка механизмов предупреждения нарушений порядка проведения государственной итоговой аттестации выпускников;</w:t>
      </w:r>
    </w:p>
    <w:p w:rsidR="00414AA8" w:rsidRPr="001914C2" w:rsidRDefault="00414AA8" w:rsidP="001914C2">
      <w:pPr>
        <w:spacing w:after="0" w:line="240" w:lineRule="auto"/>
        <w:ind w:right="-1"/>
        <w:jc w:val="both"/>
        <w:rPr>
          <w:rFonts w:eastAsia="Calibri" w:cstheme="minorHAnsi"/>
          <w:sz w:val="24"/>
          <w:szCs w:val="24"/>
        </w:rPr>
      </w:pPr>
      <w:r w:rsidRPr="001914C2">
        <w:rPr>
          <w:rFonts w:eastAsia="Calibri" w:cstheme="minorHAnsi"/>
          <w:sz w:val="24"/>
          <w:szCs w:val="24"/>
        </w:rPr>
        <w:t>- использование результатов оценочных процедур (единого государственного экзамена, основного государственного экзамена, всероссийских проверочных работ, национальных исследований качества образования, международных сопоставительных исследований и других) в повышении качества образования, в совершенствовании образовательных программ;</w:t>
      </w:r>
    </w:p>
    <w:p w:rsidR="00414AA8" w:rsidRPr="001914C2" w:rsidRDefault="00414AA8" w:rsidP="001914C2">
      <w:pPr>
        <w:spacing w:after="0" w:line="240" w:lineRule="auto"/>
        <w:ind w:right="-1"/>
        <w:jc w:val="both"/>
        <w:rPr>
          <w:rFonts w:eastAsia="Calibri" w:cstheme="minorHAnsi"/>
          <w:sz w:val="24"/>
          <w:szCs w:val="24"/>
        </w:rPr>
      </w:pPr>
      <w:r w:rsidRPr="001914C2">
        <w:rPr>
          <w:rFonts w:eastAsia="Calibri" w:cstheme="minorHAnsi"/>
          <w:sz w:val="24"/>
          <w:szCs w:val="24"/>
        </w:rPr>
        <w:t>- реализация независимой оценки качества образовательной деятельности организаций, осуществляющих образовательную деятельность;</w:t>
      </w:r>
    </w:p>
    <w:p w:rsidR="00414AA8" w:rsidRPr="001914C2" w:rsidRDefault="00414AA8" w:rsidP="001914C2">
      <w:pPr>
        <w:spacing w:after="0" w:line="240" w:lineRule="auto"/>
        <w:ind w:right="-1"/>
        <w:jc w:val="both"/>
        <w:rPr>
          <w:rFonts w:eastAsia="Calibri" w:cstheme="minorHAnsi"/>
          <w:sz w:val="24"/>
          <w:szCs w:val="24"/>
        </w:rPr>
      </w:pPr>
      <w:r w:rsidRPr="001914C2">
        <w:rPr>
          <w:rFonts w:eastAsia="Calibri" w:cstheme="minorHAnsi"/>
          <w:sz w:val="24"/>
          <w:szCs w:val="24"/>
        </w:rPr>
        <w:t xml:space="preserve">- стимулирование деятельности педагогических работников, обеспечивающих стабильно высокое качество обучения. </w:t>
      </w:r>
    </w:p>
    <w:p w:rsidR="00414AA8" w:rsidRPr="00C63020" w:rsidRDefault="00414AA8" w:rsidP="001914C2">
      <w:pPr>
        <w:spacing w:after="0" w:line="240" w:lineRule="auto"/>
        <w:ind w:right="-1" w:firstLine="850"/>
        <w:jc w:val="both"/>
        <w:rPr>
          <w:rFonts w:eastAsia="Calibri" w:cstheme="minorHAnsi"/>
          <w:b/>
          <w:sz w:val="24"/>
          <w:szCs w:val="24"/>
        </w:rPr>
      </w:pPr>
      <w:r w:rsidRPr="00C63020">
        <w:rPr>
          <w:rFonts w:eastAsia="Calibri" w:cstheme="minorHAnsi"/>
          <w:b/>
          <w:sz w:val="24"/>
          <w:szCs w:val="24"/>
        </w:rPr>
        <w:t xml:space="preserve">Выводы и рекомендации: </w:t>
      </w:r>
    </w:p>
    <w:p w:rsidR="00414AA8" w:rsidRPr="001914C2" w:rsidRDefault="00414AA8" w:rsidP="001914C2">
      <w:pPr>
        <w:spacing w:after="0" w:line="240" w:lineRule="auto"/>
        <w:ind w:right="-1"/>
        <w:jc w:val="both"/>
        <w:rPr>
          <w:rFonts w:eastAsia="Calibri" w:cstheme="minorHAnsi"/>
          <w:sz w:val="24"/>
          <w:szCs w:val="24"/>
          <w:u w:val="single"/>
        </w:rPr>
      </w:pPr>
      <w:r w:rsidRPr="00C63020">
        <w:rPr>
          <w:rFonts w:eastAsia="Calibri" w:cstheme="minorHAnsi"/>
          <w:sz w:val="24"/>
          <w:szCs w:val="24"/>
        </w:rPr>
        <w:t>Руководителям образовательных организаций:</w:t>
      </w:r>
    </w:p>
    <w:p w:rsidR="00414AA8" w:rsidRDefault="00414AA8" w:rsidP="00104019">
      <w:pPr>
        <w:numPr>
          <w:ilvl w:val="0"/>
          <w:numId w:val="11"/>
        </w:numPr>
        <w:spacing w:after="0" w:line="240" w:lineRule="auto"/>
        <w:ind w:right="-1"/>
        <w:jc w:val="both"/>
        <w:rPr>
          <w:rFonts w:eastAsia="Calibri" w:cstheme="minorHAnsi"/>
          <w:sz w:val="24"/>
          <w:szCs w:val="24"/>
        </w:rPr>
      </w:pPr>
      <w:r w:rsidRPr="001914C2">
        <w:rPr>
          <w:rFonts w:eastAsia="Calibri" w:cstheme="minorHAnsi"/>
          <w:sz w:val="24"/>
          <w:szCs w:val="24"/>
        </w:rPr>
        <w:t>Продолжить создавать систему организации итоговой аттестации в формате ЕГЭ и ОГЭ через повышение информационной компетенции участников образовательного процесса, практическую отработку механизма ЕГЭ и ОГЭ с учителями и выпускниками школы.</w:t>
      </w:r>
    </w:p>
    <w:p w:rsidR="00654A38" w:rsidRPr="001914C2" w:rsidRDefault="00654A38" w:rsidP="00104019">
      <w:pPr>
        <w:numPr>
          <w:ilvl w:val="0"/>
          <w:numId w:val="11"/>
        </w:numPr>
        <w:spacing w:after="0" w:line="240" w:lineRule="auto"/>
        <w:ind w:right="-1"/>
        <w:jc w:val="both"/>
        <w:rPr>
          <w:rFonts w:eastAsia="Calibri" w:cstheme="minorHAnsi"/>
          <w:sz w:val="24"/>
          <w:szCs w:val="24"/>
        </w:rPr>
      </w:pPr>
      <w:r w:rsidRPr="001914C2">
        <w:rPr>
          <w:rFonts w:eastAsia="Calibri" w:cstheme="minorHAnsi"/>
          <w:sz w:val="24"/>
          <w:szCs w:val="24"/>
        </w:rPr>
        <w:t>Продолжить работу по формированию положительной мотивации обучающихся к учебной деятельности и знаниям, по оказанию методической помощи и поддержки слабоуспевающим обучающимся</w:t>
      </w:r>
    </w:p>
    <w:p w:rsidR="00414AA8" w:rsidRPr="001914C2" w:rsidRDefault="00414AA8" w:rsidP="00104019">
      <w:pPr>
        <w:numPr>
          <w:ilvl w:val="0"/>
          <w:numId w:val="11"/>
        </w:numPr>
        <w:spacing w:after="0" w:line="240" w:lineRule="auto"/>
        <w:ind w:right="-1"/>
        <w:jc w:val="both"/>
        <w:rPr>
          <w:rFonts w:eastAsia="Calibri" w:cstheme="minorHAnsi"/>
          <w:sz w:val="24"/>
          <w:szCs w:val="24"/>
        </w:rPr>
      </w:pPr>
      <w:r w:rsidRPr="001914C2">
        <w:rPr>
          <w:rFonts w:eastAsia="Calibri" w:cstheme="minorHAnsi"/>
          <w:sz w:val="24"/>
          <w:szCs w:val="24"/>
        </w:rPr>
        <w:t>Рекомендовать  самостоятельную подготовку выпускников через Интернет-ресурсы.</w:t>
      </w:r>
    </w:p>
    <w:p w:rsidR="00654A38" w:rsidRDefault="00654A38" w:rsidP="00654A38">
      <w:pPr>
        <w:numPr>
          <w:ilvl w:val="0"/>
          <w:numId w:val="11"/>
        </w:numPr>
        <w:spacing w:after="0" w:line="240" w:lineRule="auto"/>
        <w:ind w:right="-1"/>
        <w:jc w:val="both"/>
        <w:rPr>
          <w:rFonts w:eastAsia="Calibri" w:cstheme="minorHAnsi"/>
          <w:sz w:val="24"/>
          <w:szCs w:val="24"/>
        </w:rPr>
      </w:pPr>
      <w:r>
        <w:rPr>
          <w:rFonts w:eastAsia="Calibri" w:cstheme="minorHAnsi"/>
          <w:sz w:val="24"/>
          <w:szCs w:val="24"/>
        </w:rPr>
        <w:t>Продолжи</w:t>
      </w:r>
      <w:r w:rsidRPr="001914C2">
        <w:rPr>
          <w:rFonts w:eastAsia="Calibri" w:cstheme="minorHAnsi"/>
          <w:sz w:val="24"/>
          <w:szCs w:val="24"/>
        </w:rPr>
        <w:t>ть активную  работу по информированию о ЕГЭ и ОГЭ с родителями обучающихся.</w:t>
      </w:r>
    </w:p>
    <w:p w:rsidR="00414AA8" w:rsidRDefault="00414AA8" w:rsidP="00654A38">
      <w:pPr>
        <w:numPr>
          <w:ilvl w:val="0"/>
          <w:numId w:val="11"/>
        </w:numPr>
        <w:spacing w:after="0" w:line="240" w:lineRule="auto"/>
        <w:ind w:right="-1"/>
        <w:jc w:val="both"/>
        <w:rPr>
          <w:rFonts w:eastAsia="Calibri" w:cstheme="minorHAnsi"/>
          <w:sz w:val="24"/>
          <w:szCs w:val="24"/>
        </w:rPr>
      </w:pPr>
      <w:r w:rsidRPr="00654A38">
        <w:rPr>
          <w:rFonts w:eastAsia="Calibri" w:cstheme="minorHAnsi"/>
          <w:sz w:val="24"/>
          <w:szCs w:val="24"/>
        </w:rPr>
        <w:t>Активизировать работу психологической службы по подготовке к экзаменам, тестированиям, срезам знаний, контрольным работам.</w:t>
      </w:r>
    </w:p>
    <w:p w:rsidR="00654A38" w:rsidRPr="00654A38" w:rsidRDefault="00654A38" w:rsidP="00654A38">
      <w:pPr>
        <w:numPr>
          <w:ilvl w:val="0"/>
          <w:numId w:val="11"/>
        </w:numPr>
        <w:spacing w:after="0" w:line="240" w:lineRule="auto"/>
        <w:ind w:right="-1"/>
        <w:jc w:val="both"/>
        <w:rPr>
          <w:rFonts w:eastAsia="Calibri" w:cstheme="minorHAnsi"/>
          <w:sz w:val="24"/>
          <w:szCs w:val="24"/>
        </w:rPr>
      </w:pPr>
      <w:r>
        <w:rPr>
          <w:rFonts w:eastAsia="Calibri" w:cstheme="minorHAnsi"/>
          <w:sz w:val="24"/>
          <w:szCs w:val="24"/>
        </w:rPr>
        <w:t>Спланировать работу методической службы в соответствии с результатами проведения ЕГЭ в 2021 году.</w:t>
      </w:r>
    </w:p>
    <w:p w:rsidR="00EB4FB9" w:rsidRDefault="00B76462" w:rsidP="00EB4FB9">
      <w:pPr>
        <w:spacing w:after="0" w:line="240" w:lineRule="auto"/>
        <w:ind w:right="-1" w:firstLine="567"/>
        <w:jc w:val="both"/>
        <w:rPr>
          <w:rFonts w:eastAsia="Times New Roman" w:cstheme="minorHAnsi"/>
          <w:sz w:val="24"/>
          <w:szCs w:val="24"/>
          <w:lang w:eastAsia="ru-RU"/>
        </w:rPr>
      </w:pPr>
      <w:r w:rsidRPr="00C63020">
        <w:rPr>
          <w:rFonts w:eastAsia="Times New Roman" w:cstheme="minorHAnsi"/>
          <w:b/>
          <w:sz w:val="24"/>
          <w:szCs w:val="24"/>
          <w:lang w:eastAsia="ru-RU"/>
        </w:rPr>
        <w:t xml:space="preserve">Государственная итоговая аттестация по образовательным программам основного общего образования </w:t>
      </w:r>
      <w:r w:rsidRPr="00B76462">
        <w:rPr>
          <w:rFonts w:eastAsia="Times New Roman" w:cstheme="minorHAnsi"/>
          <w:sz w:val="24"/>
          <w:szCs w:val="24"/>
          <w:lang w:eastAsia="ru-RU"/>
        </w:rPr>
        <w:t xml:space="preserve">проводилась в соответствии с </w:t>
      </w:r>
      <w:r w:rsidR="00EB4FB9">
        <w:rPr>
          <w:rFonts w:eastAsia="Times New Roman" w:cstheme="minorHAnsi"/>
          <w:sz w:val="24"/>
          <w:szCs w:val="24"/>
          <w:lang w:eastAsia="ru-RU"/>
        </w:rPr>
        <w:t>нормативными документами федерального, регионального и муниципального уровней.</w:t>
      </w:r>
    </w:p>
    <w:p w:rsidR="00B76462" w:rsidRPr="00B76462" w:rsidRDefault="00B76462" w:rsidP="00614E2C">
      <w:pPr>
        <w:keepNext/>
        <w:keepLines/>
        <w:spacing w:after="0" w:line="240" w:lineRule="auto"/>
        <w:ind w:firstLine="567"/>
        <w:jc w:val="both"/>
        <w:outlineLvl w:val="2"/>
        <w:rPr>
          <w:rFonts w:eastAsia="Times New Roman" w:cstheme="minorHAnsi"/>
          <w:sz w:val="24"/>
          <w:szCs w:val="24"/>
          <w:lang w:eastAsia="ru-RU"/>
        </w:rPr>
      </w:pPr>
      <w:r w:rsidRPr="00B76462">
        <w:rPr>
          <w:rFonts w:eastAsia="Times New Roman" w:cstheme="minorHAnsi"/>
          <w:sz w:val="24"/>
          <w:szCs w:val="24"/>
          <w:lang w:eastAsia="ru-RU"/>
        </w:rPr>
        <w:lastRenderedPageBreak/>
        <w:t>В период подготовки к экзаменам во всех общеобразовательных организациях</w:t>
      </w:r>
      <w:r w:rsidR="00E8238E">
        <w:rPr>
          <w:rFonts w:eastAsia="Times New Roman" w:cstheme="minorHAnsi"/>
          <w:sz w:val="24"/>
          <w:szCs w:val="24"/>
          <w:lang w:eastAsia="ru-RU"/>
        </w:rPr>
        <w:t xml:space="preserve"> в полном объеме </w:t>
      </w:r>
      <w:r w:rsidRPr="00B76462">
        <w:rPr>
          <w:rFonts w:eastAsia="Times New Roman" w:cstheme="minorHAnsi"/>
          <w:sz w:val="24"/>
          <w:szCs w:val="24"/>
          <w:lang w:eastAsia="ru-RU"/>
        </w:rPr>
        <w:t xml:space="preserve"> проведена вся необходимая организационная работа.</w:t>
      </w:r>
    </w:p>
    <w:p w:rsidR="00B76462" w:rsidRPr="00B76462" w:rsidRDefault="00B76462" w:rsidP="00614E2C">
      <w:pPr>
        <w:keepNext/>
        <w:keepLines/>
        <w:spacing w:after="0" w:line="240" w:lineRule="auto"/>
        <w:ind w:firstLine="567"/>
        <w:jc w:val="both"/>
        <w:outlineLvl w:val="2"/>
        <w:rPr>
          <w:rFonts w:eastAsia="Times New Roman" w:cstheme="minorHAnsi"/>
          <w:b/>
          <w:bCs/>
          <w:color w:val="4F81BD"/>
          <w:sz w:val="24"/>
          <w:szCs w:val="24"/>
          <w:lang w:eastAsia="ru-RU"/>
        </w:rPr>
      </w:pPr>
      <w:r w:rsidRPr="00B76462">
        <w:rPr>
          <w:rFonts w:eastAsia="Times New Roman" w:cstheme="minorHAnsi"/>
          <w:sz w:val="24"/>
          <w:szCs w:val="24"/>
          <w:lang w:eastAsia="ru-RU"/>
        </w:rPr>
        <w:t xml:space="preserve"> </w:t>
      </w:r>
      <w:r w:rsidRPr="00EB4FB9">
        <w:rPr>
          <w:rFonts w:eastAsia="Times New Roman" w:cstheme="minorHAnsi"/>
          <w:sz w:val="24"/>
          <w:szCs w:val="24"/>
          <w:lang w:eastAsia="ru-RU"/>
        </w:rPr>
        <w:t>Общее количество выпускников</w:t>
      </w:r>
      <w:r w:rsidRPr="00B76462">
        <w:rPr>
          <w:rFonts w:eastAsia="Times New Roman" w:cstheme="minorHAnsi"/>
          <w:sz w:val="24"/>
          <w:szCs w:val="24"/>
          <w:lang w:eastAsia="ru-RU"/>
        </w:rPr>
        <w:t xml:space="preserve"> 9-х классов в 2021 году составило 662 человека, из них 23 человека – выпускники Клинцовской кадетской школы. Допуском к сдаче основного государственного экзамена явилось получение «зачета» при  прохождении итогового собеседования.</w:t>
      </w:r>
      <w:r>
        <w:rPr>
          <w:rFonts w:eastAsia="Times New Roman" w:cstheme="minorHAnsi"/>
          <w:sz w:val="24"/>
          <w:szCs w:val="24"/>
          <w:lang w:eastAsia="ru-RU"/>
        </w:rPr>
        <w:t xml:space="preserve"> </w:t>
      </w:r>
      <w:r w:rsidRPr="00B76462">
        <w:rPr>
          <w:rFonts w:eastAsia="Times New Roman" w:cstheme="minorHAnsi"/>
          <w:sz w:val="24"/>
          <w:szCs w:val="24"/>
          <w:lang w:eastAsia="ru-RU"/>
        </w:rPr>
        <w:t xml:space="preserve">К государственной итоговой аттестации не был допущен 1 обучающийся МБОУ-СОШ №5 им. Н. Островского </w:t>
      </w:r>
      <w:r w:rsidR="00E8238E">
        <w:rPr>
          <w:rFonts w:eastAsia="Times New Roman" w:cstheme="minorHAnsi"/>
          <w:sz w:val="24"/>
          <w:szCs w:val="24"/>
          <w:lang w:eastAsia="ru-RU"/>
        </w:rPr>
        <w:t xml:space="preserve">из- за </w:t>
      </w:r>
      <w:r w:rsidRPr="00B76462">
        <w:rPr>
          <w:rFonts w:eastAsia="Times New Roman" w:cstheme="minorHAnsi"/>
          <w:sz w:val="24"/>
          <w:szCs w:val="24"/>
          <w:lang w:eastAsia="ru-RU"/>
        </w:rPr>
        <w:t xml:space="preserve"> имеющейся академической задолженности.</w:t>
      </w:r>
    </w:p>
    <w:p w:rsidR="00B76462" w:rsidRPr="00B76462" w:rsidRDefault="00B76462" w:rsidP="00614E2C">
      <w:pPr>
        <w:spacing w:after="0" w:line="240" w:lineRule="auto"/>
        <w:ind w:firstLine="567"/>
        <w:jc w:val="both"/>
        <w:rPr>
          <w:rFonts w:eastAsia="Times New Roman" w:cstheme="minorHAnsi"/>
          <w:sz w:val="24"/>
          <w:szCs w:val="24"/>
          <w:lang w:eastAsia="ru-RU"/>
        </w:rPr>
      </w:pPr>
      <w:r w:rsidRPr="00B76462">
        <w:rPr>
          <w:rFonts w:eastAsia="Times New Roman" w:cstheme="minorHAnsi"/>
          <w:sz w:val="24"/>
          <w:szCs w:val="24"/>
          <w:lang w:eastAsia="ru-RU"/>
        </w:rPr>
        <w:t>Государственная итоговая аттестация по образовательным программам основного общего образования проводилась в форме основного государственного экзамена (далее – ОГЭ) только по русскому языку и математике, вместо предметов по выбору выпускники 9 классов написали контрольные работы по 1 предмету на их выбор (в соответствии с письмом Федеральной службы по надзору в сфере образования и науки от 25.03.2021 № 04-17 о проведении в 2020-2021 учебном году контрольных работ для обучающихся  9-х классов). Отметки, полученные за контрольную работу, выставлялись в классный журнал. Результаты контрольных работ будут использоваться при приеме на профильное обучение на уровне среднего общего образования.</w:t>
      </w:r>
    </w:p>
    <w:p w:rsidR="00B76462" w:rsidRPr="00B76462" w:rsidRDefault="00B76462" w:rsidP="00614E2C">
      <w:pPr>
        <w:spacing w:after="0" w:line="240" w:lineRule="auto"/>
        <w:ind w:firstLine="567"/>
        <w:jc w:val="both"/>
        <w:rPr>
          <w:rFonts w:eastAsia="Times New Roman" w:cstheme="minorHAnsi"/>
          <w:sz w:val="24"/>
          <w:szCs w:val="24"/>
          <w:lang w:eastAsia="ru-RU"/>
        </w:rPr>
      </w:pPr>
      <w:r w:rsidRPr="00B76462">
        <w:rPr>
          <w:rFonts w:eastAsia="Times New Roman" w:cstheme="minorHAnsi"/>
          <w:sz w:val="24"/>
          <w:szCs w:val="24"/>
          <w:lang w:eastAsia="ru-RU"/>
        </w:rPr>
        <w:t>8 выпускников с ОВЗ также сдавали экзамены в форме ОГЭ с разрешением использования дополнительного времени, а также по их выбору можно было выбрать для сдачи лишь 1 из обязательных предметов – русский язык или математику. Данным правом воспользовались 6 участников с ОВЗ, 2 участника сдавали оба предмета.</w:t>
      </w:r>
    </w:p>
    <w:p w:rsidR="00B76462" w:rsidRPr="00B76462" w:rsidRDefault="00B76462" w:rsidP="00614E2C">
      <w:pPr>
        <w:spacing w:after="0" w:line="240" w:lineRule="auto"/>
        <w:ind w:firstLine="567"/>
        <w:jc w:val="both"/>
        <w:rPr>
          <w:rFonts w:eastAsia="Times New Roman" w:cstheme="minorHAnsi"/>
          <w:sz w:val="24"/>
          <w:szCs w:val="24"/>
          <w:lang w:eastAsia="ru-RU"/>
        </w:rPr>
      </w:pPr>
      <w:r w:rsidRPr="00B76462">
        <w:rPr>
          <w:rFonts w:eastAsia="Times New Roman" w:cstheme="minorHAnsi"/>
          <w:sz w:val="24"/>
          <w:szCs w:val="24"/>
          <w:lang w:eastAsia="ru-RU"/>
        </w:rPr>
        <w:t>Для проведения государственной итоговой аттестации по образовательным программам основного общего образования в форме ОГЭ на территории г. Клинцы было открыто шесть пунктов проведения экзаменов: МБОУ-СОШ №№2,3,4,7,9, МБОУ-гимназия №1. При проведении экзаменов было задействованы 163 работника ППЭ, которые осуществляли функции руководителей ППЭ, уполномоченных ГЭК, организаторов, технических специалистов.</w:t>
      </w:r>
    </w:p>
    <w:p w:rsidR="00B76462" w:rsidRPr="00B76462" w:rsidRDefault="00B76462" w:rsidP="00614E2C">
      <w:pPr>
        <w:spacing w:after="0" w:line="240" w:lineRule="auto"/>
        <w:ind w:firstLine="567"/>
        <w:jc w:val="both"/>
        <w:rPr>
          <w:rFonts w:eastAsia="Times New Roman" w:cstheme="minorHAnsi"/>
          <w:sz w:val="24"/>
          <w:szCs w:val="24"/>
          <w:lang w:eastAsia="ru-RU"/>
        </w:rPr>
      </w:pPr>
      <w:r w:rsidRPr="00B76462">
        <w:rPr>
          <w:rFonts w:eastAsia="Times New Roman" w:cstheme="minorHAnsi"/>
          <w:sz w:val="24"/>
          <w:szCs w:val="24"/>
          <w:lang w:eastAsia="ru-RU"/>
        </w:rPr>
        <w:t>В целях обеспечения открытости и прозрачности процедур проведения государственной итоговой аттестации по образовательным программам основного общего образования, в пунктах проведения экзамена присутствовали 31 общественный наблюдатель, представители общественности, родительских комитетов.</w:t>
      </w:r>
    </w:p>
    <w:p w:rsidR="00B76462" w:rsidRPr="00B76462" w:rsidRDefault="00B76462" w:rsidP="00614E2C">
      <w:pPr>
        <w:spacing w:after="0" w:line="240" w:lineRule="auto"/>
        <w:ind w:firstLine="567"/>
        <w:jc w:val="both"/>
        <w:rPr>
          <w:rFonts w:eastAsia="Times New Roman" w:cstheme="minorHAnsi"/>
          <w:bCs/>
          <w:sz w:val="24"/>
          <w:szCs w:val="24"/>
          <w:lang w:eastAsia="ru-RU"/>
        </w:rPr>
      </w:pPr>
      <w:r>
        <w:rPr>
          <w:rFonts w:eastAsia="Times New Roman" w:cstheme="minorHAnsi"/>
          <w:bCs/>
          <w:sz w:val="24"/>
          <w:szCs w:val="24"/>
          <w:lang w:eastAsia="ru-RU"/>
        </w:rPr>
        <w:t>По результатам проведения ОГЭ м</w:t>
      </w:r>
      <w:r w:rsidRPr="00B76462">
        <w:rPr>
          <w:rFonts w:eastAsia="Times New Roman" w:cstheme="minorHAnsi"/>
          <w:bCs/>
          <w:sz w:val="24"/>
          <w:szCs w:val="24"/>
          <w:lang w:eastAsia="ru-RU"/>
        </w:rPr>
        <w:t>инимальный пороговый балл по двум обязательным предметам преодолели все обучающиеся.</w:t>
      </w:r>
    </w:p>
    <w:tbl>
      <w:tblPr>
        <w:tblW w:w="10221" w:type="dxa"/>
        <w:tblInd w:w="93" w:type="dxa"/>
        <w:tblLayout w:type="fixed"/>
        <w:tblLook w:val="04A0" w:firstRow="1" w:lastRow="0" w:firstColumn="1" w:lastColumn="0" w:noHBand="0" w:noVBand="1"/>
      </w:tblPr>
      <w:tblGrid>
        <w:gridCol w:w="3134"/>
        <w:gridCol w:w="1701"/>
        <w:gridCol w:w="1701"/>
        <w:gridCol w:w="1843"/>
        <w:gridCol w:w="1842"/>
      </w:tblGrid>
      <w:tr w:rsidR="00B76462" w:rsidRPr="006979F4" w:rsidTr="00B76462">
        <w:trPr>
          <w:trHeight w:val="360"/>
        </w:trPr>
        <w:tc>
          <w:tcPr>
            <w:tcW w:w="10221" w:type="dxa"/>
            <w:gridSpan w:val="5"/>
            <w:tcBorders>
              <w:top w:val="nil"/>
              <w:left w:val="nil"/>
              <w:bottom w:val="nil"/>
              <w:right w:val="nil"/>
            </w:tcBorders>
            <w:shd w:val="clear" w:color="auto" w:fill="auto"/>
            <w:noWrap/>
            <w:hideMark/>
          </w:tcPr>
          <w:p w:rsidR="00B76462" w:rsidRPr="006979F4" w:rsidRDefault="00B76462" w:rsidP="00B76462">
            <w:pPr>
              <w:spacing w:after="0" w:line="240" w:lineRule="auto"/>
              <w:jc w:val="center"/>
              <w:rPr>
                <w:rFonts w:eastAsia="Times New Roman" w:cstheme="minorHAnsi"/>
                <w:sz w:val="20"/>
                <w:szCs w:val="20"/>
                <w:lang w:eastAsia="ru-RU"/>
              </w:rPr>
            </w:pPr>
            <w:r w:rsidRPr="006979F4">
              <w:rPr>
                <w:rFonts w:eastAsia="Times New Roman" w:cstheme="minorHAnsi"/>
                <w:sz w:val="20"/>
                <w:szCs w:val="20"/>
                <w:lang w:eastAsia="ru-RU"/>
              </w:rPr>
              <w:t>РУССКИЙ ЯЗЫК</w:t>
            </w:r>
          </w:p>
        </w:tc>
      </w:tr>
      <w:tr w:rsidR="00B76462" w:rsidRPr="006979F4" w:rsidTr="00B76462">
        <w:trPr>
          <w:trHeight w:val="224"/>
        </w:trPr>
        <w:tc>
          <w:tcPr>
            <w:tcW w:w="3134" w:type="dxa"/>
            <w:tcBorders>
              <w:top w:val="single" w:sz="8" w:space="0" w:color="auto"/>
              <w:left w:val="single" w:sz="8"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ОУ</w:t>
            </w:r>
          </w:p>
        </w:tc>
        <w:tc>
          <w:tcPr>
            <w:tcW w:w="1701" w:type="dxa"/>
            <w:tcBorders>
              <w:top w:val="single" w:sz="8" w:space="0" w:color="auto"/>
              <w:left w:val="nil"/>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кол-во</w:t>
            </w:r>
          </w:p>
        </w:tc>
        <w:tc>
          <w:tcPr>
            <w:tcW w:w="1701" w:type="dxa"/>
            <w:tcBorders>
              <w:top w:val="single" w:sz="8" w:space="0" w:color="auto"/>
              <w:left w:val="nil"/>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w:t>
            </w:r>
          </w:p>
        </w:tc>
        <w:tc>
          <w:tcPr>
            <w:tcW w:w="1843" w:type="dxa"/>
            <w:tcBorders>
              <w:top w:val="single" w:sz="8" w:space="0" w:color="auto"/>
              <w:left w:val="nil"/>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средний балл</w:t>
            </w:r>
          </w:p>
        </w:tc>
        <w:tc>
          <w:tcPr>
            <w:tcW w:w="1842" w:type="dxa"/>
            <w:tcBorders>
              <w:top w:val="single" w:sz="8" w:space="0" w:color="auto"/>
              <w:left w:val="nil"/>
              <w:bottom w:val="single" w:sz="4" w:space="0" w:color="auto"/>
              <w:right w:val="single" w:sz="8"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 качества</w:t>
            </w:r>
          </w:p>
        </w:tc>
      </w:tr>
      <w:tr w:rsidR="00B76462" w:rsidRPr="006979F4" w:rsidTr="00B76462">
        <w:trPr>
          <w:trHeight w:val="223"/>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МБОУ-гимназия №1</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76</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4,7</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96%</w:t>
            </w:r>
          </w:p>
        </w:tc>
      </w:tr>
      <w:tr w:rsidR="00B76462" w:rsidRPr="006979F4" w:rsidTr="00B76462">
        <w:trPr>
          <w:trHeight w:val="228"/>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№2</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72</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17</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4,1</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76%</w:t>
            </w:r>
          </w:p>
        </w:tc>
      </w:tr>
      <w:tr w:rsidR="00B76462" w:rsidRPr="006979F4" w:rsidTr="00B76462">
        <w:trPr>
          <w:trHeight w:val="89"/>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№3</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109</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13</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4,4</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88%</w:t>
            </w:r>
          </w:p>
        </w:tc>
      </w:tr>
      <w:tr w:rsidR="00B76462" w:rsidRPr="006979F4" w:rsidTr="00B76462">
        <w:trPr>
          <w:trHeight w:val="235"/>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№4</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52</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11</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4,2</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79%</w:t>
            </w:r>
          </w:p>
        </w:tc>
      </w:tr>
      <w:tr w:rsidR="00B76462" w:rsidRPr="006979F4" w:rsidTr="00B76462">
        <w:trPr>
          <w:trHeight w:val="239"/>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№5</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27</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12</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3,8</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56%</w:t>
            </w:r>
          </w:p>
        </w:tc>
      </w:tr>
      <w:tr w:rsidR="00B76462" w:rsidRPr="006979F4" w:rsidTr="00B76462">
        <w:trPr>
          <w:trHeight w:val="244"/>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№6</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4,5</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95%</w:t>
            </w:r>
          </w:p>
        </w:tc>
      </w:tr>
      <w:tr w:rsidR="00B76462" w:rsidRPr="006979F4" w:rsidTr="00B76462">
        <w:trPr>
          <w:trHeight w:val="247"/>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№7</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60</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12</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4,5</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80%</w:t>
            </w:r>
          </w:p>
        </w:tc>
      </w:tr>
      <w:tr w:rsidR="00B76462" w:rsidRPr="006979F4" w:rsidTr="00B76462">
        <w:trPr>
          <w:trHeight w:val="252"/>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№8</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74</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19</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4,1</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74%</w:t>
            </w:r>
          </w:p>
        </w:tc>
      </w:tr>
      <w:tr w:rsidR="00B76462" w:rsidRPr="006979F4" w:rsidTr="00B76462">
        <w:trPr>
          <w:trHeight w:val="113"/>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№9</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103</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20</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4,5</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81%</w:t>
            </w:r>
          </w:p>
        </w:tc>
      </w:tr>
      <w:tr w:rsidR="00B76462" w:rsidRPr="006979F4" w:rsidTr="00B76462">
        <w:trPr>
          <w:trHeight w:val="260"/>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МБОУ-Займищенская СОШ</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28</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4,6</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90%</w:t>
            </w:r>
          </w:p>
        </w:tc>
      </w:tr>
      <w:tr w:rsidR="00B76462" w:rsidRPr="006979F4" w:rsidTr="00B76462">
        <w:trPr>
          <w:trHeight w:val="277"/>
        </w:trPr>
        <w:tc>
          <w:tcPr>
            <w:tcW w:w="3134" w:type="dxa"/>
            <w:tcBorders>
              <w:top w:val="nil"/>
              <w:left w:val="single" w:sz="4" w:space="0" w:color="auto"/>
              <w:bottom w:val="nil"/>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МБОУ-Ардонская СОШ</w:t>
            </w:r>
          </w:p>
        </w:tc>
        <w:tc>
          <w:tcPr>
            <w:tcW w:w="1701" w:type="dxa"/>
            <w:tcBorders>
              <w:top w:val="nil"/>
              <w:left w:val="nil"/>
              <w:bottom w:val="nil"/>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12</w:t>
            </w:r>
          </w:p>
        </w:tc>
        <w:tc>
          <w:tcPr>
            <w:tcW w:w="1701" w:type="dxa"/>
            <w:tcBorders>
              <w:top w:val="nil"/>
              <w:left w:val="nil"/>
              <w:bottom w:val="nil"/>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0</w:t>
            </w:r>
          </w:p>
        </w:tc>
        <w:tc>
          <w:tcPr>
            <w:tcW w:w="1843" w:type="dxa"/>
            <w:tcBorders>
              <w:top w:val="nil"/>
              <w:left w:val="nil"/>
              <w:bottom w:val="nil"/>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4,6</w:t>
            </w:r>
          </w:p>
        </w:tc>
        <w:tc>
          <w:tcPr>
            <w:tcW w:w="1842" w:type="dxa"/>
            <w:tcBorders>
              <w:top w:val="nil"/>
              <w:left w:val="nil"/>
              <w:bottom w:val="nil"/>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100%</w:t>
            </w:r>
          </w:p>
        </w:tc>
      </w:tr>
      <w:tr w:rsidR="00B76462" w:rsidRPr="006979F4" w:rsidTr="00B76462">
        <w:trPr>
          <w:trHeight w:val="258"/>
        </w:trPr>
        <w:tc>
          <w:tcPr>
            <w:tcW w:w="3134" w:type="dxa"/>
            <w:tcBorders>
              <w:top w:val="single" w:sz="8" w:space="0" w:color="auto"/>
              <w:left w:val="single" w:sz="8" w:space="0" w:color="auto"/>
              <w:bottom w:val="single" w:sz="8"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b/>
                <w:bCs/>
                <w:color w:val="000000"/>
                <w:sz w:val="20"/>
                <w:szCs w:val="20"/>
                <w:lang w:eastAsia="ru-RU"/>
              </w:rPr>
            </w:pPr>
            <w:r w:rsidRPr="006979F4">
              <w:rPr>
                <w:rFonts w:eastAsia="Times New Roman" w:cstheme="minorHAnsi"/>
                <w:b/>
                <w:bCs/>
                <w:color w:val="000000"/>
                <w:sz w:val="20"/>
                <w:szCs w:val="20"/>
                <w:lang w:eastAsia="ru-RU"/>
              </w:rPr>
              <w:t>Всего</w:t>
            </w:r>
          </w:p>
        </w:tc>
        <w:tc>
          <w:tcPr>
            <w:tcW w:w="1701" w:type="dxa"/>
            <w:tcBorders>
              <w:top w:val="single" w:sz="8" w:space="0" w:color="auto"/>
              <w:left w:val="nil"/>
              <w:bottom w:val="single" w:sz="8"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b/>
                <w:bCs/>
                <w:color w:val="000000"/>
                <w:sz w:val="20"/>
                <w:szCs w:val="20"/>
                <w:lang w:eastAsia="ru-RU"/>
              </w:rPr>
            </w:pPr>
            <w:r w:rsidRPr="006979F4">
              <w:rPr>
                <w:rFonts w:eastAsia="Times New Roman" w:cstheme="minorHAnsi"/>
                <w:b/>
                <w:bCs/>
                <w:color w:val="000000"/>
                <w:sz w:val="20"/>
                <w:szCs w:val="20"/>
                <w:lang w:eastAsia="ru-RU"/>
              </w:rPr>
              <w:t>635</w:t>
            </w:r>
          </w:p>
        </w:tc>
        <w:tc>
          <w:tcPr>
            <w:tcW w:w="1701" w:type="dxa"/>
            <w:tcBorders>
              <w:top w:val="single" w:sz="8" w:space="0" w:color="auto"/>
              <w:left w:val="nil"/>
              <w:bottom w:val="single" w:sz="8"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b/>
                <w:bCs/>
                <w:color w:val="000000"/>
                <w:sz w:val="20"/>
                <w:szCs w:val="20"/>
                <w:lang w:eastAsia="ru-RU"/>
              </w:rPr>
            </w:pPr>
            <w:r w:rsidRPr="006979F4">
              <w:rPr>
                <w:rFonts w:eastAsia="Times New Roman" w:cstheme="minorHAnsi"/>
                <w:b/>
                <w:bCs/>
                <w:color w:val="000000"/>
                <w:sz w:val="20"/>
                <w:szCs w:val="20"/>
                <w:lang w:eastAsia="ru-RU"/>
              </w:rPr>
              <w:t>111</w:t>
            </w:r>
          </w:p>
        </w:tc>
        <w:tc>
          <w:tcPr>
            <w:tcW w:w="1843" w:type="dxa"/>
            <w:tcBorders>
              <w:top w:val="single" w:sz="8" w:space="0" w:color="auto"/>
              <w:left w:val="nil"/>
              <w:bottom w:val="single" w:sz="8"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b/>
                <w:bCs/>
                <w:color w:val="000000"/>
                <w:sz w:val="20"/>
                <w:szCs w:val="20"/>
                <w:lang w:eastAsia="ru-RU"/>
              </w:rPr>
            </w:pPr>
            <w:r w:rsidRPr="006979F4">
              <w:rPr>
                <w:rFonts w:eastAsia="Times New Roman" w:cstheme="minorHAnsi"/>
                <w:b/>
                <w:bCs/>
                <w:color w:val="000000"/>
                <w:sz w:val="20"/>
                <w:szCs w:val="20"/>
                <w:lang w:eastAsia="ru-RU"/>
              </w:rPr>
              <w:t>4,4</w:t>
            </w:r>
          </w:p>
        </w:tc>
        <w:tc>
          <w:tcPr>
            <w:tcW w:w="1842" w:type="dxa"/>
            <w:tcBorders>
              <w:top w:val="single" w:sz="8" w:space="0" w:color="auto"/>
              <w:left w:val="nil"/>
              <w:bottom w:val="single" w:sz="8"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b/>
                <w:color w:val="000000"/>
                <w:sz w:val="20"/>
                <w:szCs w:val="20"/>
                <w:lang w:eastAsia="ru-RU"/>
              </w:rPr>
            </w:pPr>
            <w:r w:rsidRPr="006979F4">
              <w:rPr>
                <w:rFonts w:eastAsia="Times New Roman" w:cstheme="minorHAnsi"/>
                <w:b/>
                <w:color w:val="000000"/>
                <w:sz w:val="20"/>
                <w:szCs w:val="20"/>
                <w:lang w:eastAsia="ru-RU"/>
              </w:rPr>
              <w:t>83%</w:t>
            </w:r>
          </w:p>
        </w:tc>
      </w:tr>
    </w:tbl>
    <w:p w:rsidR="00B76462" w:rsidRPr="00B76462" w:rsidRDefault="00B76462" w:rsidP="00B76462">
      <w:pPr>
        <w:spacing w:after="0" w:line="240" w:lineRule="auto"/>
        <w:jc w:val="both"/>
        <w:rPr>
          <w:rFonts w:ascii="Times New Roman" w:eastAsia="Times New Roman" w:hAnsi="Times New Roman" w:cs="Times New Roman"/>
          <w:sz w:val="24"/>
          <w:szCs w:val="24"/>
          <w:lang w:eastAsia="ru-RU"/>
        </w:rPr>
      </w:pPr>
    </w:p>
    <w:tbl>
      <w:tblPr>
        <w:tblW w:w="10221" w:type="dxa"/>
        <w:tblInd w:w="93" w:type="dxa"/>
        <w:tblLayout w:type="fixed"/>
        <w:tblLook w:val="04A0" w:firstRow="1" w:lastRow="0" w:firstColumn="1" w:lastColumn="0" w:noHBand="0" w:noVBand="1"/>
      </w:tblPr>
      <w:tblGrid>
        <w:gridCol w:w="3134"/>
        <w:gridCol w:w="1701"/>
        <w:gridCol w:w="1701"/>
        <w:gridCol w:w="1843"/>
        <w:gridCol w:w="1842"/>
      </w:tblGrid>
      <w:tr w:rsidR="00B76462" w:rsidRPr="006979F4" w:rsidTr="00B76462">
        <w:trPr>
          <w:trHeight w:val="360"/>
        </w:trPr>
        <w:tc>
          <w:tcPr>
            <w:tcW w:w="10221" w:type="dxa"/>
            <w:gridSpan w:val="5"/>
            <w:tcBorders>
              <w:top w:val="nil"/>
              <w:left w:val="nil"/>
              <w:bottom w:val="nil"/>
              <w:right w:val="nil"/>
            </w:tcBorders>
            <w:shd w:val="clear" w:color="auto" w:fill="auto"/>
            <w:noWrap/>
            <w:hideMark/>
          </w:tcPr>
          <w:p w:rsidR="00B76462" w:rsidRPr="006979F4" w:rsidRDefault="00B76462" w:rsidP="00B76462">
            <w:pPr>
              <w:spacing w:after="0" w:line="240" w:lineRule="auto"/>
              <w:jc w:val="center"/>
              <w:rPr>
                <w:rFonts w:eastAsia="Times New Roman" w:cstheme="minorHAnsi"/>
                <w:sz w:val="20"/>
                <w:szCs w:val="20"/>
                <w:lang w:eastAsia="ru-RU"/>
              </w:rPr>
            </w:pPr>
            <w:r w:rsidRPr="006979F4">
              <w:rPr>
                <w:rFonts w:eastAsia="Times New Roman" w:cstheme="minorHAnsi"/>
                <w:sz w:val="20"/>
                <w:szCs w:val="20"/>
                <w:lang w:eastAsia="ru-RU"/>
              </w:rPr>
              <w:t>МАТЕМАТИКА</w:t>
            </w:r>
          </w:p>
        </w:tc>
      </w:tr>
      <w:tr w:rsidR="00B76462" w:rsidRPr="006979F4" w:rsidTr="00B76462">
        <w:trPr>
          <w:trHeight w:val="171"/>
        </w:trPr>
        <w:tc>
          <w:tcPr>
            <w:tcW w:w="3134" w:type="dxa"/>
            <w:tcBorders>
              <w:top w:val="single" w:sz="8" w:space="0" w:color="auto"/>
              <w:left w:val="single" w:sz="8"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ОУ</w:t>
            </w:r>
          </w:p>
        </w:tc>
        <w:tc>
          <w:tcPr>
            <w:tcW w:w="1701" w:type="dxa"/>
            <w:tcBorders>
              <w:top w:val="single" w:sz="8" w:space="0" w:color="auto"/>
              <w:left w:val="nil"/>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кол-во</w:t>
            </w:r>
          </w:p>
        </w:tc>
        <w:tc>
          <w:tcPr>
            <w:tcW w:w="1701" w:type="dxa"/>
            <w:tcBorders>
              <w:top w:val="single" w:sz="8" w:space="0" w:color="auto"/>
              <w:left w:val="nil"/>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w:t>
            </w:r>
          </w:p>
        </w:tc>
        <w:tc>
          <w:tcPr>
            <w:tcW w:w="1843" w:type="dxa"/>
            <w:tcBorders>
              <w:top w:val="single" w:sz="8" w:space="0" w:color="auto"/>
              <w:left w:val="nil"/>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средний балл</w:t>
            </w:r>
          </w:p>
        </w:tc>
        <w:tc>
          <w:tcPr>
            <w:tcW w:w="1842" w:type="dxa"/>
            <w:tcBorders>
              <w:top w:val="single" w:sz="8" w:space="0" w:color="auto"/>
              <w:left w:val="nil"/>
              <w:bottom w:val="single" w:sz="4" w:space="0" w:color="auto"/>
              <w:right w:val="single" w:sz="8"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 качества</w:t>
            </w:r>
          </w:p>
        </w:tc>
      </w:tr>
      <w:tr w:rsidR="00B76462" w:rsidRPr="006979F4" w:rsidTr="00B76462">
        <w:trPr>
          <w:trHeight w:val="171"/>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МБОУ-гимназия №1</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74</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8</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4,1</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89%</w:t>
            </w:r>
          </w:p>
        </w:tc>
      </w:tr>
      <w:tr w:rsidR="00B76462" w:rsidRPr="006979F4" w:rsidTr="00B76462">
        <w:trPr>
          <w:trHeight w:val="175"/>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№2</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72</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34</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3,6</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53%</w:t>
            </w:r>
          </w:p>
        </w:tc>
      </w:tr>
      <w:tr w:rsidR="00B76462" w:rsidRPr="006979F4" w:rsidTr="00B76462">
        <w:trPr>
          <w:trHeight w:val="179"/>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№3</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109</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50</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3,6</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54%</w:t>
            </w:r>
          </w:p>
        </w:tc>
      </w:tr>
      <w:tr w:rsidR="00B76462" w:rsidRPr="006979F4" w:rsidTr="00B76462">
        <w:trPr>
          <w:trHeight w:val="183"/>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№4</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52</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17</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3,9</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67%</w:t>
            </w:r>
          </w:p>
        </w:tc>
      </w:tr>
      <w:tr w:rsidR="00B76462" w:rsidRPr="006979F4" w:rsidTr="00B76462">
        <w:trPr>
          <w:trHeight w:val="187"/>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№5</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26</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13</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3,6</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50%</w:t>
            </w:r>
          </w:p>
        </w:tc>
      </w:tr>
      <w:tr w:rsidR="00B76462" w:rsidRPr="006979F4" w:rsidTr="00B76462">
        <w:trPr>
          <w:trHeight w:val="205"/>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№6</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13</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3,5</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41%</w:t>
            </w:r>
          </w:p>
        </w:tc>
      </w:tr>
      <w:tr w:rsidR="00B76462" w:rsidRPr="006979F4" w:rsidTr="00B76462">
        <w:trPr>
          <w:trHeight w:val="209"/>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lastRenderedPageBreak/>
              <w:t>МБОУ-СОШ №7</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60</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20</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3,8</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67%</w:t>
            </w:r>
          </w:p>
        </w:tc>
      </w:tr>
      <w:tr w:rsidR="00B76462" w:rsidRPr="006979F4" w:rsidTr="00B76462">
        <w:trPr>
          <w:trHeight w:val="213"/>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№8</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74</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29</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3,8</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61%</w:t>
            </w:r>
          </w:p>
        </w:tc>
      </w:tr>
      <w:tr w:rsidR="00B76462" w:rsidRPr="006979F4" w:rsidTr="00B76462">
        <w:trPr>
          <w:trHeight w:val="217"/>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МБОУ-СОШ №9</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104</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35</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3,8</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66%</w:t>
            </w:r>
          </w:p>
        </w:tc>
      </w:tr>
      <w:tr w:rsidR="00B76462" w:rsidRPr="006979F4" w:rsidTr="00B76462">
        <w:trPr>
          <w:trHeight w:val="221"/>
        </w:trPr>
        <w:tc>
          <w:tcPr>
            <w:tcW w:w="3134" w:type="dxa"/>
            <w:tcBorders>
              <w:top w:val="nil"/>
              <w:left w:val="single" w:sz="4" w:space="0" w:color="auto"/>
              <w:bottom w:val="single" w:sz="4"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МБОУ-Займищенская СОШ</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28</w:t>
            </w:r>
          </w:p>
        </w:tc>
        <w:tc>
          <w:tcPr>
            <w:tcW w:w="1701"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5</w:t>
            </w:r>
          </w:p>
        </w:tc>
        <w:tc>
          <w:tcPr>
            <w:tcW w:w="1843" w:type="dxa"/>
            <w:tcBorders>
              <w:top w:val="nil"/>
              <w:left w:val="nil"/>
              <w:bottom w:val="single" w:sz="4"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3,9</w:t>
            </w:r>
          </w:p>
        </w:tc>
        <w:tc>
          <w:tcPr>
            <w:tcW w:w="1842" w:type="dxa"/>
            <w:tcBorders>
              <w:top w:val="nil"/>
              <w:left w:val="nil"/>
              <w:bottom w:val="single" w:sz="4"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82%</w:t>
            </w:r>
          </w:p>
        </w:tc>
      </w:tr>
      <w:tr w:rsidR="00B76462" w:rsidRPr="006979F4" w:rsidTr="00B76462">
        <w:trPr>
          <w:trHeight w:val="225"/>
        </w:trPr>
        <w:tc>
          <w:tcPr>
            <w:tcW w:w="3134" w:type="dxa"/>
            <w:tcBorders>
              <w:top w:val="nil"/>
              <w:left w:val="single" w:sz="4" w:space="0" w:color="auto"/>
              <w:bottom w:val="nil"/>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МБОУ-Ардонская СОШ</w:t>
            </w:r>
          </w:p>
        </w:tc>
        <w:tc>
          <w:tcPr>
            <w:tcW w:w="1701" w:type="dxa"/>
            <w:tcBorders>
              <w:top w:val="nil"/>
              <w:left w:val="nil"/>
              <w:bottom w:val="nil"/>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12</w:t>
            </w:r>
          </w:p>
        </w:tc>
        <w:tc>
          <w:tcPr>
            <w:tcW w:w="1701" w:type="dxa"/>
            <w:tcBorders>
              <w:top w:val="nil"/>
              <w:left w:val="nil"/>
              <w:bottom w:val="nil"/>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3</w:t>
            </w:r>
          </w:p>
        </w:tc>
        <w:tc>
          <w:tcPr>
            <w:tcW w:w="1843" w:type="dxa"/>
            <w:tcBorders>
              <w:top w:val="nil"/>
              <w:left w:val="nil"/>
              <w:bottom w:val="nil"/>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4</w:t>
            </w:r>
          </w:p>
        </w:tc>
        <w:tc>
          <w:tcPr>
            <w:tcW w:w="1842" w:type="dxa"/>
            <w:tcBorders>
              <w:top w:val="nil"/>
              <w:left w:val="nil"/>
              <w:bottom w:val="nil"/>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color w:val="000000"/>
                <w:sz w:val="20"/>
                <w:szCs w:val="20"/>
                <w:lang w:eastAsia="ru-RU"/>
              </w:rPr>
            </w:pPr>
            <w:r w:rsidRPr="006979F4">
              <w:rPr>
                <w:rFonts w:eastAsia="Times New Roman" w:cstheme="minorHAnsi"/>
                <w:color w:val="000000"/>
                <w:sz w:val="20"/>
                <w:szCs w:val="20"/>
                <w:lang w:eastAsia="ru-RU"/>
              </w:rPr>
              <w:t>75%</w:t>
            </w:r>
          </w:p>
        </w:tc>
      </w:tr>
      <w:tr w:rsidR="00B76462" w:rsidRPr="006979F4" w:rsidTr="00B76462">
        <w:trPr>
          <w:trHeight w:val="219"/>
        </w:trPr>
        <w:tc>
          <w:tcPr>
            <w:tcW w:w="3134" w:type="dxa"/>
            <w:tcBorders>
              <w:top w:val="single" w:sz="8" w:space="0" w:color="auto"/>
              <w:left w:val="single" w:sz="8" w:space="0" w:color="auto"/>
              <w:bottom w:val="single" w:sz="8" w:space="0" w:color="auto"/>
              <w:right w:val="single" w:sz="4" w:space="0" w:color="auto"/>
            </w:tcBorders>
            <w:shd w:val="clear" w:color="auto" w:fill="auto"/>
            <w:noWrap/>
            <w:hideMark/>
          </w:tcPr>
          <w:p w:rsidR="00B76462" w:rsidRPr="006979F4" w:rsidRDefault="00B76462" w:rsidP="00B76462">
            <w:pPr>
              <w:spacing w:after="0" w:line="240" w:lineRule="auto"/>
              <w:jc w:val="center"/>
              <w:rPr>
                <w:rFonts w:eastAsia="Times New Roman" w:cstheme="minorHAnsi"/>
                <w:b/>
                <w:bCs/>
                <w:color w:val="000000"/>
                <w:sz w:val="20"/>
                <w:szCs w:val="20"/>
                <w:lang w:eastAsia="ru-RU"/>
              </w:rPr>
            </w:pPr>
            <w:r w:rsidRPr="006979F4">
              <w:rPr>
                <w:rFonts w:eastAsia="Times New Roman" w:cstheme="minorHAnsi"/>
                <w:b/>
                <w:bCs/>
                <w:color w:val="000000"/>
                <w:sz w:val="20"/>
                <w:szCs w:val="20"/>
                <w:lang w:eastAsia="ru-RU"/>
              </w:rPr>
              <w:t>Всего</w:t>
            </w:r>
          </w:p>
        </w:tc>
        <w:tc>
          <w:tcPr>
            <w:tcW w:w="1701" w:type="dxa"/>
            <w:tcBorders>
              <w:top w:val="single" w:sz="8" w:space="0" w:color="auto"/>
              <w:left w:val="nil"/>
              <w:bottom w:val="single" w:sz="8"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b/>
                <w:bCs/>
                <w:color w:val="000000"/>
                <w:sz w:val="20"/>
                <w:szCs w:val="20"/>
                <w:lang w:eastAsia="ru-RU"/>
              </w:rPr>
            </w:pPr>
            <w:r w:rsidRPr="006979F4">
              <w:rPr>
                <w:rFonts w:eastAsia="Times New Roman" w:cstheme="minorHAnsi"/>
                <w:b/>
                <w:bCs/>
                <w:color w:val="000000"/>
                <w:sz w:val="20"/>
                <w:szCs w:val="20"/>
                <w:lang w:eastAsia="ru-RU"/>
              </w:rPr>
              <w:t>633</w:t>
            </w:r>
          </w:p>
        </w:tc>
        <w:tc>
          <w:tcPr>
            <w:tcW w:w="1701" w:type="dxa"/>
            <w:tcBorders>
              <w:top w:val="single" w:sz="8" w:space="0" w:color="auto"/>
              <w:left w:val="nil"/>
              <w:bottom w:val="single" w:sz="8"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b/>
                <w:bCs/>
                <w:color w:val="000000"/>
                <w:sz w:val="20"/>
                <w:szCs w:val="20"/>
                <w:lang w:eastAsia="ru-RU"/>
              </w:rPr>
            </w:pPr>
            <w:r w:rsidRPr="006979F4">
              <w:rPr>
                <w:rFonts w:eastAsia="Times New Roman" w:cstheme="minorHAnsi"/>
                <w:b/>
                <w:bCs/>
                <w:color w:val="000000"/>
                <w:sz w:val="20"/>
                <w:szCs w:val="20"/>
                <w:lang w:eastAsia="ru-RU"/>
              </w:rPr>
              <w:t>227</w:t>
            </w:r>
          </w:p>
        </w:tc>
        <w:tc>
          <w:tcPr>
            <w:tcW w:w="1843" w:type="dxa"/>
            <w:tcBorders>
              <w:top w:val="single" w:sz="8" w:space="0" w:color="auto"/>
              <w:left w:val="nil"/>
              <w:bottom w:val="single" w:sz="8" w:space="0" w:color="auto"/>
              <w:right w:val="single" w:sz="4" w:space="0" w:color="auto"/>
            </w:tcBorders>
            <w:shd w:val="clear" w:color="auto" w:fill="auto"/>
            <w:noWrap/>
          </w:tcPr>
          <w:p w:rsidR="00B76462" w:rsidRPr="006979F4" w:rsidRDefault="00B76462" w:rsidP="00B76462">
            <w:pPr>
              <w:spacing w:after="0" w:line="240" w:lineRule="auto"/>
              <w:jc w:val="center"/>
              <w:rPr>
                <w:rFonts w:eastAsia="Times New Roman" w:cstheme="minorHAnsi"/>
                <w:b/>
                <w:bCs/>
                <w:color w:val="000000"/>
                <w:sz w:val="20"/>
                <w:szCs w:val="20"/>
                <w:lang w:eastAsia="ru-RU"/>
              </w:rPr>
            </w:pPr>
            <w:r w:rsidRPr="006979F4">
              <w:rPr>
                <w:rFonts w:eastAsia="Times New Roman" w:cstheme="minorHAnsi"/>
                <w:b/>
                <w:bCs/>
                <w:color w:val="000000"/>
                <w:sz w:val="20"/>
                <w:szCs w:val="20"/>
                <w:lang w:eastAsia="ru-RU"/>
              </w:rPr>
              <w:t>3,8</w:t>
            </w:r>
          </w:p>
        </w:tc>
        <w:tc>
          <w:tcPr>
            <w:tcW w:w="1842" w:type="dxa"/>
            <w:tcBorders>
              <w:top w:val="single" w:sz="8" w:space="0" w:color="auto"/>
              <w:left w:val="nil"/>
              <w:bottom w:val="single" w:sz="8" w:space="0" w:color="auto"/>
              <w:right w:val="single" w:sz="8" w:space="0" w:color="auto"/>
            </w:tcBorders>
            <w:shd w:val="clear" w:color="auto" w:fill="auto"/>
            <w:noWrap/>
          </w:tcPr>
          <w:p w:rsidR="00B76462" w:rsidRPr="006979F4" w:rsidRDefault="00B76462" w:rsidP="00B76462">
            <w:pPr>
              <w:spacing w:after="0" w:line="240" w:lineRule="auto"/>
              <w:jc w:val="center"/>
              <w:rPr>
                <w:rFonts w:eastAsia="Times New Roman" w:cstheme="minorHAnsi"/>
                <w:b/>
                <w:color w:val="000000"/>
                <w:sz w:val="20"/>
                <w:szCs w:val="20"/>
                <w:lang w:eastAsia="ru-RU"/>
              </w:rPr>
            </w:pPr>
            <w:r w:rsidRPr="006979F4">
              <w:rPr>
                <w:rFonts w:eastAsia="Times New Roman" w:cstheme="minorHAnsi"/>
                <w:b/>
                <w:color w:val="000000"/>
                <w:sz w:val="20"/>
                <w:szCs w:val="20"/>
                <w:lang w:eastAsia="ru-RU"/>
              </w:rPr>
              <w:t>64%</w:t>
            </w:r>
          </w:p>
        </w:tc>
      </w:tr>
    </w:tbl>
    <w:p w:rsidR="00B76462" w:rsidRPr="00B76462" w:rsidRDefault="00B76462" w:rsidP="00B76462">
      <w:pPr>
        <w:spacing w:after="0" w:line="240" w:lineRule="auto"/>
        <w:ind w:firstLine="567"/>
        <w:jc w:val="both"/>
        <w:rPr>
          <w:rFonts w:eastAsia="Times New Roman" w:cstheme="minorHAnsi"/>
          <w:sz w:val="24"/>
          <w:szCs w:val="24"/>
          <w:lang w:eastAsia="ru-RU"/>
        </w:rPr>
      </w:pPr>
      <w:r w:rsidRPr="00B76462">
        <w:rPr>
          <w:rFonts w:eastAsia="Times New Roman" w:cstheme="minorHAnsi"/>
          <w:sz w:val="24"/>
          <w:szCs w:val="24"/>
          <w:lang w:eastAsia="ru-RU"/>
        </w:rPr>
        <w:t xml:space="preserve">Анализируя результаты основных экзаменов надо отметить высокий уровень знаний по русскому языку среди обучающихся МБОУ-гимназии №1, МБОУ-СОШ №6, МБОУ-СОШ №3, МБОУ-СОШ №9, МБОУ-Займищенской СОШ, МБОУ-Ардонской СОШ. </w:t>
      </w:r>
    </w:p>
    <w:p w:rsidR="00E8238E" w:rsidRDefault="00B76462" w:rsidP="00E8238E">
      <w:pPr>
        <w:spacing w:after="0" w:line="240" w:lineRule="auto"/>
        <w:ind w:firstLine="567"/>
        <w:jc w:val="both"/>
        <w:rPr>
          <w:rFonts w:eastAsia="Times New Roman" w:cstheme="minorHAnsi"/>
          <w:sz w:val="24"/>
          <w:szCs w:val="24"/>
          <w:lang w:eastAsia="ru-RU"/>
        </w:rPr>
      </w:pPr>
      <w:r w:rsidRPr="00B76462">
        <w:rPr>
          <w:rFonts w:eastAsia="Times New Roman" w:cstheme="minorHAnsi"/>
          <w:sz w:val="24"/>
          <w:szCs w:val="24"/>
          <w:lang w:eastAsia="ru-RU"/>
        </w:rPr>
        <w:t>Достаточно высокий уровень знаний по математике среди обучающихся МБОУ-гимназии №1, МБОУ-СОШ №4, МБОУ-СОШ №7, МБОУ-СОШ №9, МБОУ-Займищенской СОШ, МБОУ-Ардонской СОШ.</w:t>
      </w:r>
    </w:p>
    <w:p w:rsidR="00B76462" w:rsidRPr="00E8238E" w:rsidRDefault="00B76462" w:rsidP="00E8238E">
      <w:pPr>
        <w:spacing w:after="0" w:line="240" w:lineRule="auto"/>
        <w:ind w:firstLine="567"/>
        <w:jc w:val="both"/>
        <w:rPr>
          <w:rFonts w:eastAsia="Times New Roman" w:cstheme="minorHAnsi"/>
          <w:sz w:val="24"/>
          <w:szCs w:val="24"/>
          <w:lang w:eastAsia="ru-RU"/>
        </w:rPr>
      </w:pPr>
      <w:r w:rsidRPr="001E70DD">
        <w:rPr>
          <w:rFonts w:eastAsia="Times New Roman" w:cstheme="minorHAnsi"/>
          <w:color w:val="000000"/>
          <w:sz w:val="24"/>
          <w:szCs w:val="24"/>
          <w:lang w:eastAsia="ru-RU"/>
        </w:rPr>
        <w:t xml:space="preserve">Государственная итоговая аттестация по образовательным программам основного общего образования прошла в штатном режиме, без нарушений и апелляций по процедуре проведения экзамена. </w:t>
      </w:r>
      <w:r w:rsidR="001E70DD" w:rsidRPr="001E70DD">
        <w:rPr>
          <w:rFonts w:eastAsia="Times New Roman" w:cstheme="minorHAnsi"/>
          <w:sz w:val="24"/>
          <w:szCs w:val="24"/>
          <w:lang w:eastAsia="ru-RU"/>
        </w:rPr>
        <w:t xml:space="preserve">Всем обучающимся 9-х классов, прошедших аттестацию, выданы аттестаты основного общего образования. Показатели итогов государственной итоговой аттестации выпускников 9-х классов 2021 года соответствуют показателям обученности выпускников за </w:t>
      </w:r>
      <w:r w:rsidR="001E70DD">
        <w:rPr>
          <w:rFonts w:eastAsia="Times New Roman" w:cstheme="minorHAnsi"/>
          <w:sz w:val="24"/>
          <w:szCs w:val="24"/>
          <w:lang w:eastAsia="ru-RU"/>
        </w:rPr>
        <w:t xml:space="preserve"> учебный </w:t>
      </w:r>
      <w:r w:rsidR="001E70DD" w:rsidRPr="001E70DD">
        <w:rPr>
          <w:rFonts w:eastAsia="Times New Roman" w:cstheme="minorHAnsi"/>
          <w:sz w:val="24"/>
          <w:szCs w:val="24"/>
          <w:lang w:eastAsia="ru-RU"/>
        </w:rPr>
        <w:t>год</w:t>
      </w:r>
      <w:r w:rsidR="001E70DD">
        <w:rPr>
          <w:rFonts w:eastAsia="Times New Roman" w:cstheme="minorHAnsi"/>
          <w:sz w:val="24"/>
          <w:szCs w:val="24"/>
          <w:lang w:eastAsia="ru-RU"/>
        </w:rPr>
        <w:t>.</w:t>
      </w:r>
    </w:p>
    <w:p w:rsidR="00B76462" w:rsidRPr="001E70DD" w:rsidRDefault="00B76462" w:rsidP="00FC55BF">
      <w:pPr>
        <w:spacing w:after="0" w:line="240" w:lineRule="auto"/>
        <w:ind w:firstLine="714"/>
        <w:jc w:val="both"/>
        <w:rPr>
          <w:rFonts w:eastAsia="Times New Roman" w:cstheme="minorHAnsi"/>
          <w:sz w:val="24"/>
          <w:szCs w:val="24"/>
          <w:lang w:eastAsia="ru-RU"/>
        </w:rPr>
      </w:pPr>
      <w:r w:rsidRPr="001E70DD">
        <w:rPr>
          <w:rFonts w:eastAsia="Times New Roman" w:cstheme="minorHAnsi"/>
          <w:b/>
          <w:sz w:val="24"/>
          <w:szCs w:val="24"/>
          <w:lang w:eastAsia="ru-RU"/>
        </w:rPr>
        <w:t>Общий вывод</w:t>
      </w:r>
      <w:r w:rsidRPr="001E70DD">
        <w:rPr>
          <w:rFonts w:eastAsia="Times New Roman" w:cstheme="minorHAnsi"/>
          <w:sz w:val="24"/>
          <w:szCs w:val="24"/>
          <w:lang w:eastAsia="ru-RU"/>
        </w:rPr>
        <w:t xml:space="preserve">: качество подготовки обучающихся 9-х классов образовательных организаций соответствует требованиям федеральных государственных образовательных стандартов, в то же время в ряде школ существуют определенные проблемы </w:t>
      </w:r>
      <w:r w:rsidRPr="001E70DD">
        <w:rPr>
          <w:rFonts w:eastAsia="Times New Roman" w:cstheme="minorHAnsi"/>
          <w:sz w:val="24"/>
          <w:szCs w:val="24"/>
        </w:rPr>
        <w:t>в системе подготовки обучающихся по русскому языку и математике, в формировании предметных и метапредметных компетенций обучающихся.</w:t>
      </w:r>
    </w:p>
    <w:p w:rsidR="00F94D97" w:rsidRPr="00F94D97" w:rsidRDefault="001E70DD" w:rsidP="00FC55BF">
      <w:pPr>
        <w:autoSpaceDE w:val="0"/>
        <w:autoSpaceDN w:val="0"/>
        <w:adjustRightInd w:val="0"/>
        <w:spacing w:after="0" w:line="240" w:lineRule="auto"/>
        <w:ind w:firstLine="567"/>
        <w:jc w:val="both"/>
        <w:rPr>
          <w:rFonts w:eastAsia="Times New Roman" w:cstheme="minorHAnsi"/>
          <w:sz w:val="24"/>
          <w:szCs w:val="24"/>
        </w:rPr>
      </w:pPr>
      <w:r w:rsidRPr="00C63020">
        <w:rPr>
          <w:rFonts w:eastAsia="Times New Roman" w:cstheme="minorHAnsi"/>
          <w:b/>
          <w:sz w:val="24"/>
          <w:szCs w:val="24"/>
          <w:lang w:eastAsia="ru-RU"/>
        </w:rPr>
        <w:t>Руководителям образовательных организаций</w:t>
      </w:r>
      <w:r w:rsidRPr="001E70DD">
        <w:rPr>
          <w:rFonts w:eastAsia="Times New Roman" w:cstheme="minorHAnsi"/>
          <w:sz w:val="24"/>
          <w:szCs w:val="24"/>
          <w:lang w:eastAsia="ru-RU"/>
        </w:rPr>
        <w:t xml:space="preserve"> необходимо разработать план внутришкольного контроля с учетом анализа результатов государственной итоговой аттестации, усилить контроль за подготовкой к государственной итоговой аттестации обучающихся группы «риска», в том числе осуществлять прове</w:t>
      </w:r>
      <w:r w:rsidR="00FC55BF">
        <w:rPr>
          <w:rFonts w:eastAsia="Times New Roman" w:cstheme="minorHAnsi"/>
          <w:sz w:val="24"/>
          <w:szCs w:val="24"/>
          <w:lang w:eastAsia="ru-RU"/>
        </w:rPr>
        <w:t xml:space="preserve">дение </w:t>
      </w:r>
      <w:r w:rsidRPr="001E70DD">
        <w:rPr>
          <w:rFonts w:eastAsia="Times New Roman" w:cstheme="minorHAnsi"/>
          <w:sz w:val="24"/>
          <w:szCs w:val="24"/>
          <w:lang w:eastAsia="ru-RU"/>
        </w:rPr>
        <w:t xml:space="preserve"> диагностических работ, контроль результатов текущей успеваемости, посещаемости и результативности дополнительных занятий. Учителям-предметникам следует больше внимания уделять своевременному выявлению обучающихся, имеющих слабую мотивационную подготовку, проводить анализ затруднений в освоении учебного материала, корректировать свою работу.</w:t>
      </w:r>
      <w:r>
        <w:rPr>
          <w:rFonts w:eastAsia="Times New Roman" w:cstheme="minorHAnsi"/>
          <w:sz w:val="24"/>
          <w:szCs w:val="24"/>
          <w:lang w:eastAsia="ru-RU"/>
        </w:rPr>
        <w:t xml:space="preserve"> О</w:t>
      </w:r>
      <w:r w:rsidR="00F94D97">
        <w:rPr>
          <w:rFonts w:eastAsia="Times New Roman" w:cstheme="minorHAnsi"/>
          <w:sz w:val="24"/>
          <w:szCs w:val="24"/>
          <w:lang w:eastAsia="ru-RU"/>
        </w:rPr>
        <w:t>братить особое вним</w:t>
      </w:r>
      <w:r>
        <w:rPr>
          <w:rFonts w:eastAsia="Times New Roman" w:cstheme="minorHAnsi"/>
          <w:sz w:val="24"/>
          <w:szCs w:val="24"/>
          <w:lang w:eastAsia="ru-RU"/>
        </w:rPr>
        <w:t>ание на</w:t>
      </w:r>
      <w:r w:rsidR="00F94D97">
        <w:rPr>
          <w:rFonts w:eastAsia="Times New Roman" w:cstheme="minorHAnsi"/>
          <w:sz w:val="24"/>
          <w:szCs w:val="24"/>
          <w:lang w:eastAsia="ru-RU"/>
        </w:rPr>
        <w:t xml:space="preserve"> объективность написания ОГЭ.</w:t>
      </w:r>
      <w:r>
        <w:rPr>
          <w:rFonts w:eastAsia="Times New Roman" w:cstheme="minorHAnsi"/>
          <w:sz w:val="24"/>
          <w:szCs w:val="24"/>
          <w:lang w:eastAsia="ru-RU"/>
        </w:rPr>
        <w:t xml:space="preserve"> </w:t>
      </w:r>
      <w:r w:rsidRPr="001E70DD">
        <w:rPr>
          <w:rFonts w:eastAsia="Times New Roman" w:cstheme="minorHAnsi"/>
          <w:bCs/>
          <w:sz w:val="24"/>
          <w:szCs w:val="24"/>
          <w:lang w:eastAsia="ru-RU"/>
        </w:rPr>
        <w:t>Каждой образовательной организации необходимо провести анализ результатов предметов по выбору и учесть недочеты при выборе обучающимися предметов в новом учебном году. Провести анкетирование среди обучающихся по предварительному выбору, построить работу педагогов на улучшение знаний обучающихся, сделать выводы и акцентировать внимание на западающие моменты в обучении</w:t>
      </w:r>
      <w:r>
        <w:rPr>
          <w:rFonts w:eastAsia="Times New Roman" w:cstheme="minorHAnsi"/>
          <w:bCs/>
          <w:sz w:val="24"/>
          <w:szCs w:val="24"/>
          <w:lang w:eastAsia="ru-RU"/>
        </w:rPr>
        <w:t>.</w:t>
      </w:r>
    </w:p>
    <w:p w:rsidR="00F94D97" w:rsidRPr="00C63020" w:rsidRDefault="00F94D97" w:rsidP="00FC55BF">
      <w:pPr>
        <w:spacing w:after="0" w:line="240" w:lineRule="auto"/>
        <w:ind w:firstLine="567"/>
        <w:jc w:val="both"/>
        <w:rPr>
          <w:rFonts w:eastAsia="Times New Roman" w:cstheme="minorHAnsi"/>
          <w:b/>
          <w:sz w:val="24"/>
          <w:szCs w:val="24"/>
          <w:lang w:eastAsia="ru-RU"/>
        </w:rPr>
      </w:pPr>
      <w:r w:rsidRPr="00FC55BF">
        <w:rPr>
          <w:rFonts w:eastAsia="Times New Roman" w:cstheme="minorHAnsi"/>
          <w:sz w:val="24"/>
          <w:szCs w:val="24"/>
          <w:lang w:eastAsia="ru-RU"/>
        </w:rPr>
        <w:t xml:space="preserve">Анализ результатов государственной итоговой аттестации по русскому языку в форме ОГЭ 2021 года позволяет дать некоторые </w:t>
      </w:r>
      <w:r w:rsidRPr="00C63020">
        <w:rPr>
          <w:rFonts w:eastAsia="Times New Roman" w:cstheme="minorHAnsi"/>
          <w:b/>
          <w:sz w:val="24"/>
          <w:szCs w:val="24"/>
          <w:lang w:eastAsia="ru-RU"/>
        </w:rPr>
        <w:t>общие рекомендации по совершенствованию процесса преподавания русского языка:</w:t>
      </w:r>
    </w:p>
    <w:p w:rsidR="00F94D97" w:rsidRPr="00FC55BF" w:rsidRDefault="00F94D97" w:rsidP="00104019">
      <w:pPr>
        <w:pStyle w:val="a4"/>
        <w:numPr>
          <w:ilvl w:val="0"/>
          <w:numId w:val="12"/>
        </w:numPr>
        <w:tabs>
          <w:tab w:val="left" w:pos="567"/>
        </w:tabs>
        <w:spacing w:after="0" w:line="240" w:lineRule="auto"/>
        <w:ind w:left="567" w:hanging="141"/>
        <w:jc w:val="both"/>
        <w:rPr>
          <w:rFonts w:eastAsia="Times New Roman" w:cstheme="minorHAnsi"/>
          <w:sz w:val="24"/>
          <w:szCs w:val="24"/>
          <w:lang w:eastAsia="ru-RU"/>
        </w:rPr>
      </w:pPr>
      <w:r w:rsidRPr="00FC55BF">
        <w:rPr>
          <w:rFonts w:eastAsia="Times New Roman" w:cstheme="minorHAnsi"/>
          <w:sz w:val="24"/>
          <w:szCs w:val="24"/>
          <w:lang w:eastAsia="ru-RU"/>
        </w:rPr>
        <w:t>точно следовать требованиям государственного образовательного стандарта и школьных программ, качественно изучать курс русского языка в полном объёме образовательного стандарта на всех уровнях основной школы;</w:t>
      </w:r>
    </w:p>
    <w:p w:rsidR="00F94D97" w:rsidRPr="00FC55BF" w:rsidRDefault="00F94D97" w:rsidP="00104019">
      <w:pPr>
        <w:pStyle w:val="a4"/>
        <w:numPr>
          <w:ilvl w:val="0"/>
          <w:numId w:val="12"/>
        </w:numPr>
        <w:tabs>
          <w:tab w:val="left" w:pos="567"/>
        </w:tabs>
        <w:spacing w:after="0" w:line="240" w:lineRule="auto"/>
        <w:ind w:left="567" w:hanging="207"/>
        <w:jc w:val="both"/>
        <w:rPr>
          <w:rFonts w:eastAsia="Times New Roman" w:cstheme="minorHAnsi"/>
          <w:sz w:val="24"/>
          <w:szCs w:val="24"/>
          <w:lang w:eastAsia="ru-RU"/>
        </w:rPr>
      </w:pPr>
      <w:r w:rsidRPr="00FC55BF">
        <w:rPr>
          <w:rFonts w:eastAsia="Times New Roman" w:cstheme="minorHAnsi"/>
          <w:sz w:val="24"/>
          <w:szCs w:val="24"/>
          <w:lang w:eastAsia="ru-RU"/>
        </w:rPr>
        <w:t>соблюдать принцип преемственности в преподавании русского языка и литературы на всех уровнях образования: начального и основного;</w:t>
      </w:r>
    </w:p>
    <w:p w:rsidR="00F94D97" w:rsidRPr="00FC55BF" w:rsidRDefault="00F94D97" w:rsidP="00104019">
      <w:pPr>
        <w:pStyle w:val="a4"/>
        <w:numPr>
          <w:ilvl w:val="0"/>
          <w:numId w:val="12"/>
        </w:numPr>
        <w:tabs>
          <w:tab w:val="left" w:pos="567"/>
        </w:tabs>
        <w:spacing w:after="0" w:line="240" w:lineRule="auto"/>
        <w:ind w:left="567" w:hanging="141"/>
        <w:jc w:val="both"/>
        <w:rPr>
          <w:rFonts w:eastAsia="Times New Roman" w:cstheme="minorHAnsi"/>
          <w:sz w:val="24"/>
          <w:szCs w:val="24"/>
          <w:lang w:eastAsia="ru-RU"/>
        </w:rPr>
      </w:pPr>
      <w:r w:rsidRPr="00FC55BF">
        <w:rPr>
          <w:rFonts w:eastAsia="Times New Roman" w:cstheme="minorHAnsi"/>
          <w:sz w:val="24"/>
          <w:szCs w:val="24"/>
          <w:lang w:eastAsia="ru-RU"/>
        </w:rPr>
        <w:t xml:space="preserve"> обратить внимание на овладение учащимися теоретического курса русского языка и формирование умений применять знания на практике;</w:t>
      </w:r>
    </w:p>
    <w:p w:rsidR="00F94D97" w:rsidRPr="00FC55BF" w:rsidRDefault="00F94D97" w:rsidP="00104019">
      <w:pPr>
        <w:pStyle w:val="a4"/>
        <w:numPr>
          <w:ilvl w:val="0"/>
          <w:numId w:val="12"/>
        </w:numPr>
        <w:tabs>
          <w:tab w:val="left" w:pos="567"/>
        </w:tabs>
        <w:spacing w:after="0" w:line="240" w:lineRule="auto"/>
        <w:ind w:left="567" w:hanging="207"/>
        <w:jc w:val="both"/>
        <w:rPr>
          <w:rFonts w:eastAsia="Times New Roman" w:cstheme="minorHAnsi"/>
          <w:sz w:val="24"/>
          <w:szCs w:val="24"/>
          <w:lang w:eastAsia="ru-RU"/>
        </w:rPr>
      </w:pPr>
      <w:r w:rsidRPr="00FC55BF">
        <w:rPr>
          <w:rFonts w:eastAsia="Times New Roman" w:cstheme="minorHAnsi"/>
          <w:sz w:val="24"/>
          <w:szCs w:val="24"/>
          <w:lang w:eastAsia="ru-RU"/>
        </w:rPr>
        <w:t>использовать в работе современные способы проверки знаний учащихся, включать в систему контроля задания различного характера: репродуктивные, исследовательские, творческие; учителям не ограничиваться для проверки знаний учащихся тестами одного вида с выбором правильного ответа;</w:t>
      </w:r>
    </w:p>
    <w:p w:rsidR="00F94D97" w:rsidRPr="00FC55BF" w:rsidRDefault="00F94D97" w:rsidP="00104019">
      <w:pPr>
        <w:pStyle w:val="a4"/>
        <w:numPr>
          <w:ilvl w:val="0"/>
          <w:numId w:val="12"/>
        </w:numPr>
        <w:tabs>
          <w:tab w:val="left" w:pos="567"/>
        </w:tabs>
        <w:spacing w:after="0" w:line="240" w:lineRule="auto"/>
        <w:jc w:val="both"/>
        <w:rPr>
          <w:rFonts w:eastAsia="Times New Roman" w:cstheme="minorHAnsi"/>
          <w:sz w:val="24"/>
          <w:szCs w:val="24"/>
          <w:lang w:eastAsia="ru-RU"/>
        </w:rPr>
      </w:pPr>
      <w:r w:rsidRPr="00FC55BF">
        <w:rPr>
          <w:rFonts w:eastAsia="Times New Roman" w:cstheme="minorHAnsi"/>
          <w:sz w:val="24"/>
          <w:szCs w:val="24"/>
          <w:lang w:eastAsia="ru-RU"/>
        </w:rPr>
        <w:t>реализовывать межпредметные связи при обучении русскому языку;</w:t>
      </w:r>
    </w:p>
    <w:p w:rsidR="00F94D97" w:rsidRPr="00FC55BF" w:rsidRDefault="00F94D97" w:rsidP="00104019">
      <w:pPr>
        <w:pStyle w:val="a4"/>
        <w:numPr>
          <w:ilvl w:val="0"/>
          <w:numId w:val="12"/>
        </w:numPr>
        <w:tabs>
          <w:tab w:val="left" w:pos="567"/>
        </w:tabs>
        <w:spacing w:after="0" w:line="240" w:lineRule="auto"/>
        <w:ind w:left="567" w:hanging="283"/>
        <w:jc w:val="both"/>
        <w:rPr>
          <w:rFonts w:eastAsia="Times New Roman" w:cstheme="minorHAnsi"/>
          <w:sz w:val="24"/>
          <w:szCs w:val="24"/>
          <w:lang w:eastAsia="ru-RU"/>
        </w:rPr>
      </w:pPr>
      <w:r w:rsidRPr="00FC55BF">
        <w:rPr>
          <w:rFonts w:eastAsia="Times New Roman" w:cstheme="minorHAnsi"/>
          <w:sz w:val="24"/>
          <w:szCs w:val="24"/>
          <w:lang w:eastAsia="ru-RU"/>
        </w:rPr>
        <w:lastRenderedPageBreak/>
        <w:t>знакомить каждого девятиклассника с критериями оценивания изложения и сочинения, что позволяет избежать ошибок в построении текста, выделении микротем, помогает объективно оценивать собственную работу. </w:t>
      </w:r>
    </w:p>
    <w:p w:rsidR="00F94D97" w:rsidRPr="00C63020" w:rsidRDefault="00F94D97" w:rsidP="00FC55BF">
      <w:pPr>
        <w:tabs>
          <w:tab w:val="left" w:pos="567"/>
        </w:tabs>
        <w:spacing w:after="0" w:line="240" w:lineRule="auto"/>
        <w:ind w:left="207"/>
        <w:jc w:val="both"/>
        <w:rPr>
          <w:rFonts w:eastAsia="Times New Roman" w:cstheme="minorHAnsi"/>
          <w:b/>
          <w:sz w:val="24"/>
          <w:szCs w:val="24"/>
          <w:lang w:eastAsia="ru-RU"/>
        </w:rPr>
      </w:pPr>
      <w:r w:rsidRPr="00C63020">
        <w:rPr>
          <w:rFonts w:eastAsia="Times New Roman" w:cstheme="minorHAnsi"/>
          <w:b/>
          <w:sz w:val="24"/>
          <w:szCs w:val="24"/>
          <w:lang w:eastAsia="ru-RU"/>
        </w:rPr>
        <w:t xml:space="preserve">По результатам написания математики </w:t>
      </w:r>
      <w:r w:rsidR="00FC55BF" w:rsidRPr="00C63020">
        <w:rPr>
          <w:rFonts w:eastAsia="Times New Roman" w:cstheme="minorHAnsi"/>
          <w:b/>
          <w:sz w:val="24"/>
          <w:szCs w:val="24"/>
          <w:lang w:eastAsia="ru-RU"/>
        </w:rPr>
        <w:t>необходимо</w:t>
      </w:r>
      <w:r w:rsidRPr="00C63020">
        <w:rPr>
          <w:rFonts w:eastAsia="Times New Roman" w:cstheme="minorHAnsi"/>
          <w:b/>
          <w:sz w:val="24"/>
          <w:szCs w:val="24"/>
          <w:lang w:eastAsia="ru-RU"/>
        </w:rPr>
        <w:t>:</w:t>
      </w:r>
    </w:p>
    <w:p w:rsidR="00B76462" w:rsidRPr="00FC55BF" w:rsidRDefault="00B76462" w:rsidP="00104019">
      <w:pPr>
        <w:pStyle w:val="a4"/>
        <w:numPr>
          <w:ilvl w:val="0"/>
          <w:numId w:val="13"/>
        </w:numPr>
        <w:tabs>
          <w:tab w:val="left" w:pos="284"/>
        </w:tabs>
        <w:spacing w:after="0" w:line="240" w:lineRule="auto"/>
        <w:jc w:val="both"/>
        <w:rPr>
          <w:rFonts w:eastAsia="Times New Roman" w:cstheme="minorHAnsi"/>
          <w:sz w:val="24"/>
          <w:szCs w:val="24"/>
          <w:lang w:eastAsia="ru-RU"/>
        </w:rPr>
      </w:pPr>
      <w:r w:rsidRPr="00FC55BF">
        <w:rPr>
          <w:rFonts w:eastAsia="Times New Roman" w:cstheme="minorHAnsi"/>
          <w:sz w:val="24"/>
          <w:szCs w:val="24"/>
          <w:lang w:eastAsia="ru-RU"/>
        </w:rPr>
        <w:t>методическому объединению учителей математического цикла обратить внимание на выявленные пробелы в знаниях обучающихся 9 класса;</w:t>
      </w:r>
    </w:p>
    <w:p w:rsidR="00B76462" w:rsidRPr="00FC55BF" w:rsidRDefault="00B76462" w:rsidP="00104019">
      <w:pPr>
        <w:pStyle w:val="a4"/>
        <w:numPr>
          <w:ilvl w:val="0"/>
          <w:numId w:val="13"/>
        </w:numPr>
        <w:tabs>
          <w:tab w:val="left" w:pos="284"/>
        </w:tabs>
        <w:spacing w:after="0" w:line="240" w:lineRule="auto"/>
        <w:jc w:val="both"/>
        <w:rPr>
          <w:rFonts w:eastAsia="Times New Roman" w:cstheme="minorHAnsi"/>
          <w:sz w:val="24"/>
          <w:szCs w:val="24"/>
          <w:lang w:eastAsia="ru-RU"/>
        </w:rPr>
      </w:pPr>
      <w:r w:rsidRPr="00FC55BF">
        <w:rPr>
          <w:rFonts w:eastAsia="Times New Roman" w:cstheme="minorHAnsi"/>
          <w:sz w:val="24"/>
          <w:szCs w:val="24"/>
          <w:lang w:eastAsia="ru-RU"/>
        </w:rPr>
        <w:t>необходимо рассмотреть на заседаниях МО наиболее трудные для обучающихся темы, проанализировать причины затруднений, провести соответствующую работу по формированию навыков математической грамотности на повышенном уровне, вести занятия по формированию навыков решения задач повышенной сложности;</w:t>
      </w:r>
    </w:p>
    <w:p w:rsidR="00B76462" w:rsidRPr="00FC55BF" w:rsidRDefault="00B76462" w:rsidP="00104019">
      <w:pPr>
        <w:pStyle w:val="a4"/>
        <w:numPr>
          <w:ilvl w:val="0"/>
          <w:numId w:val="13"/>
        </w:numPr>
        <w:tabs>
          <w:tab w:val="left" w:pos="284"/>
        </w:tabs>
        <w:spacing w:after="0" w:line="240" w:lineRule="auto"/>
        <w:jc w:val="both"/>
        <w:rPr>
          <w:rFonts w:eastAsia="Times New Roman" w:cstheme="minorHAnsi"/>
          <w:sz w:val="24"/>
          <w:szCs w:val="24"/>
          <w:lang w:eastAsia="ru-RU"/>
        </w:rPr>
      </w:pPr>
      <w:r w:rsidRPr="00FC55BF">
        <w:rPr>
          <w:rFonts w:eastAsia="Times New Roman" w:cstheme="minorHAnsi"/>
          <w:sz w:val="24"/>
          <w:szCs w:val="24"/>
          <w:lang w:eastAsia="ru-RU"/>
        </w:rPr>
        <w:t>на уроках уделять больше внимания на предметные и метапредметные умения обучающихся;</w:t>
      </w:r>
    </w:p>
    <w:p w:rsidR="00B76462" w:rsidRPr="00FC55BF" w:rsidRDefault="00B76462" w:rsidP="00104019">
      <w:pPr>
        <w:pStyle w:val="a4"/>
        <w:numPr>
          <w:ilvl w:val="0"/>
          <w:numId w:val="13"/>
        </w:numPr>
        <w:tabs>
          <w:tab w:val="left" w:pos="284"/>
        </w:tabs>
        <w:spacing w:after="0" w:line="240" w:lineRule="auto"/>
        <w:jc w:val="both"/>
        <w:rPr>
          <w:rFonts w:eastAsia="Times New Roman" w:cstheme="minorHAnsi"/>
          <w:sz w:val="24"/>
          <w:szCs w:val="24"/>
          <w:lang w:eastAsia="ru-RU"/>
        </w:rPr>
      </w:pPr>
      <w:r w:rsidRPr="00FC55BF">
        <w:rPr>
          <w:rFonts w:eastAsia="Times New Roman" w:cstheme="minorHAnsi"/>
          <w:sz w:val="24"/>
          <w:szCs w:val="24"/>
          <w:lang w:eastAsia="ru-RU"/>
        </w:rPr>
        <w:t>наиболее эффективно выстраивать подготовку по тематическому принципу;</w:t>
      </w:r>
    </w:p>
    <w:p w:rsidR="006979F4" w:rsidRPr="006979F4" w:rsidRDefault="00B76462" w:rsidP="00104019">
      <w:pPr>
        <w:pStyle w:val="a4"/>
        <w:widowControl w:val="0"/>
        <w:numPr>
          <w:ilvl w:val="0"/>
          <w:numId w:val="13"/>
        </w:numPr>
        <w:spacing w:after="0" w:line="240" w:lineRule="auto"/>
        <w:jc w:val="both"/>
        <w:rPr>
          <w:rFonts w:eastAsia="Times New Roman" w:cstheme="minorHAnsi"/>
          <w:color w:val="000000"/>
          <w:sz w:val="24"/>
          <w:szCs w:val="24"/>
          <w:lang w:eastAsia="ru-RU" w:bidi="ru-RU"/>
        </w:rPr>
      </w:pPr>
      <w:r w:rsidRPr="00FC55BF">
        <w:rPr>
          <w:rFonts w:eastAsia="Times New Roman" w:cstheme="minorHAnsi"/>
          <w:sz w:val="24"/>
          <w:szCs w:val="24"/>
          <w:lang w:eastAsia="ru-RU"/>
        </w:rPr>
        <w:t>переход к комплексному тестированию разумен только в конце года (апрель-май), когда все темы изучены и у обучающихся накоплен запас общих подходов к основным типам заданий</w:t>
      </w:r>
      <w:r w:rsidR="00D21852">
        <w:rPr>
          <w:rFonts w:eastAsia="Times New Roman" w:cstheme="minorHAnsi"/>
          <w:sz w:val="24"/>
          <w:szCs w:val="24"/>
          <w:lang w:eastAsia="ru-RU"/>
        </w:rPr>
        <w:t>.</w:t>
      </w:r>
    </w:p>
    <w:p w:rsidR="00C63020" w:rsidRDefault="00D21852" w:rsidP="006979F4">
      <w:pPr>
        <w:widowControl w:val="0"/>
        <w:spacing w:after="0" w:line="240" w:lineRule="auto"/>
        <w:ind w:firstLine="567"/>
        <w:jc w:val="both"/>
        <w:rPr>
          <w:rFonts w:eastAsia="Courier New" w:cstheme="minorHAnsi"/>
          <w:bCs/>
          <w:color w:val="000000"/>
          <w:sz w:val="24"/>
          <w:szCs w:val="24"/>
          <w:lang w:eastAsia="ru-RU"/>
        </w:rPr>
      </w:pPr>
      <w:r w:rsidRPr="00C63020">
        <w:rPr>
          <w:rFonts w:eastAsia="Courier New" w:cstheme="minorHAnsi"/>
          <w:b/>
          <w:bCs/>
          <w:color w:val="000000"/>
          <w:sz w:val="24"/>
          <w:szCs w:val="24"/>
          <w:lang w:eastAsia="ru-RU"/>
        </w:rPr>
        <w:t>Профильное обучение</w:t>
      </w:r>
      <w:r w:rsidRPr="006979F4">
        <w:rPr>
          <w:rFonts w:eastAsia="Courier New" w:cstheme="minorHAnsi"/>
          <w:bCs/>
          <w:color w:val="000000"/>
          <w:sz w:val="24"/>
          <w:szCs w:val="24"/>
          <w:lang w:eastAsia="ru-RU"/>
        </w:rPr>
        <w:t xml:space="preserve"> является средством дифференциации и индивидуализации обучения, позволяющее за счет изменений в структуре, содержании и организации образовательного процесса, создавать условия для обучения старшеклассников в соответствии с их профессиональными интересами и намерениями в отношении </w:t>
      </w:r>
      <w:r w:rsidR="006979F4" w:rsidRPr="006979F4">
        <w:rPr>
          <w:rFonts w:eastAsia="Courier New" w:cstheme="minorHAnsi"/>
          <w:bCs/>
          <w:color w:val="000000"/>
          <w:sz w:val="24"/>
          <w:szCs w:val="24"/>
          <w:lang w:eastAsia="ru-RU"/>
        </w:rPr>
        <w:t xml:space="preserve">продолжения образования. </w:t>
      </w:r>
    </w:p>
    <w:p w:rsidR="006979F4" w:rsidRDefault="006979F4" w:rsidP="00EB4FB9">
      <w:pPr>
        <w:widowControl w:val="0"/>
        <w:spacing w:after="0" w:line="240" w:lineRule="auto"/>
        <w:ind w:firstLine="567"/>
        <w:jc w:val="both"/>
        <w:rPr>
          <w:rFonts w:eastAsia="Courier New" w:cstheme="minorHAnsi"/>
          <w:sz w:val="24"/>
          <w:szCs w:val="24"/>
          <w:lang w:eastAsia="ru-RU"/>
        </w:rPr>
      </w:pPr>
      <w:r w:rsidRPr="006979F4">
        <w:rPr>
          <w:rFonts w:eastAsia="Courier New" w:cstheme="minorHAnsi"/>
          <w:sz w:val="24"/>
          <w:szCs w:val="24"/>
          <w:lang w:eastAsia="ru-RU"/>
        </w:rPr>
        <w:t xml:space="preserve">В 2020-2021 году в школах города в параллели  10 классов функционировали </w:t>
      </w:r>
      <w:r w:rsidR="001C5CE7">
        <w:rPr>
          <w:rFonts w:eastAsia="Courier New" w:cstheme="minorHAnsi"/>
          <w:sz w:val="24"/>
          <w:szCs w:val="24"/>
          <w:lang w:eastAsia="ru-RU"/>
        </w:rPr>
        <w:t>16 классов/ групп</w:t>
      </w:r>
      <w:r w:rsidRPr="006979F4">
        <w:rPr>
          <w:rFonts w:eastAsia="Courier New" w:cstheme="minorHAnsi"/>
          <w:sz w:val="24"/>
          <w:szCs w:val="24"/>
          <w:lang w:eastAsia="ru-RU"/>
        </w:rPr>
        <w:t>, в которых обучалось 316 обучающихся.  В па</w:t>
      </w:r>
      <w:r w:rsidR="00C63020">
        <w:rPr>
          <w:rFonts w:eastAsia="Courier New" w:cstheme="minorHAnsi"/>
          <w:sz w:val="24"/>
          <w:szCs w:val="24"/>
          <w:lang w:eastAsia="ru-RU"/>
        </w:rPr>
        <w:t>раллели 11 классов – 17 классов/групп</w:t>
      </w:r>
      <w:r w:rsidRPr="006979F4">
        <w:rPr>
          <w:rFonts w:eastAsia="Courier New" w:cstheme="minorHAnsi"/>
          <w:sz w:val="24"/>
          <w:szCs w:val="24"/>
          <w:lang w:eastAsia="ru-RU"/>
        </w:rPr>
        <w:t xml:space="preserve">, в которых обучался   331 обучающийся. Профильное обучение в 10-11 классах школ </w:t>
      </w:r>
      <w:r w:rsidR="00C640E3">
        <w:rPr>
          <w:rFonts w:eastAsia="Courier New" w:cstheme="minorHAnsi"/>
          <w:sz w:val="24"/>
          <w:szCs w:val="24"/>
          <w:lang w:eastAsia="ru-RU"/>
        </w:rPr>
        <w:t>города в основном осуществлялось</w:t>
      </w:r>
      <w:r w:rsidRPr="006979F4">
        <w:rPr>
          <w:rFonts w:eastAsia="Courier New" w:cstheme="minorHAnsi"/>
          <w:sz w:val="24"/>
          <w:szCs w:val="24"/>
          <w:lang w:eastAsia="ru-RU"/>
        </w:rPr>
        <w:t xml:space="preserve"> по четырем направлениям: технологическому, естественно</w:t>
      </w:r>
      <w:r w:rsidR="001C5CE7">
        <w:rPr>
          <w:rFonts w:eastAsia="Courier New" w:cstheme="minorHAnsi"/>
          <w:sz w:val="24"/>
          <w:szCs w:val="24"/>
          <w:lang w:eastAsia="ru-RU"/>
        </w:rPr>
        <w:t xml:space="preserve"> </w:t>
      </w:r>
      <w:r w:rsidRPr="006979F4">
        <w:rPr>
          <w:rFonts w:eastAsia="Courier New" w:cstheme="minorHAnsi"/>
          <w:sz w:val="24"/>
          <w:szCs w:val="24"/>
          <w:lang w:eastAsia="ru-RU"/>
        </w:rPr>
        <w:t>-</w:t>
      </w:r>
      <w:r w:rsidR="001C5CE7">
        <w:rPr>
          <w:rFonts w:eastAsia="Courier New" w:cstheme="minorHAnsi"/>
          <w:sz w:val="24"/>
          <w:szCs w:val="24"/>
          <w:lang w:eastAsia="ru-RU"/>
        </w:rPr>
        <w:t xml:space="preserve"> </w:t>
      </w:r>
      <w:r w:rsidRPr="006979F4">
        <w:rPr>
          <w:rFonts w:eastAsia="Courier New" w:cstheme="minorHAnsi"/>
          <w:sz w:val="24"/>
          <w:szCs w:val="24"/>
          <w:lang w:eastAsia="ru-RU"/>
        </w:rPr>
        <w:t xml:space="preserve">научному, </w:t>
      </w:r>
      <w:r w:rsidR="00EB4FB9">
        <w:rPr>
          <w:rFonts w:eastAsia="Courier New" w:cstheme="minorHAnsi"/>
          <w:sz w:val="24"/>
          <w:szCs w:val="24"/>
          <w:lang w:eastAsia="ru-RU"/>
        </w:rPr>
        <w:t>гуманитарному, социально-правово</w:t>
      </w:r>
      <w:r w:rsidR="00C640E3">
        <w:rPr>
          <w:rFonts w:eastAsia="Courier New" w:cstheme="minorHAnsi"/>
          <w:sz w:val="24"/>
          <w:szCs w:val="24"/>
          <w:lang w:eastAsia="ru-RU"/>
        </w:rPr>
        <w:t>м</w:t>
      </w:r>
      <w:r w:rsidR="00EB4FB9">
        <w:rPr>
          <w:rFonts w:eastAsia="Courier New" w:cstheme="minorHAnsi"/>
          <w:sz w:val="24"/>
          <w:szCs w:val="24"/>
          <w:lang w:eastAsia="ru-RU"/>
        </w:rPr>
        <w:t>у</w:t>
      </w:r>
      <w:r w:rsidRPr="006979F4">
        <w:rPr>
          <w:rFonts w:eastAsia="Courier New" w:cstheme="minorHAnsi"/>
          <w:sz w:val="24"/>
          <w:szCs w:val="24"/>
          <w:lang w:eastAsia="ru-RU"/>
        </w:rPr>
        <w:t>.</w:t>
      </w:r>
      <w:r>
        <w:rPr>
          <w:rFonts w:eastAsia="Courier New" w:cstheme="minorHAnsi"/>
          <w:sz w:val="24"/>
          <w:szCs w:val="24"/>
          <w:lang w:eastAsia="ru-RU"/>
        </w:rPr>
        <w:t xml:space="preserve"> Работа профильных классов строилась в соответствии с нормативно – правовой базой</w:t>
      </w:r>
      <w:r w:rsidR="00BF271A">
        <w:rPr>
          <w:rFonts w:eastAsia="Courier New" w:cstheme="minorHAnsi"/>
          <w:sz w:val="24"/>
          <w:szCs w:val="24"/>
          <w:lang w:eastAsia="ru-RU"/>
        </w:rPr>
        <w:t>.</w:t>
      </w:r>
    </w:p>
    <w:p w:rsidR="001C5CE7" w:rsidRPr="00C640E3" w:rsidRDefault="00EB4FB9" w:rsidP="00C640E3">
      <w:pPr>
        <w:widowControl w:val="0"/>
        <w:spacing w:after="0" w:line="240" w:lineRule="auto"/>
        <w:ind w:firstLine="567"/>
        <w:jc w:val="both"/>
        <w:rPr>
          <w:rFonts w:eastAsia="Times New Roman" w:cstheme="minorHAnsi"/>
          <w:color w:val="000000"/>
          <w:sz w:val="24"/>
          <w:szCs w:val="24"/>
          <w:lang w:eastAsia="ru-RU" w:bidi="ru-RU"/>
        </w:rPr>
      </w:pPr>
      <w:r>
        <w:rPr>
          <w:rFonts w:eastAsia="Times New Roman" w:cstheme="minorHAnsi"/>
          <w:color w:val="000000"/>
          <w:sz w:val="24"/>
          <w:szCs w:val="24"/>
          <w:lang w:eastAsia="ru-RU" w:bidi="ru-RU"/>
        </w:rPr>
        <w:t xml:space="preserve">Из </w:t>
      </w:r>
      <w:r w:rsidR="00C640E3">
        <w:rPr>
          <w:rFonts w:eastAsia="Times New Roman" w:cstheme="minorHAnsi"/>
          <w:color w:val="000000"/>
          <w:sz w:val="24"/>
          <w:szCs w:val="24"/>
          <w:lang w:eastAsia="ru-RU" w:bidi="ru-RU"/>
        </w:rPr>
        <w:t xml:space="preserve"> числа </w:t>
      </w:r>
      <w:r w:rsidR="00614E2C">
        <w:rPr>
          <w:rFonts w:eastAsia="Times New Roman" w:cstheme="minorHAnsi"/>
          <w:color w:val="000000"/>
          <w:sz w:val="24"/>
          <w:szCs w:val="24"/>
          <w:lang w:eastAsia="ru-RU" w:bidi="ru-RU"/>
        </w:rPr>
        <w:t xml:space="preserve">обучающиеся </w:t>
      </w:r>
      <w:r w:rsidR="00C640E3">
        <w:rPr>
          <w:rFonts w:eastAsia="Times New Roman" w:cstheme="minorHAnsi"/>
          <w:color w:val="000000"/>
          <w:sz w:val="24"/>
          <w:szCs w:val="24"/>
          <w:lang w:eastAsia="ru-RU" w:bidi="ru-RU"/>
        </w:rPr>
        <w:t xml:space="preserve"> 10 – х классов: </w:t>
      </w:r>
      <w:r w:rsidR="00BF271A" w:rsidRPr="00BF271A">
        <w:rPr>
          <w:rFonts w:eastAsia="Times New Roman" w:cstheme="minorHAnsi"/>
          <w:color w:val="000000"/>
          <w:sz w:val="24"/>
          <w:szCs w:val="24"/>
          <w:lang w:eastAsia="ru-RU" w:bidi="ru-RU"/>
        </w:rPr>
        <w:t>124 (39%</w:t>
      </w:r>
      <w:r>
        <w:rPr>
          <w:rFonts w:eastAsia="Times New Roman" w:cstheme="minorHAnsi"/>
          <w:color w:val="000000"/>
          <w:sz w:val="24"/>
          <w:szCs w:val="24"/>
          <w:lang w:eastAsia="ru-RU" w:bidi="ru-RU"/>
        </w:rPr>
        <w:t xml:space="preserve">) </w:t>
      </w:r>
      <w:r w:rsidR="00D804B9" w:rsidRPr="00BF271A">
        <w:rPr>
          <w:rFonts w:eastAsia="Times New Roman" w:cstheme="minorHAnsi"/>
          <w:color w:val="000000"/>
          <w:sz w:val="24"/>
          <w:szCs w:val="24"/>
          <w:lang w:eastAsia="ru-RU" w:bidi="ru-RU"/>
        </w:rPr>
        <w:t>обучающихся</w:t>
      </w:r>
      <w:r w:rsidR="00D804B9">
        <w:rPr>
          <w:rFonts w:eastAsia="Times New Roman" w:cstheme="minorHAnsi"/>
          <w:color w:val="000000"/>
          <w:sz w:val="24"/>
          <w:szCs w:val="24"/>
          <w:lang w:eastAsia="ru-RU" w:bidi="ru-RU"/>
        </w:rPr>
        <w:t xml:space="preserve"> </w:t>
      </w:r>
      <w:r>
        <w:rPr>
          <w:rFonts w:eastAsia="Times New Roman" w:cstheme="minorHAnsi"/>
          <w:color w:val="000000"/>
          <w:sz w:val="24"/>
          <w:szCs w:val="24"/>
          <w:lang w:eastAsia="ru-RU" w:bidi="ru-RU"/>
        </w:rPr>
        <w:t xml:space="preserve">занимались по </w:t>
      </w:r>
      <w:r w:rsidRPr="00EB4FB9">
        <w:rPr>
          <w:rFonts w:eastAsia="Times New Roman" w:cstheme="minorHAnsi"/>
          <w:color w:val="000000"/>
          <w:sz w:val="24"/>
          <w:szCs w:val="24"/>
          <w:lang w:eastAsia="ru-RU" w:bidi="ru-RU"/>
        </w:rPr>
        <w:t xml:space="preserve"> </w:t>
      </w:r>
      <w:r>
        <w:rPr>
          <w:rFonts w:eastAsia="Times New Roman" w:cstheme="minorHAnsi"/>
          <w:color w:val="000000"/>
          <w:sz w:val="24"/>
          <w:szCs w:val="24"/>
          <w:lang w:eastAsia="ru-RU" w:bidi="ru-RU"/>
        </w:rPr>
        <w:t>универсальному профилю.</w:t>
      </w:r>
      <w:r w:rsidRPr="00EB4FB9">
        <w:rPr>
          <w:rFonts w:eastAsia="Times New Roman" w:cstheme="minorHAnsi"/>
          <w:color w:val="000000"/>
          <w:sz w:val="24"/>
          <w:szCs w:val="24"/>
          <w:lang w:eastAsia="ru-RU" w:bidi="ru-RU"/>
        </w:rPr>
        <w:t xml:space="preserve"> </w:t>
      </w:r>
      <w:r>
        <w:rPr>
          <w:rFonts w:eastAsia="Times New Roman" w:cstheme="minorHAnsi"/>
          <w:color w:val="000000"/>
          <w:sz w:val="24"/>
          <w:szCs w:val="24"/>
          <w:lang w:eastAsia="ru-RU" w:bidi="ru-RU"/>
        </w:rPr>
        <w:t>89</w:t>
      </w:r>
      <w:r w:rsidR="00D804B9">
        <w:rPr>
          <w:rFonts w:eastAsia="Times New Roman" w:cstheme="minorHAnsi"/>
          <w:color w:val="000000"/>
          <w:sz w:val="24"/>
          <w:szCs w:val="24"/>
          <w:lang w:eastAsia="ru-RU" w:bidi="ru-RU"/>
        </w:rPr>
        <w:t>(</w:t>
      </w:r>
      <w:r w:rsidR="00D804B9" w:rsidRPr="00BF271A">
        <w:rPr>
          <w:rFonts w:eastAsia="Times New Roman" w:cstheme="minorHAnsi"/>
          <w:color w:val="000000"/>
          <w:sz w:val="24"/>
          <w:szCs w:val="24"/>
          <w:lang w:eastAsia="ru-RU" w:bidi="ru-RU"/>
        </w:rPr>
        <w:t>29 %</w:t>
      </w:r>
      <w:r w:rsidR="00D804B9">
        <w:rPr>
          <w:rFonts w:eastAsia="Times New Roman" w:cstheme="minorHAnsi"/>
          <w:color w:val="000000"/>
          <w:sz w:val="24"/>
          <w:szCs w:val="24"/>
          <w:lang w:eastAsia="ru-RU" w:bidi="ru-RU"/>
        </w:rPr>
        <w:t>)</w:t>
      </w:r>
      <w:r w:rsidR="00D804B9" w:rsidRPr="00BF271A">
        <w:rPr>
          <w:rFonts w:eastAsia="Times New Roman" w:cstheme="minorHAnsi"/>
          <w:color w:val="000000"/>
          <w:sz w:val="24"/>
          <w:szCs w:val="24"/>
          <w:lang w:eastAsia="ru-RU" w:bidi="ru-RU"/>
        </w:rPr>
        <w:t xml:space="preserve"> </w:t>
      </w:r>
      <w:r>
        <w:rPr>
          <w:rFonts w:eastAsia="Times New Roman" w:cstheme="minorHAnsi"/>
          <w:color w:val="000000"/>
          <w:sz w:val="24"/>
          <w:szCs w:val="24"/>
          <w:lang w:eastAsia="ru-RU" w:bidi="ru-RU"/>
        </w:rPr>
        <w:t xml:space="preserve"> обучающихся – по гуманитарному профилю</w:t>
      </w:r>
      <w:r w:rsidR="00D804B9">
        <w:rPr>
          <w:rFonts w:eastAsia="Times New Roman" w:cstheme="minorHAnsi"/>
          <w:color w:val="000000"/>
          <w:sz w:val="24"/>
          <w:szCs w:val="24"/>
          <w:lang w:eastAsia="ru-RU" w:bidi="ru-RU"/>
        </w:rPr>
        <w:t>.</w:t>
      </w:r>
      <w:r w:rsidR="00D804B9" w:rsidRPr="00D804B9">
        <w:rPr>
          <w:rFonts w:eastAsia="Times New Roman" w:cstheme="minorHAnsi"/>
          <w:color w:val="000000"/>
          <w:sz w:val="24"/>
          <w:szCs w:val="24"/>
          <w:lang w:eastAsia="ru-RU" w:bidi="ru-RU"/>
        </w:rPr>
        <w:t xml:space="preserve"> </w:t>
      </w:r>
      <w:r w:rsidR="00D804B9" w:rsidRPr="00BF271A">
        <w:rPr>
          <w:rFonts w:eastAsia="Times New Roman" w:cstheme="minorHAnsi"/>
          <w:color w:val="000000"/>
          <w:sz w:val="24"/>
          <w:szCs w:val="24"/>
          <w:lang w:eastAsia="ru-RU" w:bidi="ru-RU"/>
        </w:rPr>
        <w:t>47 (16 %</w:t>
      </w:r>
      <w:r w:rsidR="00D804B9">
        <w:rPr>
          <w:rFonts w:eastAsia="Times New Roman" w:cstheme="minorHAnsi"/>
          <w:color w:val="000000"/>
          <w:sz w:val="24"/>
          <w:szCs w:val="24"/>
          <w:lang w:eastAsia="ru-RU" w:bidi="ru-RU"/>
        </w:rPr>
        <w:t>)</w:t>
      </w:r>
      <w:r w:rsidR="00D804B9" w:rsidRPr="00BF271A">
        <w:rPr>
          <w:rFonts w:eastAsia="Times New Roman" w:cstheme="minorHAnsi"/>
          <w:color w:val="000000"/>
          <w:sz w:val="24"/>
          <w:szCs w:val="24"/>
          <w:lang w:eastAsia="ru-RU" w:bidi="ru-RU"/>
        </w:rPr>
        <w:t xml:space="preserve"> обучающихся</w:t>
      </w:r>
      <w:r w:rsidR="00D804B9">
        <w:rPr>
          <w:rFonts w:eastAsia="Times New Roman" w:cstheme="minorHAnsi"/>
          <w:color w:val="000000"/>
          <w:sz w:val="24"/>
          <w:szCs w:val="24"/>
          <w:lang w:eastAsia="ru-RU" w:bidi="ru-RU"/>
        </w:rPr>
        <w:t xml:space="preserve"> – по </w:t>
      </w:r>
      <w:r w:rsidR="00D804B9" w:rsidRPr="00BF271A">
        <w:rPr>
          <w:rFonts w:eastAsia="Times New Roman" w:cstheme="minorHAnsi"/>
          <w:color w:val="000000"/>
          <w:sz w:val="24"/>
          <w:szCs w:val="24"/>
          <w:lang w:eastAsia="ru-RU" w:bidi="ru-RU"/>
        </w:rPr>
        <w:t>естественно-научном</w:t>
      </w:r>
      <w:r w:rsidR="00D804B9">
        <w:rPr>
          <w:rFonts w:eastAsia="Times New Roman" w:cstheme="minorHAnsi"/>
          <w:color w:val="000000"/>
          <w:sz w:val="24"/>
          <w:szCs w:val="24"/>
          <w:lang w:eastAsia="ru-RU" w:bidi="ru-RU"/>
        </w:rPr>
        <w:t>у профилю.</w:t>
      </w:r>
      <w:r w:rsidR="00D804B9" w:rsidRPr="00D804B9">
        <w:rPr>
          <w:rFonts w:eastAsia="Times New Roman" w:cstheme="minorHAnsi"/>
          <w:color w:val="000000"/>
          <w:sz w:val="24"/>
          <w:szCs w:val="24"/>
          <w:lang w:eastAsia="ru-RU" w:bidi="ru-RU"/>
        </w:rPr>
        <w:t xml:space="preserve"> </w:t>
      </w:r>
      <w:r w:rsidR="00D804B9" w:rsidRPr="00BF271A">
        <w:rPr>
          <w:rFonts w:eastAsia="Times New Roman" w:cstheme="minorHAnsi"/>
          <w:color w:val="000000"/>
          <w:sz w:val="24"/>
          <w:szCs w:val="24"/>
          <w:lang w:eastAsia="ru-RU" w:bidi="ru-RU"/>
        </w:rPr>
        <w:t>28</w:t>
      </w:r>
      <w:r w:rsidR="00D804B9">
        <w:rPr>
          <w:rFonts w:eastAsia="Times New Roman" w:cstheme="minorHAnsi"/>
          <w:color w:val="000000"/>
          <w:sz w:val="24"/>
          <w:szCs w:val="24"/>
          <w:lang w:eastAsia="ru-RU" w:bidi="ru-RU"/>
        </w:rPr>
        <w:t>(</w:t>
      </w:r>
      <w:r w:rsidR="00D804B9" w:rsidRPr="00BF271A">
        <w:rPr>
          <w:rFonts w:eastAsia="Times New Roman" w:cstheme="minorHAnsi"/>
          <w:color w:val="000000"/>
          <w:sz w:val="24"/>
          <w:szCs w:val="24"/>
          <w:lang w:eastAsia="ru-RU" w:bidi="ru-RU"/>
        </w:rPr>
        <w:t>8%</w:t>
      </w:r>
      <w:r w:rsidR="00D804B9">
        <w:rPr>
          <w:rFonts w:eastAsia="Times New Roman" w:cstheme="minorHAnsi"/>
          <w:color w:val="000000"/>
          <w:sz w:val="24"/>
          <w:szCs w:val="24"/>
          <w:lang w:eastAsia="ru-RU" w:bidi="ru-RU"/>
        </w:rPr>
        <w:t>)</w:t>
      </w:r>
      <w:r w:rsidR="00D804B9" w:rsidRPr="00BF271A">
        <w:rPr>
          <w:rFonts w:eastAsia="Times New Roman" w:cstheme="minorHAnsi"/>
          <w:color w:val="000000"/>
          <w:sz w:val="24"/>
          <w:szCs w:val="24"/>
          <w:lang w:eastAsia="ru-RU" w:bidi="ru-RU"/>
        </w:rPr>
        <w:t xml:space="preserve">  обучающихся</w:t>
      </w:r>
      <w:r w:rsidR="00D804B9">
        <w:rPr>
          <w:rFonts w:eastAsia="Times New Roman" w:cstheme="minorHAnsi"/>
          <w:color w:val="000000"/>
          <w:sz w:val="24"/>
          <w:szCs w:val="24"/>
          <w:lang w:eastAsia="ru-RU" w:bidi="ru-RU"/>
        </w:rPr>
        <w:t xml:space="preserve"> по </w:t>
      </w:r>
      <w:r w:rsidR="00D804B9" w:rsidRPr="00BF271A">
        <w:rPr>
          <w:rFonts w:eastAsia="Times New Roman" w:cstheme="minorHAnsi"/>
          <w:color w:val="000000"/>
          <w:sz w:val="24"/>
          <w:szCs w:val="24"/>
          <w:lang w:eastAsia="ru-RU" w:bidi="ru-RU"/>
        </w:rPr>
        <w:t>соц</w:t>
      </w:r>
      <w:r w:rsidR="00D804B9">
        <w:rPr>
          <w:rFonts w:eastAsia="Times New Roman" w:cstheme="minorHAnsi"/>
          <w:color w:val="000000"/>
          <w:sz w:val="24"/>
          <w:szCs w:val="24"/>
          <w:lang w:eastAsia="ru-RU" w:bidi="ru-RU"/>
        </w:rPr>
        <w:t xml:space="preserve">иально-экономическому профилю и </w:t>
      </w:r>
      <w:r w:rsidR="00D804B9" w:rsidRPr="00BF271A">
        <w:rPr>
          <w:rFonts w:eastAsia="Times New Roman" w:cstheme="minorHAnsi"/>
          <w:color w:val="000000"/>
          <w:sz w:val="24"/>
          <w:szCs w:val="24"/>
          <w:lang w:eastAsia="ru-RU" w:bidi="ru-RU"/>
        </w:rPr>
        <w:t>27</w:t>
      </w:r>
      <w:r w:rsidR="00D804B9">
        <w:rPr>
          <w:rFonts w:eastAsia="Times New Roman" w:cstheme="minorHAnsi"/>
          <w:color w:val="000000"/>
          <w:sz w:val="24"/>
          <w:szCs w:val="24"/>
          <w:lang w:eastAsia="ru-RU" w:bidi="ru-RU"/>
        </w:rPr>
        <w:t>(</w:t>
      </w:r>
      <w:r w:rsidR="00D804B9" w:rsidRPr="00BF271A">
        <w:rPr>
          <w:rFonts w:eastAsia="Times New Roman" w:cstheme="minorHAnsi"/>
          <w:color w:val="000000"/>
          <w:sz w:val="24"/>
          <w:szCs w:val="24"/>
          <w:lang w:eastAsia="ru-RU" w:bidi="ru-RU"/>
        </w:rPr>
        <w:t>8%</w:t>
      </w:r>
      <w:r w:rsidR="00D804B9">
        <w:rPr>
          <w:rFonts w:eastAsia="Times New Roman" w:cstheme="minorHAnsi"/>
          <w:color w:val="000000"/>
          <w:sz w:val="24"/>
          <w:szCs w:val="24"/>
          <w:lang w:eastAsia="ru-RU" w:bidi="ru-RU"/>
        </w:rPr>
        <w:t>)</w:t>
      </w:r>
      <w:r w:rsidR="00D804B9" w:rsidRPr="00D804B9">
        <w:rPr>
          <w:rFonts w:eastAsia="Times New Roman" w:cstheme="minorHAnsi"/>
          <w:color w:val="000000"/>
          <w:sz w:val="24"/>
          <w:szCs w:val="24"/>
          <w:lang w:eastAsia="ru-RU" w:bidi="ru-RU"/>
        </w:rPr>
        <w:t xml:space="preserve"> </w:t>
      </w:r>
      <w:r w:rsidR="00D804B9" w:rsidRPr="00BF271A">
        <w:rPr>
          <w:rFonts w:eastAsia="Times New Roman" w:cstheme="minorHAnsi"/>
          <w:color w:val="000000"/>
          <w:sz w:val="24"/>
          <w:szCs w:val="24"/>
          <w:lang w:eastAsia="ru-RU" w:bidi="ru-RU"/>
        </w:rPr>
        <w:t>обучающихся</w:t>
      </w:r>
      <w:r w:rsidR="00D804B9">
        <w:rPr>
          <w:rFonts w:eastAsia="Times New Roman" w:cstheme="minorHAnsi"/>
          <w:color w:val="000000"/>
          <w:sz w:val="24"/>
          <w:szCs w:val="24"/>
          <w:lang w:eastAsia="ru-RU" w:bidi="ru-RU"/>
        </w:rPr>
        <w:t xml:space="preserve">  - по </w:t>
      </w:r>
      <w:r w:rsidR="00D804B9" w:rsidRPr="00D804B9">
        <w:rPr>
          <w:rFonts w:eastAsia="Times New Roman" w:cstheme="minorHAnsi"/>
          <w:color w:val="000000"/>
          <w:sz w:val="24"/>
          <w:szCs w:val="24"/>
          <w:lang w:eastAsia="ru-RU" w:bidi="ru-RU"/>
        </w:rPr>
        <w:t xml:space="preserve"> </w:t>
      </w:r>
      <w:r w:rsidR="00D804B9">
        <w:rPr>
          <w:rFonts w:eastAsia="Times New Roman" w:cstheme="minorHAnsi"/>
          <w:color w:val="000000"/>
          <w:sz w:val="24"/>
          <w:szCs w:val="24"/>
          <w:lang w:eastAsia="ru-RU" w:bidi="ru-RU"/>
        </w:rPr>
        <w:t>технологическому профилю.</w:t>
      </w:r>
      <w:r w:rsidR="00C640E3">
        <w:rPr>
          <w:rFonts w:eastAsia="Times New Roman" w:cstheme="minorHAnsi"/>
          <w:color w:val="000000"/>
          <w:sz w:val="24"/>
          <w:szCs w:val="24"/>
          <w:lang w:eastAsia="ru-RU" w:bidi="ru-RU"/>
        </w:rPr>
        <w:t xml:space="preserve"> </w:t>
      </w:r>
      <w:r w:rsidR="00C640E3">
        <w:rPr>
          <w:rFonts w:eastAsia="Courier New" w:cstheme="minorHAnsi"/>
          <w:sz w:val="24"/>
          <w:szCs w:val="24"/>
          <w:lang w:eastAsia="ru-RU"/>
        </w:rPr>
        <w:t>Из  числа   о</w:t>
      </w:r>
      <w:r w:rsidR="00614E2C">
        <w:rPr>
          <w:rFonts w:eastAsia="Courier New" w:cstheme="minorHAnsi"/>
          <w:sz w:val="24"/>
          <w:szCs w:val="24"/>
          <w:lang w:eastAsia="ru-RU"/>
        </w:rPr>
        <w:t xml:space="preserve">бучающиеся </w:t>
      </w:r>
      <w:r w:rsidR="001C5CE7" w:rsidRPr="001C5CE7">
        <w:rPr>
          <w:rFonts w:eastAsia="Courier New" w:cstheme="minorHAnsi"/>
          <w:sz w:val="24"/>
          <w:szCs w:val="24"/>
          <w:lang w:eastAsia="ru-RU"/>
        </w:rPr>
        <w:t>11-х класс</w:t>
      </w:r>
      <w:r w:rsidR="00C640E3">
        <w:rPr>
          <w:rFonts w:eastAsia="Courier New" w:cstheme="minorHAnsi"/>
          <w:sz w:val="24"/>
          <w:szCs w:val="24"/>
          <w:lang w:eastAsia="ru-RU"/>
        </w:rPr>
        <w:t xml:space="preserve">ов </w:t>
      </w:r>
      <w:r w:rsidR="00C640E3" w:rsidRPr="001C5CE7">
        <w:rPr>
          <w:rFonts w:eastAsia="Courier New" w:cstheme="minorHAnsi"/>
          <w:sz w:val="24"/>
          <w:szCs w:val="24"/>
          <w:lang w:eastAsia="ru-RU"/>
        </w:rPr>
        <w:t>95 обучающихся (29%</w:t>
      </w:r>
      <w:r w:rsidR="00C640E3">
        <w:rPr>
          <w:rFonts w:eastAsia="Courier New" w:cstheme="minorHAnsi"/>
          <w:sz w:val="24"/>
          <w:szCs w:val="24"/>
          <w:lang w:eastAsia="ru-RU"/>
        </w:rPr>
        <w:t xml:space="preserve">) обучались гуманитарному профилю, </w:t>
      </w:r>
    </w:p>
    <w:p w:rsidR="001C5CE7" w:rsidRPr="001C5CE7" w:rsidRDefault="00C640E3" w:rsidP="001C5CE7">
      <w:pPr>
        <w:spacing w:after="0" w:line="240" w:lineRule="auto"/>
        <w:jc w:val="both"/>
        <w:rPr>
          <w:rFonts w:eastAsia="Courier New" w:cstheme="minorHAnsi"/>
          <w:sz w:val="24"/>
          <w:szCs w:val="24"/>
          <w:lang w:eastAsia="ru-RU"/>
        </w:rPr>
      </w:pPr>
      <w:r>
        <w:rPr>
          <w:rFonts w:eastAsia="Courier New" w:cstheme="minorHAnsi"/>
          <w:sz w:val="24"/>
          <w:szCs w:val="24"/>
          <w:lang w:eastAsia="ru-RU"/>
        </w:rPr>
        <w:t xml:space="preserve"> По </w:t>
      </w:r>
      <w:r w:rsidR="00BC57F6">
        <w:rPr>
          <w:rFonts w:eastAsia="Courier New" w:cstheme="minorHAnsi"/>
          <w:sz w:val="24"/>
          <w:szCs w:val="24"/>
          <w:lang w:eastAsia="ru-RU"/>
        </w:rPr>
        <w:t>естественно</w:t>
      </w:r>
      <w:r w:rsidR="00614E2C">
        <w:rPr>
          <w:rFonts w:eastAsia="Courier New" w:cstheme="minorHAnsi"/>
          <w:sz w:val="24"/>
          <w:szCs w:val="24"/>
          <w:lang w:eastAsia="ru-RU"/>
        </w:rPr>
        <w:t xml:space="preserve"> </w:t>
      </w:r>
      <w:r w:rsidR="00BC57F6">
        <w:rPr>
          <w:rFonts w:eastAsia="Courier New" w:cstheme="minorHAnsi"/>
          <w:sz w:val="24"/>
          <w:szCs w:val="24"/>
          <w:lang w:eastAsia="ru-RU"/>
        </w:rPr>
        <w:t>-</w:t>
      </w:r>
      <w:r w:rsidR="00614E2C">
        <w:rPr>
          <w:rFonts w:eastAsia="Courier New" w:cstheme="minorHAnsi"/>
          <w:sz w:val="24"/>
          <w:szCs w:val="24"/>
          <w:lang w:eastAsia="ru-RU"/>
        </w:rPr>
        <w:t xml:space="preserve"> </w:t>
      </w:r>
      <w:r w:rsidR="00BC57F6">
        <w:rPr>
          <w:rFonts w:eastAsia="Courier New" w:cstheme="minorHAnsi"/>
          <w:sz w:val="24"/>
          <w:szCs w:val="24"/>
          <w:lang w:eastAsia="ru-RU"/>
        </w:rPr>
        <w:t>научно</w:t>
      </w:r>
      <w:r w:rsidR="00D804B9">
        <w:rPr>
          <w:rFonts w:eastAsia="Courier New" w:cstheme="minorHAnsi"/>
          <w:sz w:val="24"/>
          <w:szCs w:val="24"/>
          <w:lang w:eastAsia="ru-RU"/>
        </w:rPr>
        <w:t>му</w:t>
      </w:r>
      <w:r w:rsidR="00BC57F6">
        <w:rPr>
          <w:rFonts w:eastAsia="Courier New" w:cstheme="minorHAnsi"/>
          <w:sz w:val="24"/>
          <w:szCs w:val="24"/>
          <w:lang w:eastAsia="ru-RU"/>
        </w:rPr>
        <w:t xml:space="preserve">  </w:t>
      </w:r>
      <w:r w:rsidR="001C5CE7" w:rsidRPr="001C5CE7">
        <w:rPr>
          <w:rFonts w:eastAsia="Courier New" w:cstheme="minorHAnsi"/>
          <w:sz w:val="24"/>
          <w:szCs w:val="24"/>
          <w:lang w:eastAsia="ru-RU"/>
        </w:rPr>
        <w:t>– 76 обучающихся (</w:t>
      </w:r>
      <w:r w:rsidR="00D804B9">
        <w:rPr>
          <w:rFonts w:eastAsia="Courier New" w:cstheme="minorHAnsi"/>
          <w:sz w:val="24"/>
          <w:szCs w:val="24"/>
          <w:lang w:eastAsia="ru-RU"/>
        </w:rPr>
        <w:t>23%);</w:t>
      </w:r>
      <w:r>
        <w:rPr>
          <w:rFonts w:eastAsia="Courier New" w:cstheme="minorHAnsi"/>
          <w:sz w:val="24"/>
          <w:szCs w:val="24"/>
          <w:lang w:eastAsia="ru-RU"/>
        </w:rPr>
        <w:t xml:space="preserve"> по  </w:t>
      </w:r>
      <w:r w:rsidR="00D804B9">
        <w:rPr>
          <w:rFonts w:eastAsia="Courier New" w:cstheme="minorHAnsi"/>
          <w:sz w:val="24"/>
          <w:szCs w:val="24"/>
          <w:lang w:eastAsia="ru-RU"/>
        </w:rPr>
        <w:t xml:space="preserve">технологическому </w:t>
      </w:r>
      <w:r w:rsidR="001C5CE7" w:rsidRPr="001C5CE7">
        <w:rPr>
          <w:rFonts w:eastAsia="Courier New" w:cstheme="minorHAnsi"/>
          <w:sz w:val="24"/>
          <w:szCs w:val="24"/>
          <w:lang w:eastAsia="ru-RU"/>
        </w:rPr>
        <w:t>- 58 обучающихся (18%</w:t>
      </w:r>
      <w:r w:rsidR="00D804B9">
        <w:rPr>
          <w:rFonts w:eastAsia="Courier New" w:cstheme="minorHAnsi"/>
          <w:sz w:val="24"/>
          <w:szCs w:val="24"/>
          <w:lang w:eastAsia="ru-RU"/>
        </w:rPr>
        <w:t>);</w:t>
      </w:r>
    </w:p>
    <w:p w:rsidR="001C5CE7" w:rsidRPr="001C5CE7" w:rsidRDefault="00BC57F6" w:rsidP="001C5CE7">
      <w:pPr>
        <w:spacing w:after="0" w:line="240" w:lineRule="auto"/>
        <w:jc w:val="both"/>
        <w:rPr>
          <w:rFonts w:eastAsia="Courier New" w:cstheme="minorHAnsi"/>
          <w:sz w:val="24"/>
          <w:szCs w:val="24"/>
          <w:lang w:eastAsia="ru-RU"/>
        </w:rPr>
      </w:pPr>
      <w:r>
        <w:rPr>
          <w:rFonts w:eastAsia="Courier New" w:cstheme="minorHAnsi"/>
          <w:sz w:val="24"/>
          <w:szCs w:val="24"/>
          <w:lang w:eastAsia="ru-RU"/>
        </w:rPr>
        <w:t>-социально-правово</w:t>
      </w:r>
      <w:r w:rsidR="00D804B9">
        <w:rPr>
          <w:rFonts w:eastAsia="Courier New" w:cstheme="minorHAnsi"/>
          <w:sz w:val="24"/>
          <w:szCs w:val="24"/>
          <w:lang w:eastAsia="ru-RU"/>
        </w:rPr>
        <w:t xml:space="preserve">му - </w:t>
      </w:r>
      <w:r w:rsidR="001C5CE7" w:rsidRPr="001C5CE7">
        <w:rPr>
          <w:rFonts w:eastAsia="Courier New" w:cstheme="minorHAnsi"/>
          <w:sz w:val="24"/>
          <w:szCs w:val="24"/>
          <w:lang w:eastAsia="ru-RU"/>
        </w:rPr>
        <w:t xml:space="preserve"> 26 обучающихся (8%</w:t>
      </w:r>
      <w:r w:rsidR="00D804B9">
        <w:rPr>
          <w:rFonts w:eastAsia="Courier New" w:cstheme="minorHAnsi"/>
          <w:sz w:val="24"/>
          <w:szCs w:val="24"/>
          <w:lang w:eastAsia="ru-RU"/>
        </w:rPr>
        <w:t>);</w:t>
      </w:r>
      <w:r w:rsidR="00C640E3">
        <w:rPr>
          <w:rFonts w:eastAsia="Courier New" w:cstheme="minorHAnsi"/>
          <w:sz w:val="24"/>
          <w:szCs w:val="24"/>
          <w:lang w:eastAsia="ru-RU"/>
        </w:rPr>
        <w:t xml:space="preserve"> и  </w:t>
      </w:r>
      <w:r w:rsidR="00C63020">
        <w:rPr>
          <w:rFonts w:eastAsia="Courier New" w:cstheme="minorHAnsi"/>
          <w:sz w:val="24"/>
          <w:szCs w:val="24"/>
          <w:lang w:eastAsia="ru-RU"/>
        </w:rPr>
        <w:t xml:space="preserve">28% обучающихся занимались по универсальному профилю. </w:t>
      </w:r>
    </w:p>
    <w:p w:rsidR="001C5CE7" w:rsidRPr="001C5CE7" w:rsidRDefault="001C5CE7" w:rsidP="00C640E3">
      <w:pPr>
        <w:spacing w:after="0" w:line="240" w:lineRule="auto"/>
        <w:ind w:firstLine="567"/>
        <w:jc w:val="both"/>
        <w:rPr>
          <w:rFonts w:eastAsia="Courier New" w:cstheme="minorHAnsi"/>
          <w:sz w:val="24"/>
          <w:szCs w:val="24"/>
          <w:lang w:eastAsia="ru-RU"/>
        </w:rPr>
      </w:pPr>
      <w:r w:rsidRPr="001C5CE7">
        <w:rPr>
          <w:rFonts w:eastAsia="Courier New" w:cstheme="minorHAnsi"/>
          <w:sz w:val="24"/>
          <w:szCs w:val="24"/>
          <w:lang w:eastAsia="ru-RU"/>
        </w:rPr>
        <w:t>В учебных планах образовательных организаций города присутств</w:t>
      </w:r>
      <w:r w:rsidR="00C640E3">
        <w:rPr>
          <w:rFonts w:eastAsia="Courier New" w:cstheme="minorHAnsi"/>
          <w:sz w:val="24"/>
          <w:szCs w:val="24"/>
          <w:lang w:eastAsia="ru-RU"/>
        </w:rPr>
        <w:t xml:space="preserve">овал </w:t>
      </w:r>
      <w:r w:rsidRPr="001C5CE7">
        <w:rPr>
          <w:rFonts w:eastAsia="Courier New" w:cstheme="minorHAnsi"/>
          <w:sz w:val="24"/>
          <w:szCs w:val="24"/>
          <w:lang w:eastAsia="ru-RU"/>
        </w:rPr>
        <w:t>обязательный набор базовы</w:t>
      </w:r>
      <w:r w:rsidR="00C640E3">
        <w:rPr>
          <w:rFonts w:eastAsia="Courier New" w:cstheme="minorHAnsi"/>
          <w:sz w:val="24"/>
          <w:szCs w:val="24"/>
          <w:lang w:eastAsia="ru-RU"/>
        </w:rPr>
        <w:t>х общеобразовательных предметов и профильных согласно учебному плану.</w:t>
      </w:r>
    </w:p>
    <w:p w:rsidR="00193B93" w:rsidRPr="00951CCB" w:rsidRDefault="001C5CE7" w:rsidP="00951CCB">
      <w:pPr>
        <w:spacing w:after="0" w:line="240" w:lineRule="auto"/>
        <w:ind w:firstLine="567"/>
        <w:jc w:val="both"/>
        <w:rPr>
          <w:rFonts w:ascii="Times New Roman" w:eastAsia="Courier New" w:hAnsi="Times New Roman" w:cs="Times New Roman"/>
          <w:sz w:val="24"/>
          <w:szCs w:val="24"/>
          <w:lang w:eastAsia="ru-RU"/>
        </w:rPr>
      </w:pPr>
      <w:r w:rsidRPr="00BC57F6">
        <w:rPr>
          <w:rFonts w:eastAsia="Courier New" w:cstheme="minorHAnsi"/>
          <w:b/>
          <w:sz w:val="24"/>
          <w:szCs w:val="24"/>
          <w:lang w:eastAsia="ru-RU"/>
        </w:rPr>
        <w:t>Основной целью предпрофильной подготовки</w:t>
      </w:r>
      <w:r w:rsidRPr="00951CCB">
        <w:rPr>
          <w:rFonts w:eastAsia="Courier New" w:cstheme="minorHAnsi"/>
          <w:sz w:val="24"/>
          <w:szCs w:val="24"/>
          <w:lang w:eastAsia="ru-RU"/>
        </w:rPr>
        <w:t xml:space="preserve">  в 2020 – 2021 стала цель  создания условий обучающимся 8</w:t>
      </w:r>
      <w:r w:rsidR="00951CCB">
        <w:rPr>
          <w:rFonts w:eastAsia="Courier New" w:cstheme="minorHAnsi"/>
          <w:sz w:val="24"/>
          <w:szCs w:val="24"/>
          <w:lang w:eastAsia="ru-RU"/>
        </w:rPr>
        <w:t xml:space="preserve"> – </w:t>
      </w:r>
      <w:r w:rsidRPr="00951CCB">
        <w:rPr>
          <w:rFonts w:eastAsia="Courier New" w:cstheme="minorHAnsi"/>
          <w:sz w:val="24"/>
          <w:szCs w:val="24"/>
          <w:lang w:eastAsia="ru-RU"/>
        </w:rPr>
        <w:t>9</w:t>
      </w:r>
      <w:r w:rsidR="00951CCB">
        <w:rPr>
          <w:rFonts w:eastAsia="Courier New" w:cstheme="minorHAnsi"/>
          <w:sz w:val="24"/>
          <w:szCs w:val="24"/>
          <w:lang w:eastAsia="ru-RU"/>
        </w:rPr>
        <w:t xml:space="preserve"> </w:t>
      </w:r>
      <w:r w:rsidRPr="00951CCB">
        <w:rPr>
          <w:rFonts w:eastAsia="Courier New" w:cstheme="minorHAnsi"/>
          <w:sz w:val="24"/>
          <w:szCs w:val="24"/>
          <w:lang w:eastAsia="ru-RU"/>
        </w:rPr>
        <w:t>-</w:t>
      </w:r>
      <w:r w:rsidR="00951CCB">
        <w:rPr>
          <w:rFonts w:eastAsia="Courier New" w:cstheme="minorHAnsi"/>
          <w:sz w:val="24"/>
          <w:szCs w:val="24"/>
          <w:lang w:eastAsia="ru-RU"/>
        </w:rPr>
        <w:t xml:space="preserve"> </w:t>
      </w:r>
      <w:r w:rsidRPr="00951CCB">
        <w:rPr>
          <w:rFonts w:eastAsia="Courier New" w:cstheme="minorHAnsi"/>
          <w:sz w:val="24"/>
          <w:szCs w:val="24"/>
          <w:lang w:eastAsia="ru-RU"/>
        </w:rPr>
        <w:t>х классов для предварительного самоопределения в отношении профилирующего направления будущей деятельности и выбора профиля обучения в 10-м классе</w:t>
      </w:r>
      <w:r w:rsidRPr="00951CCB">
        <w:rPr>
          <w:rFonts w:ascii="Times New Roman" w:eastAsia="Courier New" w:hAnsi="Times New Roman" w:cs="Times New Roman"/>
          <w:sz w:val="24"/>
          <w:szCs w:val="24"/>
          <w:lang w:eastAsia="ru-RU"/>
        </w:rPr>
        <w:t xml:space="preserve">. </w:t>
      </w:r>
    </w:p>
    <w:p w:rsidR="00BF271A" w:rsidRPr="00951CCB" w:rsidRDefault="001C5CE7" w:rsidP="00951CCB">
      <w:pPr>
        <w:spacing w:after="0" w:line="240" w:lineRule="auto"/>
        <w:ind w:firstLine="567"/>
        <w:jc w:val="both"/>
        <w:rPr>
          <w:rFonts w:eastAsia="Times New Roman" w:cstheme="minorHAnsi"/>
          <w:color w:val="000000"/>
          <w:sz w:val="24"/>
          <w:szCs w:val="24"/>
          <w:lang w:eastAsia="ru-RU" w:bidi="ru-RU"/>
        </w:rPr>
      </w:pPr>
      <w:r w:rsidRPr="00951CCB">
        <w:rPr>
          <w:rFonts w:eastAsia="Courier New" w:cstheme="minorHAnsi"/>
          <w:sz w:val="24"/>
          <w:szCs w:val="24"/>
          <w:lang w:eastAsia="ru-RU"/>
        </w:rPr>
        <w:t>Для реализац</w:t>
      </w:r>
      <w:r w:rsidR="00193B93" w:rsidRPr="00951CCB">
        <w:rPr>
          <w:rFonts w:eastAsia="Courier New" w:cstheme="minorHAnsi"/>
          <w:sz w:val="24"/>
          <w:szCs w:val="24"/>
          <w:lang w:eastAsia="ru-RU"/>
        </w:rPr>
        <w:t>ии цели в течение учебного года</w:t>
      </w:r>
      <w:r w:rsidRPr="00951CCB">
        <w:rPr>
          <w:rFonts w:eastAsia="Courier New" w:cstheme="minorHAnsi"/>
          <w:sz w:val="24"/>
          <w:szCs w:val="24"/>
          <w:lang w:eastAsia="ru-RU"/>
        </w:rPr>
        <w:t xml:space="preserve"> решались задачи</w:t>
      </w:r>
      <w:r w:rsidRPr="00951CCB">
        <w:rPr>
          <w:rFonts w:eastAsia="Times New Roman" w:cstheme="minorHAnsi"/>
          <w:color w:val="000000"/>
          <w:sz w:val="24"/>
          <w:szCs w:val="24"/>
          <w:lang w:eastAsia="ru-RU" w:bidi="ru-RU"/>
        </w:rPr>
        <w:t xml:space="preserve"> </w:t>
      </w:r>
      <w:r w:rsidR="00C126F1">
        <w:rPr>
          <w:rFonts w:eastAsia="Times New Roman" w:cstheme="minorHAnsi"/>
          <w:color w:val="000000"/>
          <w:sz w:val="24"/>
          <w:szCs w:val="24"/>
          <w:lang w:eastAsia="ru-RU" w:bidi="ru-RU"/>
        </w:rPr>
        <w:t xml:space="preserve">формирования </w:t>
      </w:r>
      <w:r w:rsidR="00193B93" w:rsidRPr="00951CCB">
        <w:rPr>
          <w:rFonts w:eastAsia="Times New Roman" w:cstheme="minorHAnsi"/>
          <w:color w:val="000000"/>
          <w:sz w:val="24"/>
          <w:szCs w:val="24"/>
          <w:lang w:eastAsia="ru-RU" w:bidi="ru-RU"/>
        </w:rPr>
        <w:t xml:space="preserve"> у обучающихся </w:t>
      </w:r>
      <w:r w:rsidR="00C126F1" w:rsidRPr="00951CCB">
        <w:rPr>
          <w:rFonts w:eastAsia="Times New Roman" w:cstheme="minorHAnsi"/>
          <w:color w:val="000000"/>
          <w:sz w:val="24"/>
          <w:szCs w:val="24"/>
          <w:lang w:eastAsia="ru-RU" w:bidi="ru-RU"/>
        </w:rPr>
        <w:t>общеобразовательны</w:t>
      </w:r>
      <w:r w:rsidR="00C126F1">
        <w:rPr>
          <w:rFonts w:eastAsia="Times New Roman" w:cstheme="minorHAnsi"/>
          <w:color w:val="000000"/>
          <w:sz w:val="24"/>
          <w:szCs w:val="24"/>
          <w:lang w:eastAsia="ru-RU" w:bidi="ru-RU"/>
        </w:rPr>
        <w:t>х</w:t>
      </w:r>
      <w:r w:rsidR="00193B93" w:rsidRPr="00951CCB">
        <w:rPr>
          <w:rFonts w:eastAsia="Times New Roman" w:cstheme="minorHAnsi"/>
          <w:color w:val="000000"/>
          <w:sz w:val="24"/>
          <w:szCs w:val="24"/>
          <w:lang w:eastAsia="ru-RU" w:bidi="ru-RU"/>
        </w:rPr>
        <w:t xml:space="preserve"> навык</w:t>
      </w:r>
      <w:r w:rsidR="00C126F1">
        <w:rPr>
          <w:rFonts w:eastAsia="Times New Roman" w:cstheme="minorHAnsi"/>
          <w:color w:val="000000"/>
          <w:sz w:val="24"/>
          <w:szCs w:val="24"/>
          <w:lang w:eastAsia="ru-RU" w:bidi="ru-RU"/>
        </w:rPr>
        <w:t>ов</w:t>
      </w:r>
      <w:r w:rsidR="00193B93" w:rsidRPr="00951CCB">
        <w:rPr>
          <w:rFonts w:eastAsia="Times New Roman" w:cstheme="minorHAnsi"/>
          <w:color w:val="000000"/>
          <w:sz w:val="24"/>
          <w:szCs w:val="24"/>
          <w:lang w:eastAsia="ru-RU" w:bidi="ru-RU"/>
        </w:rPr>
        <w:t>, необходимы</w:t>
      </w:r>
      <w:r w:rsidR="00C126F1">
        <w:rPr>
          <w:rFonts w:eastAsia="Times New Roman" w:cstheme="minorHAnsi"/>
          <w:color w:val="000000"/>
          <w:sz w:val="24"/>
          <w:szCs w:val="24"/>
          <w:lang w:eastAsia="ru-RU" w:bidi="ru-RU"/>
        </w:rPr>
        <w:t>х</w:t>
      </w:r>
      <w:r w:rsidR="00193B93" w:rsidRPr="00951CCB">
        <w:rPr>
          <w:rFonts w:eastAsia="Times New Roman" w:cstheme="minorHAnsi"/>
          <w:color w:val="000000"/>
          <w:sz w:val="24"/>
          <w:szCs w:val="24"/>
          <w:lang w:eastAsia="ru-RU" w:bidi="ru-RU"/>
        </w:rPr>
        <w:t xml:space="preserve"> для дальнейшего жизненного, профессионального и социального становления;</w:t>
      </w:r>
      <w:r w:rsidR="00193B93" w:rsidRPr="00951CCB">
        <w:rPr>
          <w:sz w:val="24"/>
          <w:szCs w:val="24"/>
        </w:rPr>
        <w:t xml:space="preserve"> </w:t>
      </w:r>
      <w:r w:rsidR="00193B93" w:rsidRPr="00951CCB">
        <w:rPr>
          <w:rFonts w:eastAsia="Times New Roman" w:cstheme="minorHAnsi"/>
          <w:color w:val="000000"/>
          <w:sz w:val="24"/>
          <w:szCs w:val="24"/>
          <w:lang w:eastAsia="ru-RU" w:bidi="ru-RU"/>
        </w:rPr>
        <w:t>организ</w:t>
      </w:r>
      <w:r w:rsidR="00C126F1">
        <w:rPr>
          <w:rFonts w:eastAsia="Times New Roman" w:cstheme="minorHAnsi"/>
          <w:color w:val="000000"/>
          <w:sz w:val="24"/>
          <w:szCs w:val="24"/>
          <w:lang w:eastAsia="ru-RU" w:bidi="ru-RU"/>
        </w:rPr>
        <w:t xml:space="preserve">ация </w:t>
      </w:r>
      <w:r w:rsidR="00193B93" w:rsidRPr="00951CCB">
        <w:rPr>
          <w:rFonts w:eastAsia="Times New Roman" w:cstheme="minorHAnsi"/>
          <w:color w:val="000000"/>
          <w:sz w:val="24"/>
          <w:szCs w:val="24"/>
          <w:lang w:eastAsia="ru-RU" w:bidi="ru-RU"/>
        </w:rPr>
        <w:t xml:space="preserve"> деятельност</w:t>
      </w:r>
      <w:r w:rsidR="00C126F1">
        <w:rPr>
          <w:rFonts w:eastAsia="Times New Roman" w:cstheme="minorHAnsi"/>
          <w:color w:val="000000"/>
          <w:sz w:val="24"/>
          <w:szCs w:val="24"/>
          <w:lang w:eastAsia="ru-RU" w:bidi="ru-RU"/>
        </w:rPr>
        <w:t>и</w:t>
      </w:r>
      <w:r w:rsidR="00193B93" w:rsidRPr="00951CCB">
        <w:rPr>
          <w:rFonts w:eastAsia="Times New Roman" w:cstheme="minorHAnsi"/>
          <w:color w:val="000000"/>
          <w:sz w:val="24"/>
          <w:szCs w:val="24"/>
          <w:lang w:eastAsia="ru-RU" w:bidi="ru-RU"/>
        </w:rPr>
        <w:t xml:space="preserve"> по оказанию обучающимся психолого-педагогической поддержки в проектировании вариантов продолжения обучения в старшей школе, в учреждениях профессионального образования.</w:t>
      </w:r>
    </w:p>
    <w:p w:rsidR="00D21852" w:rsidRPr="00951CCB" w:rsidRDefault="00D21852" w:rsidP="00951CCB">
      <w:pPr>
        <w:spacing w:after="0" w:line="240" w:lineRule="auto"/>
        <w:ind w:firstLine="567"/>
        <w:jc w:val="both"/>
        <w:rPr>
          <w:rFonts w:eastAsia="Courier New" w:cstheme="minorHAnsi"/>
          <w:sz w:val="24"/>
          <w:szCs w:val="24"/>
          <w:lang w:eastAsia="ru-RU"/>
        </w:rPr>
      </w:pPr>
      <w:r w:rsidRPr="00951CCB">
        <w:rPr>
          <w:rFonts w:eastAsia="Courier New" w:cstheme="minorHAnsi"/>
          <w:sz w:val="24"/>
          <w:szCs w:val="24"/>
          <w:lang w:eastAsia="ru-RU"/>
        </w:rPr>
        <w:t xml:space="preserve">На этапе предпрофильной подготовки в 9-х классах </w:t>
      </w:r>
      <w:r w:rsidR="00D804B9">
        <w:rPr>
          <w:rFonts w:eastAsia="Courier New" w:cstheme="minorHAnsi"/>
          <w:sz w:val="24"/>
          <w:szCs w:val="24"/>
          <w:lang w:eastAsia="ru-RU"/>
        </w:rPr>
        <w:t xml:space="preserve"> были </w:t>
      </w:r>
      <w:r w:rsidRPr="00951CCB">
        <w:rPr>
          <w:rFonts w:eastAsia="Courier New" w:cstheme="minorHAnsi"/>
          <w:sz w:val="24"/>
          <w:szCs w:val="24"/>
          <w:lang w:eastAsia="ru-RU"/>
        </w:rPr>
        <w:t>введены ориентационные и предметные курсы. Программы курсов рассчитаны на 17 или 34 часа. Достижения обучающихся в области предметных и ориентационных курсов оценива</w:t>
      </w:r>
      <w:r w:rsidR="00D804B9">
        <w:rPr>
          <w:rFonts w:eastAsia="Courier New" w:cstheme="minorHAnsi"/>
          <w:sz w:val="24"/>
          <w:szCs w:val="24"/>
          <w:lang w:eastAsia="ru-RU"/>
        </w:rPr>
        <w:t xml:space="preserve">лись </w:t>
      </w:r>
      <w:r w:rsidRPr="00951CCB">
        <w:rPr>
          <w:rFonts w:eastAsia="Courier New" w:cstheme="minorHAnsi"/>
          <w:sz w:val="24"/>
          <w:szCs w:val="24"/>
          <w:lang w:eastAsia="ru-RU"/>
        </w:rPr>
        <w:t xml:space="preserve"> по зачетной системе. Психолого-педагогическое сопровождение обучающихс</w:t>
      </w:r>
      <w:r w:rsidR="00951CCB">
        <w:rPr>
          <w:rFonts w:eastAsia="Courier New" w:cstheme="minorHAnsi"/>
          <w:sz w:val="24"/>
          <w:szCs w:val="24"/>
          <w:lang w:eastAsia="ru-RU"/>
        </w:rPr>
        <w:t>я ве</w:t>
      </w:r>
      <w:r w:rsidR="00D804B9">
        <w:rPr>
          <w:rFonts w:eastAsia="Courier New" w:cstheme="minorHAnsi"/>
          <w:sz w:val="24"/>
          <w:szCs w:val="24"/>
          <w:lang w:eastAsia="ru-RU"/>
        </w:rPr>
        <w:t xml:space="preserve">ли </w:t>
      </w:r>
      <w:r w:rsidR="00951CCB">
        <w:rPr>
          <w:rFonts w:eastAsia="Courier New" w:cstheme="minorHAnsi"/>
          <w:sz w:val="24"/>
          <w:szCs w:val="24"/>
          <w:lang w:eastAsia="ru-RU"/>
        </w:rPr>
        <w:t xml:space="preserve"> педагоги-психологи школ и городского центра психолого  педагогического медицинского и социального сопровождения. </w:t>
      </w:r>
    </w:p>
    <w:p w:rsidR="00951CCB" w:rsidRDefault="00D21852" w:rsidP="00951CCB">
      <w:pPr>
        <w:spacing w:after="0" w:line="240" w:lineRule="auto"/>
        <w:ind w:firstLine="567"/>
        <w:jc w:val="both"/>
        <w:rPr>
          <w:rFonts w:eastAsia="Courier New" w:cstheme="minorHAnsi"/>
          <w:sz w:val="24"/>
          <w:szCs w:val="24"/>
          <w:lang w:eastAsia="ru-RU"/>
        </w:rPr>
      </w:pPr>
      <w:r w:rsidRPr="00951CCB">
        <w:rPr>
          <w:rFonts w:eastAsia="Courier New" w:cstheme="minorHAnsi"/>
          <w:sz w:val="24"/>
          <w:szCs w:val="24"/>
          <w:lang w:eastAsia="ru-RU"/>
        </w:rPr>
        <w:t xml:space="preserve">В 2020-2021 учебном году в школах города </w:t>
      </w:r>
      <w:r w:rsidR="00951CCB">
        <w:rPr>
          <w:rFonts w:eastAsia="Courier New" w:cstheme="minorHAnsi"/>
          <w:sz w:val="24"/>
          <w:szCs w:val="24"/>
          <w:lang w:eastAsia="ru-RU"/>
        </w:rPr>
        <w:t xml:space="preserve">в </w:t>
      </w:r>
      <w:r w:rsidRPr="00951CCB">
        <w:rPr>
          <w:rFonts w:eastAsia="Courier New" w:cstheme="minorHAnsi"/>
          <w:sz w:val="24"/>
          <w:szCs w:val="24"/>
          <w:lang w:eastAsia="ru-RU"/>
        </w:rPr>
        <w:t xml:space="preserve"> 9-х класс</w:t>
      </w:r>
      <w:r w:rsidR="00951CCB">
        <w:rPr>
          <w:rFonts w:eastAsia="Courier New" w:cstheme="minorHAnsi"/>
          <w:sz w:val="24"/>
          <w:szCs w:val="24"/>
          <w:lang w:eastAsia="ru-RU"/>
        </w:rPr>
        <w:t xml:space="preserve">ах функционировали </w:t>
      </w:r>
      <w:r w:rsidRPr="00951CCB">
        <w:rPr>
          <w:rFonts w:eastAsia="Courier New" w:cstheme="minorHAnsi"/>
          <w:sz w:val="24"/>
          <w:szCs w:val="24"/>
          <w:lang w:eastAsia="ru-RU"/>
        </w:rPr>
        <w:t xml:space="preserve"> –</w:t>
      </w:r>
      <w:r w:rsidR="00951CCB">
        <w:rPr>
          <w:rFonts w:eastAsia="Courier New" w:cstheme="minorHAnsi"/>
          <w:sz w:val="24"/>
          <w:szCs w:val="24"/>
          <w:lang w:eastAsia="ru-RU"/>
        </w:rPr>
        <w:t xml:space="preserve"> 28 классов/ групп</w:t>
      </w:r>
      <w:r w:rsidRPr="00951CCB">
        <w:rPr>
          <w:rFonts w:eastAsia="Courier New" w:cstheme="minorHAnsi"/>
          <w:sz w:val="24"/>
          <w:szCs w:val="24"/>
          <w:lang w:eastAsia="ru-RU"/>
        </w:rPr>
        <w:t xml:space="preserve">, в которых </w:t>
      </w:r>
      <w:r w:rsidR="00951CCB" w:rsidRPr="00951CCB">
        <w:rPr>
          <w:rFonts w:eastAsia="Courier New" w:cstheme="minorHAnsi"/>
          <w:sz w:val="24"/>
          <w:szCs w:val="24"/>
          <w:lang w:eastAsia="ru-RU"/>
        </w:rPr>
        <w:t>обуча</w:t>
      </w:r>
      <w:r w:rsidR="00951CCB">
        <w:rPr>
          <w:rFonts w:eastAsia="Courier New" w:cstheme="minorHAnsi"/>
          <w:sz w:val="24"/>
          <w:szCs w:val="24"/>
          <w:lang w:eastAsia="ru-RU"/>
        </w:rPr>
        <w:t xml:space="preserve">лось </w:t>
      </w:r>
      <w:r w:rsidR="00951CCB" w:rsidRPr="00951CCB">
        <w:rPr>
          <w:rFonts w:eastAsia="Courier New" w:cstheme="minorHAnsi"/>
          <w:sz w:val="24"/>
          <w:szCs w:val="24"/>
          <w:lang w:eastAsia="ru-RU"/>
        </w:rPr>
        <w:t xml:space="preserve"> 638 обучающихся</w:t>
      </w:r>
      <w:r w:rsidR="00D804B9">
        <w:rPr>
          <w:rFonts w:eastAsia="Courier New" w:cstheme="minorHAnsi"/>
          <w:sz w:val="24"/>
          <w:szCs w:val="24"/>
          <w:lang w:eastAsia="ru-RU"/>
        </w:rPr>
        <w:t>. Из них 39 предметных и 8 меж</w:t>
      </w:r>
      <w:r w:rsidR="00951CCB">
        <w:rPr>
          <w:rFonts w:eastAsia="Courier New" w:cstheme="minorHAnsi"/>
          <w:sz w:val="24"/>
          <w:szCs w:val="24"/>
          <w:lang w:eastAsia="ru-RU"/>
        </w:rPr>
        <w:t>предметных курсов.</w:t>
      </w:r>
    </w:p>
    <w:p w:rsidR="00D21852" w:rsidRPr="00647C4A" w:rsidRDefault="00D21852" w:rsidP="00647C4A">
      <w:pPr>
        <w:spacing w:after="0" w:line="240" w:lineRule="auto"/>
        <w:ind w:firstLine="567"/>
        <w:jc w:val="both"/>
        <w:rPr>
          <w:rFonts w:eastAsia="Courier New" w:cstheme="minorHAnsi"/>
          <w:sz w:val="24"/>
          <w:szCs w:val="24"/>
          <w:lang w:eastAsia="ru-RU"/>
        </w:rPr>
      </w:pPr>
      <w:r w:rsidRPr="00951CCB">
        <w:rPr>
          <w:rFonts w:eastAsia="Courier New" w:cstheme="minorHAnsi"/>
          <w:sz w:val="24"/>
          <w:szCs w:val="24"/>
          <w:lang w:eastAsia="ru-RU"/>
        </w:rPr>
        <w:lastRenderedPageBreak/>
        <w:t xml:space="preserve"> </w:t>
      </w:r>
      <w:r w:rsidRPr="00647C4A">
        <w:rPr>
          <w:rFonts w:eastAsia="Courier New" w:cstheme="minorHAnsi"/>
          <w:sz w:val="24"/>
          <w:szCs w:val="24"/>
          <w:lang w:eastAsia="ru-RU"/>
        </w:rPr>
        <w:t>По сравнению с прошлым учебным годом количе</w:t>
      </w:r>
      <w:r w:rsidR="00263C16">
        <w:rPr>
          <w:rFonts w:eastAsia="Courier New" w:cstheme="minorHAnsi"/>
          <w:sz w:val="24"/>
          <w:szCs w:val="24"/>
          <w:lang w:eastAsia="ru-RU"/>
        </w:rPr>
        <w:t xml:space="preserve">ство элективных курсов </w:t>
      </w:r>
      <w:r w:rsidR="00647C4A">
        <w:rPr>
          <w:rFonts w:eastAsia="Courier New" w:cstheme="minorHAnsi"/>
          <w:sz w:val="24"/>
          <w:szCs w:val="24"/>
          <w:lang w:eastAsia="ru-RU"/>
        </w:rPr>
        <w:t>увеличилось на 2</w:t>
      </w:r>
      <w:r w:rsidR="00647C4A" w:rsidRPr="00647C4A">
        <w:rPr>
          <w:rFonts w:eastAsia="Courier New" w:cstheme="minorHAnsi"/>
          <w:sz w:val="24"/>
          <w:szCs w:val="24"/>
          <w:lang w:eastAsia="ru-RU"/>
        </w:rPr>
        <w:t xml:space="preserve"> </w:t>
      </w:r>
      <w:r w:rsidR="00647C4A">
        <w:rPr>
          <w:rFonts w:eastAsia="Courier New" w:cstheme="minorHAnsi"/>
          <w:sz w:val="24"/>
          <w:szCs w:val="24"/>
          <w:lang w:eastAsia="ru-RU"/>
        </w:rPr>
        <w:t>(</w:t>
      </w:r>
      <w:r w:rsidRPr="00647C4A">
        <w:rPr>
          <w:rFonts w:eastAsia="Courier New" w:cstheme="minorHAnsi"/>
          <w:sz w:val="24"/>
          <w:szCs w:val="24"/>
          <w:lang w:eastAsia="ru-RU"/>
        </w:rPr>
        <w:t>было 54 стало 56</w:t>
      </w:r>
      <w:r w:rsidR="00647C4A">
        <w:rPr>
          <w:rFonts w:eastAsia="Courier New" w:cstheme="minorHAnsi"/>
          <w:sz w:val="24"/>
          <w:szCs w:val="24"/>
          <w:lang w:eastAsia="ru-RU"/>
        </w:rPr>
        <w:t>), предметные увеличились на 8(</w:t>
      </w:r>
      <w:r w:rsidRPr="00647C4A">
        <w:rPr>
          <w:rFonts w:eastAsia="Courier New" w:cstheme="minorHAnsi"/>
          <w:sz w:val="24"/>
          <w:szCs w:val="24"/>
          <w:lang w:eastAsia="ru-RU"/>
        </w:rPr>
        <w:t>было 31 стало 39</w:t>
      </w:r>
      <w:r w:rsidR="00647C4A">
        <w:rPr>
          <w:rFonts w:eastAsia="Courier New" w:cstheme="minorHAnsi"/>
          <w:sz w:val="24"/>
          <w:szCs w:val="24"/>
          <w:lang w:eastAsia="ru-RU"/>
        </w:rPr>
        <w:t>)</w:t>
      </w:r>
      <w:r w:rsidRPr="00647C4A">
        <w:rPr>
          <w:rFonts w:eastAsia="Courier New" w:cstheme="minorHAnsi"/>
          <w:sz w:val="24"/>
          <w:szCs w:val="24"/>
          <w:lang w:eastAsia="ru-RU"/>
        </w:rPr>
        <w:t>,</w:t>
      </w:r>
      <w:r w:rsidR="00647C4A">
        <w:rPr>
          <w:rFonts w:eastAsia="Courier New" w:cstheme="minorHAnsi"/>
          <w:sz w:val="24"/>
          <w:szCs w:val="24"/>
          <w:lang w:eastAsia="ru-RU"/>
        </w:rPr>
        <w:t xml:space="preserve">количество </w:t>
      </w:r>
      <w:r w:rsidRPr="00647C4A">
        <w:rPr>
          <w:rFonts w:eastAsia="Courier New" w:cstheme="minorHAnsi"/>
          <w:sz w:val="24"/>
          <w:szCs w:val="24"/>
          <w:lang w:eastAsia="ru-RU"/>
        </w:rPr>
        <w:t xml:space="preserve">  меж</w:t>
      </w:r>
      <w:r w:rsidR="00647C4A">
        <w:rPr>
          <w:rFonts w:eastAsia="Courier New" w:cstheme="minorHAnsi"/>
          <w:sz w:val="24"/>
          <w:szCs w:val="24"/>
          <w:lang w:eastAsia="ru-RU"/>
        </w:rPr>
        <w:t>предметны</w:t>
      </w:r>
      <w:r w:rsidR="00D804B9">
        <w:rPr>
          <w:rFonts w:eastAsia="Courier New" w:cstheme="minorHAnsi"/>
          <w:sz w:val="24"/>
          <w:szCs w:val="24"/>
          <w:lang w:eastAsia="ru-RU"/>
        </w:rPr>
        <w:t>х</w:t>
      </w:r>
      <w:r w:rsidR="00647C4A">
        <w:rPr>
          <w:rFonts w:eastAsia="Courier New" w:cstheme="minorHAnsi"/>
          <w:sz w:val="24"/>
          <w:szCs w:val="24"/>
          <w:lang w:eastAsia="ru-RU"/>
        </w:rPr>
        <w:t xml:space="preserve">  увеличились на 5 курсов.</w:t>
      </w:r>
    </w:p>
    <w:p w:rsidR="00D21852" w:rsidRPr="00D21852" w:rsidRDefault="00D21852" w:rsidP="00647C4A">
      <w:pPr>
        <w:spacing w:after="0" w:line="240" w:lineRule="auto"/>
        <w:ind w:firstLine="567"/>
        <w:jc w:val="both"/>
        <w:rPr>
          <w:rFonts w:ascii="Times New Roman" w:eastAsia="Courier New" w:hAnsi="Times New Roman" w:cs="Times New Roman"/>
          <w:sz w:val="28"/>
          <w:szCs w:val="28"/>
          <w:lang w:eastAsia="ru-RU"/>
        </w:rPr>
      </w:pPr>
      <w:r w:rsidRPr="00647C4A">
        <w:rPr>
          <w:rFonts w:eastAsia="Courier New" w:cstheme="minorHAnsi"/>
          <w:sz w:val="24"/>
          <w:szCs w:val="24"/>
          <w:lang w:eastAsia="ru-RU"/>
        </w:rPr>
        <w:t>Все представленные программы элективных курсов рассмотрены на заседаниях методических объединений, согласованы с методическим советом школы и утверждены директором школы. Посещаемость курсов по выбору фиксируется в специальном  журнале</w:t>
      </w:r>
      <w:r w:rsidRPr="00D21852">
        <w:rPr>
          <w:rFonts w:ascii="Times New Roman" w:eastAsia="Courier New" w:hAnsi="Times New Roman" w:cs="Times New Roman"/>
          <w:sz w:val="28"/>
          <w:szCs w:val="28"/>
          <w:lang w:eastAsia="ru-RU"/>
        </w:rPr>
        <w:t>.</w:t>
      </w:r>
    </w:p>
    <w:p w:rsidR="00612438" w:rsidRDefault="00647C4A" w:rsidP="00614E2C">
      <w:pPr>
        <w:spacing w:after="0" w:line="240" w:lineRule="auto"/>
        <w:ind w:firstLine="567"/>
        <w:jc w:val="both"/>
        <w:rPr>
          <w:rFonts w:eastAsia="Courier New" w:cstheme="minorHAnsi"/>
          <w:sz w:val="24"/>
          <w:szCs w:val="24"/>
          <w:lang w:eastAsia="ru-RU"/>
        </w:rPr>
      </w:pPr>
      <w:r w:rsidRPr="00647C4A">
        <w:rPr>
          <w:rFonts w:eastAsia="Courier New" w:cstheme="minorHAnsi"/>
          <w:sz w:val="24"/>
          <w:szCs w:val="24"/>
          <w:lang w:eastAsia="ru-RU"/>
        </w:rPr>
        <w:t>Кадровое обеспечение образовательного процесса является важным моментом и условием профилизации. Работу в профильных классах и классах предпрофильной подготовки осуществляли 98 педагогов. 68 из них имеют высшую квалификационную категорию.</w:t>
      </w:r>
      <w:r w:rsidR="00C640E3">
        <w:rPr>
          <w:rFonts w:eastAsia="Courier New" w:cstheme="minorHAnsi"/>
          <w:sz w:val="24"/>
          <w:szCs w:val="24"/>
          <w:lang w:eastAsia="ru-RU"/>
        </w:rPr>
        <w:t xml:space="preserve"> </w:t>
      </w:r>
      <w:r w:rsidRPr="00647C4A">
        <w:rPr>
          <w:rFonts w:eastAsia="Courier New" w:cstheme="minorHAnsi"/>
          <w:sz w:val="24"/>
          <w:szCs w:val="24"/>
          <w:lang w:eastAsia="ru-RU"/>
        </w:rPr>
        <w:t>34</w:t>
      </w:r>
      <w:r w:rsidR="00C640E3">
        <w:rPr>
          <w:rFonts w:eastAsia="Courier New" w:cstheme="minorHAnsi"/>
          <w:sz w:val="24"/>
          <w:szCs w:val="24"/>
          <w:lang w:eastAsia="ru-RU"/>
        </w:rPr>
        <w:t xml:space="preserve"> педагога </w:t>
      </w:r>
      <w:r w:rsidRPr="00647C4A">
        <w:rPr>
          <w:rFonts w:eastAsia="Courier New" w:cstheme="minorHAnsi"/>
          <w:sz w:val="24"/>
          <w:szCs w:val="24"/>
          <w:lang w:eastAsia="ru-RU"/>
        </w:rPr>
        <w:t xml:space="preserve">- первую и 3 не </w:t>
      </w:r>
      <w:r w:rsidR="00C640E3">
        <w:rPr>
          <w:rFonts w:eastAsia="Courier New" w:cstheme="minorHAnsi"/>
          <w:sz w:val="24"/>
          <w:szCs w:val="24"/>
          <w:lang w:eastAsia="ru-RU"/>
        </w:rPr>
        <w:t>имеют категории (СОШ№№ 5,</w:t>
      </w:r>
      <w:r w:rsidRPr="00647C4A">
        <w:rPr>
          <w:rFonts w:eastAsia="Courier New" w:cstheme="minorHAnsi"/>
          <w:sz w:val="24"/>
          <w:szCs w:val="24"/>
          <w:lang w:eastAsia="ru-RU"/>
        </w:rPr>
        <w:t xml:space="preserve">6,9). </w:t>
      </w:r>
      <w:r w:rsidR="00D21852" w:rsidRPr="00647C4A">
        <w:rPr>
          <w:rFonts w:eastAsia="Courier New" w:cstheme="minorHAnsi"/>
          <w:sz w:val="24"/>
          <w:szCs w:val="24"/>
          <w:lang w:eastAsia="ru-RU"/>
        </w:rPr>
        <w:t>По сравнению с прошлым учебным годом количество педагогов, занятых профильной и предпрофильной подготовкой, имеющих высшую и первую категории увеличилось (2019-2020 учебный год: высшая – 98, первая – 66), и не имеющих категории – снизило</w:t>
      </w:r>
      <w:r w:rsidR="00BC57F6">
        <w:rPr>
          <w:rFonts w:eastAsia="Courier New" w:cstheme="minorHAnsi"/>
          <w:sz w:val="24"/>
          <w:szCs w:val="24"/>
          <w:lang w:eastAsia="ru-RU"/>
        </w:rPr>
        <w:t>сь (8</w:t>
      </w:r>
      <w:r w:rsidR="00D804B9">
        <w:rPr>
          <w:rFonts w:eastAsia="Courier New" w:cstheme="minorHAnsi"/>
          <w:sz w:val="24"/>
          <w:szCs w:val="24"/>
          <w:lang w:eastAsia="ru-RU"/>
        </w:rPr>
        <w:t xml:space="preserve"> </w:t>
      </w:r>
      <w:r w:rsidR="00BC57F6">
        <w:rPr>
          <w:rFonts w:eastAsia="Courier New" w:cstheme="minorHAnsi"/>
          <w:sz w:val="24"/>
          <w:szCs w:val="24"/>
          <w:lang w:eastAsia="ru-RU"/>
        </w:rPr>
        <w:t>– в прошлом учебном году).</w:t>
      </w:r>
      <w:r w:rsidR="00C640E3">
        <w:rPr>
          <w:rFonts w:eastAsia="Courier New" w:cstheme="minorHAnsi"/>
          <w:sz w:val="24"/>
          <w:szCs w:val="24"/>
          <w:lang w:eastAsia="ru-RU"/>
        </w:rPr>
        <w:t xml:space="preserve"> </w:t>
      </w:r>
    </w:p>
    <w:p w:rsidR="00647C4A" w:rsidRPr="00BC57F6" w:rsidRDefault="00D21852" w:rsidP="00614E2C">
      <w:pPr>
        <w:spacing w:after="0" w:line="240" w:lineRule="auto"/>
        <w:ind w:firstLine="567"/>
        <w:jc w:val="both"/>
        <w:rPr>
          <w:rFonts w:eastAsia="Courier New" w:cstheme="minorHAnsi"/>
          <w:b/>
          <w:sz w:val="24"/>
          <w:szCs w:val="24"/>
          <w:lang w:eastAsia="ru-RU"/>
        </w:rPr>
      </w:pPr>
      <w:r w:rsidRPr="00647C4A">
        <w:rPr>
          <w:rFonts w:eastAsia="Courier New" w:cstheme="minorHAnsi"/>
          <w:sz w:val="24"/>
          <w:szCs w:val="24"/>
          <w:lang w:eastAsia="ru-RU"/>
        </w:rPr>
        <w:t xml:space="preserve">В ходе </w:t>
      </w:r>
      <w:r w:rsidR="00647C4A">
        <w:rPr>
          <w:rFonts w:eastAsia="Courier New" w:cstheme="minorHAnsi"/>
          <w:sz w:val="24"/>
          <w:szCs w:val="24"/>
          <w:lang w:eastAsia="ru-RU"/>
        </w:rPr>
        <w:t xml:space="preserve">контроля за организацией  профильного и предпрофильного обучения </w:t>
      </w:r>
      <w:r w:rsidRPr="00647C4A">
        <w:rPr>
          <w:rFonts w:eastAsia="Courier New" w:cstheme="minorHAnsi"/>
          <w:sz w:val="24"/>
          <w:szCs w:val="24"/>
          <w:lang w:eastAsia="ru-RU"/>
        </w:rPr>
        <w:t xml:space="preserve">установлено, что педагоги в основном добросовестно готовятся к проведению занятий, используют учебное оборудование, мультимедийные презентации, видеофильмы, применяют задания компетентностного характера. </w:t>
      </w:r>
      <w:r w:rsidR="00647C4A" w:rsidRPr="00647C4A">
        <w:rPr>
          <w:rFonts w:eastAsia="Courier New" w:cstheme="minorHAnsi"/>
          <w:sz w:val="24"/>
          <w:szCs w:val="24"/>
          <w:lang w:eastAsia="ru-RU"/>
        </w:rPr>
        <w:t>Структура и содержание программ профильного обучения элективных курсов соответствуют общим требованиям к составлению данных программ во всех образовательных организациях города</w:t>
      </w:r>
      <w:r w:rsidR="00647C4A">
        <w:rPr>
          <w:rFonts w:eastAsia="Courier New" w:cstheme="minorHAnsi"/>
          <w:sz w:val="24"/>
          <w:szCs w:val="24"/>
          <w:lang w:eastAsia="ru-RU"/>
        </w:rPr>
        <w:t>.</w:t>
      </w:r>
      <w:r w:rsidR="00647C4A" w:rsidRPr="00647C4A">
        <w:t xml:space="preserve"> </w:t>
      </w:r>
      <w:r w:rsidR="00647C4A" w:rsidRPr="00647C4A">
        <w:rPr>
          <w:rFonts w:eastAsia="Courier New" w:cstheme="minorHAnsi"/>
          <w:sz w:val="24"/>
          <w:szCs w:val="24"/>
          <w:lang w:eastAsia="ru-RU"/>
        </w:rPr>
        <w:t>Журналы элективных курсов ведутся аккура</w:t>
      </w:r>
      <w:r w:rsidR="00647C4A">
        <w:rPr>
          <w:rFonts w:eastAsia="Courier New" w:cstheme="minorHAnsi"/>
          <w:sz w:val="24"/>
          <w:szCs w:val="24"/>
          <w:lang w:eastAsia="ru-RU"/>
        </w:rPr>
        <w:t xml:space="preserve">тно и заполняются своевременно. </w:t>
      </w:r>
      <w:r w:rsidR="00647C4A" w:rsidRPr="00647C4A">
        <w:rPr>
          <w:rFonts w:eastAsia="Courier New" w:cstheme="minorHAnsi"/>
          <w:sz w:val="24"/>
          <w:szCs w:val="24"/>
          <w:lang w:eastAsia="ru-RU"/>
        </w:rPr>
        <w:t>Контроль со стороны администрации ОО присутствуе</w:t>
      </w:r>
      <w:r w:rsidR="00647C4A">
        <w:rPr>
          <w:rFonts w:eastAsia="Courier New" w:cstheme="minorHAnsi"/>
          <w:sz w:val="24"/>
          <w:szCs w:val="24"/>
          <w:lang w:eastAsia="ru-RU"/>
        </w:rPr>
        <w:t xml:space="preserve">т. </w:t>
      </w:r>
      <w:r w:rsidR="00647C4A" w:rsidRPr="00BC57F6">
        <w:rPr>
          <w:rFonts w:eastAsia="Courier New" w:cstheme="minorHAnsi"/>
          <w:b/>
          <w:sz w:val="24"/>
          <w:szCs w:val="24"/>
          <w:lang w:eastAsia="ru-RU"/>
        </w:rPr>
        <w:t>В следующем учебном году необходимо:</w:t>
      </w:r>
    </w:p>
    <w:p w:rsidR="00647C4A" w:rsidRDefault="003A2ACE" w:rsidP="00104019">
      <w:pPr>
        <w:pStyle w:val="a4"/>
        <w:numPr>
          <w:ilvl w:val="0"/>
          <w:numId w:val="17"/>
        </w:numPr>
        <w:spacing w:after="0" w:line="240" w:lineRule="auto"/>
        <w:jc w:val="both"/>
        <w:rPr>
          <w:rFonts w:eastAsia="Courier New" w:cstheme="minorHAnsi"/>
          <w:sz w:val="24"/>
          <w:szCs w:val="24"/>
          <w:lang w:eastAsia="ru-RU"/>
        </w:rPr>
      </w:pPr>
      <w:r>
        <w:rPr>
          <w:rFonts w:eastAsia="Courier New" w:cstheme="minorHAnsi"/>
          <w:sz w:val="24"/>
          <w:szCs w:val="24"/>
          <w:lang w:eastAsia="ru-RU"/>
        </w:rPr>
        <w:t>п</w:t>
      </w:r>
      <w:r w:rsidRPr="003A2ACE">
        <w:rPr>
          <w:rFonts w:eastAsia="Courier New" w:cstheme="minorHAnsi"/>
          <w:sz w:val="24"/>
          <w:szCs w:val="24"/>
          <w:lang w:eastAsia="ru-RU"/>
        </w:rPr>
        <w:t>родолжить работу по организации профильного обучения</w:t>
      </w:r>
      <w:r>
        <w:rPr>
          <w:rFonts w:eastAsia="Courier New" w:cstheme="minorHAnsi"/>
          <w:sz w:val="24"/>
          <w:szCs w:val="24"/>
          <w:lang w:eastAsia="ru-RU"/>
        </w:rPr>
        <w:t xml:space="preserve"> в образовательных организациях с учетом современных требований, предъявляемых  федеральными образовательными стандартами  среднего общего образования;</w:t>
      </w:r>
    </w:p>
    <w:p w:rsidR="003A2ACE" w:rsidRDefault="003A2ACE" w:rsidP="00104019">
      <w:pPr>
        <w:pStyle w:val="a4"/>
        <w:numPr>
          <w:ilvl w:val="0"/>
          <w:numId w:val="17"/>
        </w:numPr>
        <w:spacing w:after="0" w:line="240" w:lineRule="auto"/>
        <w:jc w:val="both"/>
        <w:rPr>
          <w:rFonts w:eastAsia="Courier New" w:cstheme="minorHAnsi"/>
          <w:sz w:val="24"/>
          <w:szCs w:val="24"/>
          <w:lang w:eastAsia="ru-RU"/>
        </w:rPr>
      </w:pPr>
      <w:r>
        <w:rPr>
          <w:rFonts w:eastAsia="Courier New" w:cstheme="minorHAnsi"/>
          <w:sz w:val="24"/>
          <w:szCs w:val="24"/>
          <w:lang w:eastAsia="ru-RU"/>
        </w:rPr>
        <w:t xml:space="preserve">взять под особый контроль повышение </w:t>
      </w:r>
      <w:r w:rsidRPr="003A2ACE">
        <w:rPr>
          <w:rFonts w:eastAsia="Courier New" w:cstheme="minorHAnsi"/>
          <w:sz w:val="24"/>
          <w:szCs w:val="24"/>
          <w:lang w:eastAsia="ru-RU"/>
        </w:rPr>
        <w:t>уровня профессиональной компетентности учителей, занятых профильн</w:t>
      </w:r>
      <w:r>
        <w:rPr>
          <w:rFonts w:eastAsia="Courier New" w:cstheme="minorHAnsi"/>
          <w:sz w:val="24"/>
          <w:szCs w:val="24"/>
          <w:lang w:eastAsia="ru-RU"/>
        </w:rPr>
        <w:t>ой и предпрофильной подготовкой;</w:t>
      </w:r>
    </w:p>
    <w:p w:rsidR="003A2ACE" w:rsidRPr="003A2ACE" w:rsidRDefault="003A2ACE" w:rsidP="00104019">
      <w:pPr>
        <w:pStyle w:val="a4"/>
        <w:numPr>
          <w:ilvl w:val="0"/>
          <w:numId w:val="17"/>
        </w:numPr>
        <w:spacing w:after="0" w:line="240" w:lineRule="auto"/>
        <w:jc w:val="both"/>
        <w:rPr>
          <w:rFonts w:eastAsia="Courier New" w:cstheme="minorHAnsi"/>
          <w:sz w:val="24"/>
          <w:szCs w:val="24"/>
          <w:lang w:eastAsia="ru-RU"/>
        </w:rPr>
      </w:pPr>
      <w:r>
        <w:rPr>
          <w:rFonts w:eastAsia="Courier New" w:cstheme="minorHAnsi"/>
          <w:sz w:val="24"/>
          <w:szCs w:val="24"/>
          <w:lang w:eastAsia="ru-RU"/>
        </w:rPr>
        <w:t>а</w:t>
      </w:r>
      <w:r w:rsidRPr="003A2ACE">
        <w:rPr>
          <w:rFonts w:eastAsia="Courier New" w:cstheme="minorHAnsi"/>
          <w:sz w:val="24"/>
          <w:szCs w:val="24"/>
          <w:lang w:eastAsia="ru-RU"/>
        </w:rPr>
        <w:t>ктивизировать работу педагогов к разработке авторских и межпредметных элективных курсов</w:t>
      </w:r>
      <w:r>
        <w:rPr>
          <w:rFonts w:ascii="Times New Roman" w:eastAsia="Courier New" w:hAnsi="Times New Roman" w:cs="Times New Roman"/>
          <w:sz w:val="28"/>
          <w:szCs w:val="28"/>
          <w:lang w:eastAsia="ru-RU"/>
        </w:rPr>
        <w:t>;</w:t>
      </w:r>
    </w:p>
    <w:p w:rsidR="003A2ACE" w:rsidRDefault="003A2ACE" w:rsidP="00104019">
      <w:pPr>
        <w:pStyle w:val="a4"/>
        <w:numPr>
          <w:ilvl w:val="0"/>
          <w:numId w:val="17"/>
        </w:numPr>
        <w:spacing w:after="0" w:line="240" w:lineRule="auto"/>
        <w:jc w:val="both"/>
        <w:rPr>
          <w:rFonts w:eastAsia="Courier New" w:cstheme="minorHAnsi"/>
          <w:sz w:val="24"/>
          <w:szCs w:val="24"/>
          <w:lang w:eastAsia="ru-RU"/>
        </w:rPr>
      </w:pPr>
      <w:r w:rsidRPr="003A2ACE">
        <w:rPr>
          <w:rFonts w:eastAsia="Courier New" w:cstheme="minorHAnsi"/>
          <w:sz w:val="24"/>
          <w:szCs w:val="24"/>
          <w:lang w:eastAsia="ru-RU"/>
        </w:rPr>
        <w:t>обратить особое внимание на организацию работы с одаренными учащимися, активно привлекать обучающихся к участию в предметных конкурсах и олимпиадах</w:t>
      </w:r>
      <w:r>
        <w:rPr>
          <w:rFonts w:eastAsia="Courier New" w:cstheme="minorHAnsi"/>
          <w:sz w:val="24"/>
          <w:szCs w:val="24"/>
          <w:lang w:eastAsia="ru-RU"/>
        </w:rPr>
        <w:t>;</w:t>
      </w:r>
    </w:p>
    <w:p w:rsidR="003A2ACE" w:rsidRPr="003A2ACE" w:rsidRDefault="003A2ACE" w:rsidP="00104019">
      <w:pPr>
        <w:pStyle w:val="a4"/>
        <w:numPr>
          <w:ilvl w:val="0"/>
          <w:numId w:val="17"/>
        </w:numPr>
        <w:spacing w:after="0" w:line="240" w:lineRule="auto"/>
        <w:jc w:val="both"/>
        <w:rPr>
          <w:rFonts w:eastAsia="Courier New" w:cstheme="minorHAnsi"/>
          <w:sz w:val="24"/>
          <w:szCs w:val="24"/>
          <w:lang w:eastAsia="ru-RU"/>
        </w:rPr>
      </w:pPr>
      <w:r w:rsidRPr="003A2ACE">
        <w:t xml:space="preserve"> </w:t>
      </w:r>
      <w:r w:rsidRPr="003A2ACE">
        <w:rPr>
          <w:rFonts w:eastAsia="Courier New" w:cstheme="minorHAnsi"/>
          <w:sz w:val="24"/>
          <w:szCs w:val="24"/>
          <w:lang w:eastAsia="ru-RU"/>
        </w:rPr>
        <w:t xml:space="preserve">разнообразить формы проведения элективных курсов, ориентируясь на практическую деятельность, на знакомство с профессией; </w:t>
      </w:r>
    </w:p>
    <w:p w:rsidR="00D21852" w:rsidRPr="003A2ACE" w:rsidRDefault="003A2ACE" w:rsidP="00104019">
      <w:pPr>
        <w:pStyle w:val="a4"/>
        <w:numPr>
          <w:ilvl w:val="0"/>
          <w:numId w:val="17"/>
        </w:numPr>
        <w:spacing w:after="0" w:line="240" w:lineRule="auto"/>
        <w:jc w:val="both"/>
        <w:rPr>
          <w:rFonts w:eastAsia="Courier New" w:cstheme="minorHAnsi"/>
          <w:sz w:val="24"/>
          <w:szCs w:val="24"/>
          <w:lang w:eastAsia="ru-RU"/>
        </w:rPr>
      </w:pPr>
      <w:r w:rsidRPr="003A2ACE">
        <w:rPr>
          <w:rFonts w:eastAsia="Courier New" w:cstheme="minorHAnsi"/>
          <w:sz w:val="24"/>
          <w:szCs w:val="24"/>
          <w:lang w:eastAsia="ru-RU"/>
        </w:rPr>
        <w:t>усилить индивидуальную работу с обучающимися, не определившимися с вы</w:t>
      </w:r>
      <w:r>
        <w:rPr>
          <w:rFonts w:eastAsia="Courier New" w:cstheme="minorHAnsi"/>
          <w:sz w:val="24"/>
          <w:szCs w:val="24"/>
          <w:lang w:eastAsia="ru-RU"/>
        </w:rPr>
        <w:t>бором пути дальнейшего обучения.</w:t>
      </w:r>
    </w:p>
    <w:p w:rsidR="007123A4" w:rsidRPr="003E5630" w:rsidRDefault="007123A4" w:rsidP="007123A4">
      <w:pPr>
        <w:spacing w:after="0" w:line="240" w:lineRule="auto"/>
        <w:ind w:firstLine="567"/>
        <w:jc w:val="both"/>
        <w:rPr>
          <w:rFonts w:eastAsia="Times New Roman" w:cstheme="minorHAnsi"/>
          <w:b/>
          <w:sz w:val="24"/>
          <w:szCs w:val="24"/>
          <w:lang w:eastAsia="ru-RU"/>
        </w:rPr>
      </w:pPr>
      <w:r w:rsidRPr="00C126F1">
        <w:rPr>
          <w:rFonts w:eastAsia="Times New Roman" w:cstheme="minorHAnsi"/>
          <w:b/>
          <w:sz w:val="24"/>
          <w:szCs w:val="24"/>
          <w:lang w:eastAsia="ru-RU"/>
        </w:rPr>
        <w:t>Одним из основных направлений работы с одарёнными и высокомотивированными детьми является организация и проведение всероссийской олимпиады школьников.</w:t>
      </w:r>
    </w:p>
    <w:p w:rsidR="007123A4" w:rsidRPr="007123A4" w:rsidRDefault="007123A4" w:rsidP="003E5630">
      <w:pPr>
        <w:shd w:val="clear" w:color="auto" w:fill="FFFFFF"/>
        <w:autoSpaceDE w:val="0"/>
        <w:autoSpaceDN w:val="0"/>
        <w:adjustRightInd w:val="0"/>
        <w:spacing w:after="0" w:line="240" w:lineRule="auto"/>
        <w:ind w:firstLine="567"/>
        <w:jc w:val="both"/>
        <w:rPr>
          <w:rFonts w:eastAsia="Times New Roman" w:cstheme="minorHAnsi"/>
          <w:bCs/>
          <w:sz w:val="24"/>
          <w:szCs w:val="24"/>
        </w:rPr>
      </w:pPr>
      <w:r w:rsidRPr="007123A4">
        <w:rPr>
          <w:rFonts w:eastAsia="Times New Roman" w:cstheme="minorHAnsi"/>
          <w:bCs/>
          <w:sz w:val="24"/>
          <w:szCs w:val="24"/>
        </w:rPr>
        <w:t xml:space="preserve">В  соответствии с </w:t>
      </w:r>
      <w:r w:rsidR="00612438">
        <w:rPr>
          <w:rFonts w:eastAsia="Times New Roman" w:cstheme="minorHAnsi"/>
          <w:bCs/>
          <w:sz w:val="24"/>
          <w:szCs w:val="24"/>
        </w:rPr>
        <w:t>п</w:t>
      </w:r>
      <w:r w:rsidRPr="007123A4">
        <w:rPr>
          <w:rFonts w:eastAsia="Times New Roman" w:cstheme="minorHAnsi"/>
          <w:bCs/>
          <w:sz w:val="24"/>
          <w:szCs w:val="24"/>
        </w:rPr>
        <w:t>ланом работы отдела образования Клинцовской городской администрации на 2020-2021 учебный год в городе Клинцы прошли школьный, муниципальный и региональный этапы всероссийской олимпиады школьников.</w:t>
      </w:r>
      <w:r>
        <w:rPr>
          <w:rFonts w:eastAsia="Times New Roman" w:cstheme="minorHAnsi"/>
          <w:bCs/>
          <w:sz w:val="24"/>
          <w:szCs w:val="24"/>
        </w:rPr>
        <w:t xml:space="preserve"> </w:t>
      </w:r>
      <w:r w:rsidR="00E53CA8">
        <w:rPr>
          <w:rFonts w:eastAsia="Times New Roman" w:cstheme="minorHAnsi"/>
          <w:bCs/>
          <w:sz w:val="24"/>
          <w:szCs w:val="24"/>
        </w:rPr>
        <w:t xml:space="preserve">Олимпиада </w:t>
      </w:r>
      <w:r>
        <w:rPr>
          <w:rFonts w:eastAsia="Times New Roman" w:cstheme="minorHAnsi"/>
          <w:bCs/>
          <w:sz w:val="24"/>
          <w:szCs w:val="24"/>
        </w:rPr>
        <w:t xml:space="preserve"> прошла на основании нормативной базы федерального, регионального и муниципального уровня.</w:t>
      </w:r>
    </w:p>
    <w:p w:rsidR="003E5630" w:rsidRDefault="007123A4" w:rsidP="007123A4">
      <w:pPr>
        <w:shd w:val="clear" w:color="auto" w:fill="FFFFFF"/>
        <w:autoSpaceDE w:val="0"/>
        <w:autoSpaceDN w:val="0"/>
        <w:adjustRightInd w:val="0"/>
        <w:spacing w:after="0" w:line="240" w:lineRule="auto"/>
        <w:ind w:firstLine="567"/>
        <w:jc w:val="both"/>
      </w:pPr>
      <w:r w:rsidRPr="003E5630">
        <w:rPr>
          <w:rFonts w:eastAsia="Times New Roman" w:cstheme="minorHAnsi"/>
          <w:sz w:val="24"/>
          <w:szCs w:val="24"/>
        </w:rPr>
        <w:t>Школьный этап</w:t>
      </w:r>
      <w:r w:rsidR="00C126F1">
        <w:rPr>
          <w:rFonts w:eastAsia="Times New Roman" w:cstheme="minorHAnsi"/>
          <w:sz w:val="24"/>
          <w:szCs w:val="24"/>
        </w:rPr>
        <w:t xml:space="preserve"> о</w:t>
      </w:r>
      <w:r w:rsidRPr="003E5630">
        <w:rPr>
          <w:rFonts w:eastAsia="Times New Roman" w:cstheme="minorHAnsi"/>
          <w:sz w:val="24"/>
          <w:szCs w:val="24"/>
        </w:rPr>
        <w:t>лимпиад</w:t>
      </w:r>
      <w:r w:rsidR="00C126F1">
        <w:rPr>
          <w:rFonts w:eastAsia="Times New Roman" w:cstheme="minorHAnsi"/>
          <w:sz w:val="24"/>
          <w:szCs w:val="24"/>
        </w:rPr>
        <w:t>ы проводился</w:t>
      </w:r>
      <w:r w:rsidRPr="003E5630">
        <w:rPr>
          <w:rFonts w:eastAsia="Times New Roman" w:cstheme="minorHAnsi"/>
          <w:sz w:val="24"/>
          <w:szCs w:val="24"/>
        </w:rPr>
        <w:t xml:space="preserve"> в образовательных организациях по 21 общеобразовательному предмету</w:t>
      </w:r>
      <w:r w:rsidR="003E5630" w:rsidRPr="003E5630">
        <w:rPr>
          <w:rFonts w:eastAsia="Times New Roman" w:cstheme="minorHAnsi"/>
          <w:sz w:val="24"/>
          <w:szCs w:val="24"/>
        </w:rPr>
        <w:t xml:space="preserve"> для обучающихся 4</w:t>
      </w:r>
      <w:r w:rsidR="003E5630">
        <w:rPr>
          <w:rFonts w:eastAsia="Times New Roman" w:cstheme="minorHAnsi"/>
          <w:sz w:val="24"/>
          <w:szCs w:val="24"/>
        </w:rPr>
        <w:t xml:space="preserve"> (русский язык и математика), </w:t>
      </w:r>
      <w:r w:rsidR="003E5630" w:rsidRPr="003E5630">
        <w:rPr>
          <w:rFonts w:eastAsia="Times New Roman" w:cstheme="minorHAnsi"/>
          <w:sz w:val="24"/>
          <w:szCs w:val="24"/>
        </w:rPr>
        <w:t>-</w:t>
      </w:r>
      <w:r w:rsidR="003E5630">
        <w:rPr>
          <w:rFonts w:eastAsia="Times New Roman" w:cstheme="minorHAnsi"/>
          <w:sz w:val="24"/>
          <w:szCs w:val="24"/>
        </w:rPr>
        <w:t xml:space="preserve"> </w:t>
      </w:r>
      <w:r w:rsidR="003E5630" w:rsidRPr="003E5630">
        <w:rPr>
          <w:rFonts w:eastAsia="Times New Roman" w:cstheme="minorHAnsi"/>
          <w:sz w:val="24"/>
          <w:szCs w:val="24"/>
        </w:rPr>
        <w:t>11 классов.</w:t>
      </w:r>
      <w:r w:rsidR="003E5630" w:rsidRPr="003E5630">
        <w:t xml:space="preserve"> </w:t>
      </w:r>
    </w:p>
    <w:p w:rsidR="007123A4" w:rsidRPr="003E5630" w:rsidRDefault="003E5630" w:rsidP="007123A4">
      <w:pPr>
        <w:shd w:val="clear" w:color="auto" w:fill="FFFFFF"/>
        <w:autoSpaceDE w:val="0"/>
        <w:autoSpaceDN w:val="0"/>
        <w:adjustRightInd w:val="0"/>
        <w:spacing w:after="0" w:line="240" w:lineRule="auto"/>
        <w:ind w:firstLine="567"/>
        <w:jc w:val="both"/>
        <w:rPr>
          <w:rFonts w:eastAsia="Times New Roman" w:cstheme="minorHAnsi"/>
          <w:sz w:val="24"/>
          <w:szCs w:val="24"/>
        </w:rPr>
      </w:pPr>
      <w:r w:rsidRPr="003E5630">
        <w:rPr>
          <w:rFonts w:eastAsia="Times New Roman" w:cstheme="minorHAnsi"/>
          <w:sz w:val="24"/>
          <w:szCs w:val="24"/>
        </w:rPr>
        <w:t>В 2020-2021 учебном году в школьном и в последующем муниципальном этапе всероссийской олимпиады школьников приняли участие обучающиеся ГБОУ «Клинцовская кадетская школа "Юный спасатель" имени Героя Советского Союза С.И. Постевого».</w:t>
      </w:r>
    </w:p>
    <w:p w:rsidR="003E5630" w:rsidRPr="003E5630" w:rsidRDefault="003E5630" w:rsidP="003E5630">
      <w:pPr>
        <w:shd w:val="clear" w:color="auto" w:fill="FFFFFF"/>
        <w:autoSpaceDE w:val="0"/>
        <w:autoSpaceDN w:val="0"/>
        <w:adjustRightInd w:val="0"/>
        <w:spacing w:after="0" w:line="240" w:lineRule="auto"/>
        <w:ind w:firstLine="567"/>
        <w:jc w:val="both"/>
        <w:rPr>
          <w:rFonts w:cstheme="minorHAnsi"/>
          <w:sz w:val="24"/>
          <w:szCs w:val="24"/>
        </w:rPr>
      </w:pPr>
      <w:r w:rsidRPr="003E5630">
        <w:rPr>
          <w:rFonts w:cstheme="minorHAnsi"/>
          <w:sz w:val="24"/>
          <w:szCs w:val="24"/>
        </w:rPr>
        <w:t>В школьном этапе приняли участие 11276 обучающихся 5-11 классов (по русскому языку и математике 4-11 классов), что на 813 участников меньше, чем в 2019-2020 учебном году (12089), и на 256 участников меньше, чем в  2018-2019 учебном году (1153</w:t>
      </w:r>
      <w:r>
        <w:rPr>
          <w:rFonts w:cstheme="minorHAnsi"/>
          <w:sz w:val="24"/>
          <w:szCs w:val="24"/>
        </w:rPr>
        <w:t>).</w:t>
      </w:r>
      <w:r w:rsidRPr="003E5630">
        <w:rPr>
          <w:rFonts w:ascii="Times New Roman" w:hAnsi="Times New Roman" w:cs="Times New Roman"/>
          <w:sz w:val="28"/>
          <w:szCs w:val="24"/>
        </w:rPr>
        <w:t xml:space="preserve"> </w:t>
      </w:r>
      <w:r w:rsidRPr="003E5630">
        <w:rPr>
          <w:rFonts w:cstheme="minorHAnsi"/>
          <w:sz w:val="24"/>
          <w:szCs w:val="24"/>
        </w:rPr>
        <w:t xml:space="preserve">В 2020-2021 учебном году большее количество участников </w:t>
      </w:r>
      <w:r w:rsidR="00C126F1">
        <w:rPr>
          <w:rFonts w:cstheme="minorHAnsi"/>
          <w:sz w:val="24"/>
          <w:szCs w:val="24"/>
        </w:rPr>
        <w:t xml:space="preserve"> было </w:t>
      </w:r>
      <w:r w:rsidRPr="003E5630">
        <w:rPr>
          <w:rFonts w:cstheme="minorHAnsi"/>
          <w:sz w:val="24"/>
          <w:szCs w:val="24"/>
        </w:rPr>
        <w:t xml:space="preserve">по </w:t>
      </w:r>
      <w:r w:rsidR="00C126F1">
        <w:rPr>
          <w:rFonts w:cstheme="minorHAnsi"/>
          <w:sz w:val="24"/>
          <w:szCs w:val="24"/>
        </w:rPr>
        <w:t xml:space="preserve">математике, русскому </w:t>
      </w:r>
      <w:r w:rsidRPr="003E5630">
        <w:rPr>
          <w:rFonts w:cstheme="minorHAnsi"/>
          <w:sz w:val="24"/>
          <w:szCs w:val="24"/>
        </w:rPr>
        <w:t>язык</w:t>
      </w:r>
      <w:r w:rsidR="00C126F1">
        <w:rPr>
          <w:rFonts w:cstheme="minorHAnsi"/>
          <w:sz w:val="24"/>
          <w:szCs w:val="24"/>
        </w:rPr>
        <w:t>у, истории, обществознанию</w:t>
      </w:r>
      <w:r w:rsidRPr="003E5630">
        <w:rPr>
          <w:rFonts w:cstheme="minorHAnsi"/>
          <w:sz w:val="24"/>
          <w:szCs w:val="24"/>
        </w:rPr>
        <w:t>, литера</w:t>
      </w:r>
      <w:r w:rsidR="00C126F1">
        <w:rPr>
          <w:rFonts w:cstheme="minorHAnsi"/>
          <w:sz w:val="24"/>
          <w:szCs w:val="24"/>
        </w:rPr>
        <w:t>туре</w:t>
      </w:r>
      <w:r w:rsidRPr="003E5630">
        <w:rPr>
          <w:rFonts w:cstheme="minorHAnsi"/>
          <w:sz w:val="24"/>
          <w:szCs w:val="24"/>
        </w:rPr>
        <w:t xml:space="preserve">. Меньшее количество участников по предметам: немецкий язык, французский язык, информатика и ИКТ, право. </w:t>
      </w:r>
    </w:p>
    <w:p w:rsidR="003E5630" w:rsidRPr="003E5630" w:rsidRDefault="003E5630" w:rsidP="00C857D7">
      <w:pPr>
        <w:shd w:val="clear" w:color="auto" w:fill="FFFFFF"/>
        <w:autoSpaceDE w:val="0"/>
        <w:autoSpaceDN w:val="0"/>
        <w:adjustRightInd w:val="0"/>
        <w:spacing w:after="0" w:line="240" w:lineRule="auto"/>
        <w:ind w:firstLine="567"/>
        <w:jc w:val="both"/>
        <w:rPr>
          <w:rFonts w:cstheme="minorHAnsi"/>
          <w:sz w:val="24"/>
          <w:szCs w:val="24"/>
        </w:rPr>
      </w:pPr>
      <w:r w:rsidRPr="003E5630">
        <w:rPr>
          <w:rFonts w:cstheme="minorHAnsi"/>
          <w:sz w:val="24"/>
          <w:szCs w:val="24"/>
        </w:rPr>
        <w:lastRenderedPageBreak/>
        <w:t xml:space="preserve">В сравнении с предыдущими </w:t>
      </w:r>
      <w:r w:rsidR="00C126F1">
        <w:rPr>
          <w:rFonts w:cstheme="minorHAnsi"/>
          <w:sz w:val="24"/>
          <w:szCs w:val="24"/>
        </w:rPr>
        <w:t xml:space="preserve"> учебными годами </w:t>
      </w:r>
      <w:r w:rsidRPr="003E5630">
        <w:rPr>
          <w:rFonts w:cstheme="minorHAnsi"/>
          <w:sz w:val="24"/>
          <w:szCs w:val="24"/>
        </w:rPr>
        <w:t>, уменьшилось общее количество участник</w:t>
      </w:r>
      <w:r w:rsidR="00E53CA8">
        <w:rPr>
          <w:rFonts w:cstheme="minorHAnsi"/>
          <w:sz w:val="24"/>
          <w:szCs w:val="24"/>
        </w:rPr>
        <w:t xml:space="preserve">ов, и , соответственно. Но </w:t>
      </w:r>
      <w:r w:rsidR="00C126F1">
        <w:rPr>
          <w:rFonts w:cstheme="minorHAnsi"/>
          <w:sz w:val="24"/>
          <w:szCs w:val="24"/>
        </w:rPr>
        <w:t xml:space="preserve"> увеличилось к</w:t>
      </w:r>
      <w:r w:rsidRPr="003E5630">
        <w:rPr>
          <w:rFonts w:cstheme="minorHAnsi"/>
          <w:sz w:val="24"/>
          <w:szCs w:val="24"/>
        </w:rPr>
        <w:t>оличество участников по математике, литературе, английскому языку и экологии.</w:t>
      </w:r>
    </w:p>
    <w:p w:rsidR="003E5630" w:rsidRPr="003E5630" w:rsidRDefault="003E5630" w:rsidP="003E5630">
      <w:pPr>
        <w:shd w:val="clear" w:color="auto" w:fill="FFFFFF"/>
        <w:autoSpaceDE w:val="0"/>
        <w:autoSpaceDN w:val="0"/>
        <w:adjustRightInd w:val="0"/>
        <w:spacing w:after="0" w:line="240" w:lineRule="auto"/>
        <w:ind w:firstLine="567"/>
        <w:jc w:val="both"/>
        <w:rPr>
          <w:rFonts w:cstheme="minorHAnsi"/>
          <w:sz w:val="24"/>
          <w:szCs w:val="24"/>
        </w:rPr>
      </w:pPr>
      <w:r w:rsidRPr="003E5630">
        <w:rPr>
          <w:rFonts w:cstheme="minorHAnsi"/>
          <w:sz w:val="24"/>
          <w:szCs w:val="24"/>
        </w:rPr>
        <w:t xml:space="preserve">Победителями и призерами стали 2812, что на 212 больше, чем в прошлом учебном году (2584), и на 8 меньше чем в прошлом учебном году, и на 228 больше чем в 2018-2019 учебном году. </w:t>
      </w:r>
    </w:p>
    <w:p w:rsidR="003E5630" w:rsidRDefault="003E5630" w:rsidP="003E5630">
      <w:pPr>
        <w:shd w:val="clear" w:color="auto" w:fill="FFFFFF"/>
        <w:autoSpaceDE w:val="0"/>
        <w:autoSpaceDN w:val="0"/>
        <w:adjustRightInd w:val="0"/>
        <w:spacing w:after="0" w:line="240" w:lineRule="auto"/>
        <w:ind w:firstLine="426"/>
        <w:jc w:val="both"/>
        <w:rPr>
          <w:rFonts w:cstheme="minorHAnsi"/>
          <w:sz w:val="24"/>
          <w:szCs w:val="24"/>
        </w:rPr>
      </w:pPr>
      <w:r w:rsidRPr="003E5630">
        <w:rPr>
          <w:rFonts w:cstheme="minorHAnsi"/>
          <w:sz w:val="24"/>
          <w:szCs w:val="24"/>
        </w:rPr>
        <w:t>Самыми активными участниками в школьном этапе стали обучающиеся МБОУ-гимназии №1 им. Ю.А. Гагарина – 1511 участников (200% от общего количества обучающихся в образовательной организации), МБОУ-СОШ №4 им. В.И. Ленина – 1117 участников (205% от общего количества обучающихся в образовательной организации), МБОУ-Ардонской СОШ им. М.Н. Плоткина – 383 (283% от общего количества обучающихся в образовательной организации), МБОУ-Займищенской СОШ – 1569 участников (480% от общего количества обучающихся в образовательной организации).</w:t>
      </w:r>
    </w:p>
    <w:p w:rsidR="003E5630" w:rsidRPr="003E5630" w:rsidRDefault="003E5630" w:rsidP="00E53CA8">
      <w:pPr>
        <w:shd w:val="clear" w:color="auto" w:fill="FFFFFF"/>
        <w:autoSpaceDE w:val="0"/>
        <w:autoSpaceDN w:val="0"/>
        <w:adjustRightInd w:val="0"/>
        <w:spacing w:after="0" w:line="240" w:lineRule="auto"/>
        <w:ind w:firstLine="426"/>
        <w:jc w:val="both"/>
        <w:rPr>
          <w:rFonts w:cstheme="minorHAnsi"/>
          <w:sz w:val="24"/>
          <w:szCs w:val="24"/>
        </w:rPr>
      </w:pPr>
      <w:r w:rsidRPr="003E5630">
        <w:rPr>
          <w:rFonts w:cstheme="minorHAnsi"/>
          <w:sz w:val="24"/>
          <w:szCs w:val="24"/>
        </w:rPr>
        <w:t>С 13 ноября по 5 декабря 2020 года прошел муниципальный этап всероссийской олимпиады школьников. В связи со сложной эпидемиологической обстановкой муниципальный этап в городе Клинцы прошел на базах образовательных организаций, в которых обучаются участники олимпиады.</w:t>
      </w:r>
      <w:r w:rsidRPr="003E5630">
        <w:t xml:space="preserve"> </w:t>
      </w:r>
      <w:r w:rsidRPr="003E5630">
        <w:rPr>
          <w:rFonts w:cstheme="minorHAnsi"/>
          <w:sz w:val="24"/>
          <w:szCs w:val="24"/>
        </w:rPr>
        <w:t xml:space="preserve">В муниципальном этапе олимпиады принимали участие обучающиеся 7-11 классов в рамках определенной квоты (25%), </w:t>
      </w:r>
      <w:r w:rsidR="007167CA">
        <w:rPr>
          <w:rFonts w:cstheme="minorHAnsi"/>
          <w:sz w:val="24"/>
          <w:szCs w:val="24"/>
        </w:rPr>
        <w:t xml:space="preserve"> и </w:t>
      </w:r>
      <w:r w:rsidRPr="003E5630">
        <w:rPr>
          <w:rFonts w:cstheme="minorHAnsi"/>
          <w:sz w:val="24"/>
          <w:szCs w:val="24"/>
        </w:rPr>
        <w:t>призер</w:t>
      </w:r>
      <w:r w:rsidR="007167CA">
        <w:rPr>
          <w:rFonts w:cstheme="minorHAnsi"/>
          <w:sz w:val="24"/>
          <w:szCs w:val="24"/>
        </w:rPr>
        <w:t>ы</w:t>
      </w:r>
      <w:r w:rsidRPr="003E5630">
        <w:rPr>
          <w:rFonts w:cstheme="minorHAnsi"/>
          <w:sz w:val="24"/>
          <w:szCs w:val="24"/>
        </w:rPr>
        <w:t xml:space="preserve"> и победител</w:t>
      </w:r>
      <w:r w:rsidR="007167CA">
        <w:rPr>
          <w:rFonts w:cstheme="minorHAnsi"/>
          <w:sz w:val="24"/>
          <w:szCs w:val="24"/>
        </w:rPr>
        <w:t>и</w:t>
      </w:r>
      <w:r w:rsidRPr="003E5630">
        <w:rPr>
          <w:rFonts w:cstheme="minorHAnsi"/>
          <w:sz w:val="24"/>
          <w:szCs w:val="24"/>
        </w:rPr>
        <w:t xml:space="preserve"> </w:t>
      </w:r>
      <w:r w:rsidR="00E53CA8">
        <w:rPr>
          <w:rFonts w:cstheme="minorHAnsi"/>
          <w:sz w:val="24"/>
          <w:szCs w:val="24"/>
        </w:rPr>
        <w:t xml:space="preserve">школьного  </w:t>
      </w:r>
      <w:r w:rsidRPr="003E5630">
        <w:rPr>
          <w:rFonts w:cstheme="minorHAnsi"/>
          <w:sz w:val="24"/>
          <w:szCs w:val="24"/>
        </w:rPr>
        <w:t xml:space="preserve"> этапа текущего года, а также победители и призеры муниципального этапа прошлого учебного года.</w:t>
      </w:r>
      <w:r w:rsidR="00E53CA8">
        <w:rPr>
          <w:rFonts w:cstheme="minorHAnsi"/>
          <w:sz w:val="24"/>
          <w:szCs w:val="24"/>
        </w:rPr>
        <w:t xml:space="preserve"> Таким образом, </w:t>
      </w:r>
      <w:r w:rsidRPr="003E5630">
        <w:rPr>
          <w:rFonts w:cstheme="minorHAnsi"/>
          <w:sz w:val="24"/>
          <w:szCs w:val="24"/>
        </w:rPr>
        <w:t xml:space="preserve"> в муниципальном этапе олимпиады приняли участие 1357 обучающихся 7-11 классов, что на 58 участников меньше, чем в предыдущем 2019-2020  учебном году (1415 обучающихся) и на 8 участников меньше, чем в</w:t>
      </w:r>
      <w:r>
        <w:rPr>
          <w:rFonts w:cstheme="minorHAnsi"/>
          <w:sz w:val="24"/>
          <w:szCs w:val="24"/>
        </w:rPr>
        <w:t xml:space="preserve"> 2018-2019 учебном году (1365).</w:t>
      </w:r>
    </w:p>
    <w:p w:rsidR="003E5630" w:rsidRPr="003E5630" w:rsidRDefault="003E5630" w:rsidP="003E5630">
      <w:pPr>
        <w:shd w:val="clear" w:color="auto" w:fill="FFFFFF"/>
        <w:autoSpaceDE w:val="0"/>
        <w:autoSpaceDN w:val="0"/>
        <w:adjustRightInd w:val="0"/>
        <w:spacing w:after="0" w:line="240" w:lineRule="auto"/>
        <w:ind w:firstLine="426"/>
        <w:jc w:val="both"/>
        <w:rPr>
          <w:rFonts w:cstheme="minorHAnsi"/>
          <w:sz w:val="24"/>
          <w:szCs w:val="24"/>
        </w:rPr>
      </w:pPr>
      <w:r w:rsidRPr="003E5630">
        <w:rPr>
          <w:rFonts w:cstheme="minorHAnsi"/>
          <w:sz w:val="24"/>
          <w:szCs w:val="24"/>
        </w:rPr>
        <w:t>На муниципальном этапе  2020-2021 учебного года наибольшее количество участников по предметам: математика, биология, география, английский язык и обществознание. Наименьшее количество участников по предметам: немецкий язык, французский язык, информатика и ИКТ, экономика, МХК, право и астрономия.</w:t>
      </w:r>
    </w:p>
    <w:p w:rsidR="003E5630" w:rsidRPr="003E5630" w:rsidRDefault="003E5630" w:rsidP="003E5630">
      <w:pPr>
        <w:shd w:val="clear" w:color="auto" w:fill="FFFFFF"/>
        <w:autoSpaceDE w:val="0"/>
        <w:autoSpaceDN w:val="0"/>
        <w:adjustRightInd w:val="0"/>
        <w:spacing w:after="0" w:line="240" w:lineRule="auto"/>
        <w:ind w:firstLine="426"/>
        <w:jc w:val="both"/>
        <w:rPr>
          <w:rFonts w:cstheme="minorHAnsi"/>
          <w:sz w:val="24"/>
          <w:szCs w:val="24"/>
        </w:rPr>
      </w:pPr>
      <w:r w:rsidRPr="003E5630">
        <w:rPr>
          <w:rFonts w:cstheme="minorHAnsi"/>
          <w:sz w:val="24"/>
          <w:szCs w:val="24"/>
        </w:rPr>
        <w:t>В сравнении с предыдущим учебным годом, количество участников увеличилось по предметам: литература, английский язык, информатика и ИКТ, математика, ОБЖ, русский язык, экология. По остальным предметам пок</w:t>
      </w:r>
      <w:r>
        <w:rPr>
          <w:rFonts w:cstheme="minorHAnsi"/>
          <w:sz w:val="24"/>
          <w:szCs w:val="24"/>
        </w:rPr>
        <w:t>азатели участия снизились.</w:t>
      </w:r>
    </w:p>
    <w:p w:rsidR="007167CA" w:rsidRDefault="003E5630" w:rsidP="003E5630">
      <w:pPr>
        <w:shd w:val="clear" w:color="auto" w:fill="FFFFFF"/>
        <w:autoSpaceDE w:val="0"/>
        <w:autoSpaceDN w:val="0"/>
        <w:adjustRightInd w:val="0"/>
        <w:spacing w:after="0" w:line="240" w:lineRule="auto"/>
        <w:ind w:firstLine="426"/>
        <w:jc w:val="both"/>
      </w:pPr>
      <w:r w:rsidRPr="003E5630">
        <w:rPr>
          <w:rFonts w:cstheme="minorHAnsi"/>
          <w:sz w:val="24"/>
          <w:szCs w:val="24"/>
        </w:rPr>
        <w:t>Победителями стали 84 обучающихся (6,2%), призёрами – 264</w:t>
      </w:r>
      <w:r>
        <w:rPr>
          <w:rFonts w:cstheme="minorHAnsi"/>
          <w:sz w:val="24"/>
          <w:szCs w:val="24"/>
        </w:rPr>
        <w:t xml:space="preserve"> </w:t>
      </w:r>
      <w:r w:rsidRPr="003E5630">
        <w:rPr>
          <w:rFonts w:cstheme="minorHAnsi"/>
          <w:sz w:val="24"/>
          <w:szCs w:val="24"/>
        </w:rPr>
        <w:t>(19,4%) (всего – 348 призовых мест</w:t>
      </w:r>
      <w:r>
        <w:rPr>
          <w:rFonts w:cstheme="minorHAnsi"/>
          <w:sz w:val="24"/>
          <w:szCs w:val="24"/>
        </w:rPr>
        <w:t>а</w:t>
      </w:r>
      <w:r w:rsidRPr="003E5630">
        <w:rPr>
          <w:rFonts w:cstheme="minorHAnsi"/>
          <w:sz w:val="24"/>
          <w:szCs w:val="24"/>
        </w:rPr>
        <w:t xml:space="preserve"> (25,6%). Количество победителей муниципального этапа</w:t>
      </w:r>
      <w:r>
        <w:rPr>
          <w:rFonts w:cstheme="minorHAnsi"/>
          <w:sz w:val="24"/>
          <w:szCs w:val="24"/>
        </w:rPr>
        <w:t xml:space="preserve"> </w:t>
      </w:r>
      <w:r w:rsidRPr="003E5630">
        <w:rPr>
          <w:rFonts w:cstheme="minorHAnsi"/>
          <w:sz w:val="24"/>
          <w:szCs w:val="24"/>
        </w:rPr>
        <w:t>увеличилось на 2, количество призеров муниципального этапа уменьшилось на 25</w:t>
      </w:r>
      <w:r>
        <w:rPr>
          <w:rFonts w:cstheme="minorHAnsi"/>
          <w:sz w:val="24"/>
          <w:szCs w:val="24"/>
        </w:rPr>
        <w:t xml:space="preserve"> </w:t>
      </w:r>
      <w:r w:rsidRPr="003E5630">
        <w:rPr>
          <w:rFonts w:cstheme="minorHAnsi"/>
          <w:sz w:val="24"/>
          <w:szCs w:val="24"/>
        </w:rPr>
        <w:t>в сравнении</w:t>
      </w:r>
      <w:r>
        <w:rPr>
          <w:rFonts w:cstheme="minorHAnsi"/>
          <w:sz w:val="24"/>
          <w:szCs w:val="24"/>
        </w:rPr>
        <w:t xml:space="preserve"> </w:t>
      </w:r>
      <w:r w:rsidRPr="003E5630">
        <w:rPr>
          <w:rFonts w:cstheme="minorHAnsi"/>
          <w:sz w:val="24"/>
          <w:szCs w:val="24"/>
        </w:rPr>
        <w:t>с прошлым учебным годом</w:t>
      </w:r>
      <w:r w:rsidR="007167CA">
        <w:rPr>
          <w:rFonts w:cstheme="minorHAnsi"/>
          <w:sz w:val="24"/>
          <w:szCs w:val="24"/>
        </w:rPr>
        <w:t xml:space="preserve"> </w:t>
      </w:r>
      <w:r w:rsidRPr="003E5630">
        <w:rPr>
          <w:rFonts w:cstheme="minorHAnsi"/>
          <w:sz w:val="24"/>
          <w:szCs w:val="24"/>
        </w:rPr>
        <w:t>(общее количество победных мест уменьшилось на 23).</w:t>
      </w:r>
      <w:r w:rsidRPr="003E5630">
        <w:t xml:space="preserve"> </w:t>
      </w:r>
    </w:p>
    <w:p w:rsidR="007167CA" w:rsidRDefault="003E5630" w:rsidP="003E5630">
      <w:pPr>
        <w:shd w:val="clear" w:color="auto" w:fill="FFFFFF"/>
        <w:autoSpaceDE w:val="0"/>
        <w:autoSpaceDN w:val="0"/>
        <w:adjustRightInd w:val="0"/>
        <w:spacing w:after="0" w:line="240" w:lineRule="auto"/>
        <w:ind w:firstLine="426"/>
        <w:jc w:val="both"/>
        <w:rPr>
          <w:rFonts w:cstheme="minorHAnsi"/>
          <w:sz w:val="24"/>
          <w:szCs w:val="24"/>
        </w:rPr>
      </w:pPr>
      <w:r w:rsidRPr="003E5630">
        <w:rPr>
          <w:rFonts w:cstheme="minorHAnsi"/>
          <w:sz w:val="24"/>
          <w:szCs w:val="24"/>
        </w:rPr>
        <w:t xml:space="preserve">Процент победителей, в сравнении в прошлым учебным годом, увеличился по предметам: русский язык, химия, французский язык, география, обществознание, право, экономика, экология, немецкий язык, математика. По остальным предметам процент победителей снизился. </w:t>
      </w:r>
    </w:p>
    <w:p w:rsidR="003E5630" w:rsidRDefault="003E5630" w:rsidP="003E5630">
      <w:pPr>
        <w:shd w:val="clear" w:color="auto" w:fill="FFFFFF"/>
        <w:autoSpaceDE w:val="0"/>
        <w:autoSpaceDN w:val="0"/>
        <w:adjustRightInd w:val="0"/>
        <w:spacing w:after="0" w:line="240" w:lineRule="auto"/>
        <w:ind w:firstLine="426"/>
        <w:jc w:val="both"/>
      </w:pPr>
      <w:r w:rsidRPr="003E5630">
        <w:rPr>
          <w:rFonts w:cstheme="minorHAnsi"/>
          <w:sz w:val="24"/>
          <w:szCs w:val="24"/>
        </w:rPr>
        <w:t>Процент призеров увеличился по предметам: русский язык, английский язык, французский язык, физическая культура, экология, технология, астрономия, право, информатика и ИКТ, ОБЖ. По остальным предметам процент призеров уменьшился.</w:t>
      </w:r>
      <w:r w:rsidRPr="003E5630">
        <w:t xml:space="preserve"> </w:t>
      </w:r>
    </w:p>
    <w:p w:rsidR="003E5630" w:rsidRPr="003E5630" w:rsidRDefault="003E5630" w:rsidP="003E5630">
      <w:pPr>
        <w:shd w:val="clear" w:color="auto" w:fill="FFFFFF"/>
        <w:autoSpaceDE w:val="0"/>
        <w:autoSpaceDN w:val="0"/>
        <w:adjustRightInd w:val="0"/>
        <w:spacing w:after="0" w:line="240" w:lineRule="auto"/>
        <w:ind w:firstLine="426"/>
        <w:jc w:val="both"/>
        <w:rPr>
          <w:rFonts w:cstheme="minorHAnsi"/>
          <w:sz w:val="24"/>
          <w:szCs w:val="24"/>
        </w:rPr>
      </w:pPr>
      <w:r w:rsidRPr="003E5630">
        <w:rPr>
          <w:rFonts w:cstheme="minorHAnsi"/>
          <w:sz w:val="24"/>
          <w:szCs w:val="24"/>
        </w:rPr>
        <w:t>Самыми активными участниками муниципального</w:t>
      </w:r>
      <w:r>
        <w:rPr>
          <w:rFonts w:cstheme="minorHAnsi"/>
          <w:sz w:val="24"/>
          <w:szCs w:val="24"/>
        </w:rPr>
        <w:t xml:space="preserve"> </w:t>
      </w:r>
      <w:r w:rsidRPr="003E5630">
        <w:rPr>
          <w:rFonts w:cstheme="minorHAnsi"/>
          <w:sz w:val="24"/>
          <w:szCs w:val="24"/>
        </w:rPr>
        <w:t>этапа олимпиады      2020-2021 учебного года стали</w:t>
      </w:r>
      <w:r>
        <w:rPr>
          <w:rFonts w:cstheme="minorHAnsi"/>
          <w:sz w:val="24"/>
          <w:szCs w:val="24"/>
        </w:rPr>
        <w:t xml:space="preserve"> </w:t>
      </w:r>
      <w:r w:rsidRPr="003E5630">
        <w:rPr>
          <w:rFonts w:cstheme="minorHAnsi"/>
          <w:sz w:val="24"/>
          <w:szCs w:val="24"/>
        </w:rPr>
        <w:t>обучающиеся 8 и</w:t>
      </w:r>
      <w:r>
        <w:rPr>
          <w:rFonts w:cstheme="minorHAnsi"/>
          <w:sz w:val="24"/>
          <w:szCs w:val="24"/>
        </w:rPr>
        <w:t xml:space="preserve"> </w:t>
      </w:r>
      <w:r w:rsidRPr="003E5630">
        <w:rPr>
          <w:rFonts w:cstheme="minorHAnsi"/>
          <w:sz w:val="24"/>
          <w:szCs w:val="24"/>
        </w:rPr>
        <w:t>9 классов,</w:t>
      </w:r>
      <w:r>
        <w:rPr>
          <w:rFonts w:cstheme="minorHAnsi"/>
          <w:sz w:val="24"/>
          <w:szCs w:val="24"/>
        </w:rPr>
        <w:t xml:space="preserve"> </w:t>
      </w:r>
      <w:r w:rsidRPr="003E5630">
        <w:rPr>
          <w:rFonts w:cstheme="minorHAnsi"/>
          <w:sz w:val="24"/>
          <w:szCs w:val="24"/>
        </w:rPr>
        <w:t xml:space="preserve">наименее активными – 7 </w:t>
      </w:r>
      <w:r w:rsidR="00E53CA8">
        <w:rPr>
          <w:rFonts w:cstheme="minorHAnsi"/>
          <w:sz w:val="24"/>
          <w:szCs w:val="24"/>
        </w:rPr>
        <w:t xml:space="preserve">и </w:t>
      </w:r>
      <w:r w:rsidRPr="003E5630">
        <w:rPr>
          <w:rFonts w:cstheme="minorHAnsi"/>
          <w:sz w:val="24"/>
          <w:szCs w:val="24"/>
        </w:rPr>
        <w:t>10</w:t>
      </w:r>
      <w:r>
        <w:rPr>
          <w:rFonts w:cstheme="minorHAnsi"/>
          <w:sz w:val="24"/>
          <w:szCs w:val="24"/>
        </w:rPr>
        <w:t xml:space="preserve"> </w:t>
      </w:r>
      <w:r w:rsidR="00E53CA8">
        <w:rPr>
          <w:rFonts w:cstheme="minorHAnsi"/>
          <w:sz w:val="24"/>
          <w:szCs w:val="24"/>
        </w:rPr>
        <w:t>классов</w:t>
      </w:r>
      <w:r w:rsidRPr="003E5630">
        <w:rPr>
          <w:rFonts w:cstheme="minorHAnsi"/>
          <w:sz w:val="24"/>
          <w:szCs w:val="24"/>
        </w:rPr>
        <w:t xml:space="preserve">. </w:t>
      </w:r>
    </w:p>
    <w:p w:rsidR="00F43A07" w:rsidRDefault="003E5630" w:rsidP="003E5630">
      <w:pPr>
        <w:shd w:val="clear" w:color="auto" w:fill="FFFFFF"/>
        <w:autoSpaceDE w:val="0"/>
        <w:autoSpaceDN w:val="0"/>
        <w:adjustRightInd w:val="0"/>
        <w:spacing w:after="0" w:line="240" w:lineRule="auto"/>
        <w:ind w:firstLine="426"/>
        <w:jc w:val="both"/>
      </w:pPr>
      <w:r>
        <w:rPr>
          <w:rFonts w:cstheme="minorHAnsi"/>
          <w:sz w:val="24"/>
          <w:szCs w:val="24"/>
        </w:rPr>
        <w:t>Б</w:t>
      </w:r>
      <w:r w:rsidRPr="003E5630">
        <w:rPr>
          <w:rFonts w:cstheme="minorHAnsi"/>
          <w:sz w:val="24"/>
          <w:szCs w:val="24"/>
        </w:rPr>
        <w:t>ольшее количество победителей в 11 классах, призеров в 7</w:t>
      </w:r>
      <w:r>
        <w:rPr>
          <w:rFonts w:cstheme="minorHAnsi"/>
          <w:sz w:val="24"/>
          <w:szCs w:val="24"/>
        </w:rPr>
        <w:t xml:space="preserve"> </w:t>
      </w:r>
      <w:r w:rsidRPr="003E5630">
        <w:rPr>
          <w:rFonts w:cstheme="minorHAnsi"/>
          <w:sz w:val="24"/>
          <w:szCs w:val="24"/>
        </w:rPr>
        <w:t>классах. Меньшее количество победителей в 7 классах, призеров в 10 классах</w:t>
      </w:r>
      <w:r>
        <w:rPr>
          <w:rFonts w:cstheme="minorHAnsi"/>
          <w:sz w:val="24"/>
          <w:szCs w:val="24"/>
        </w:rPr>
        <w:t>.</w:t>
      </w:r>
      <w:r w:rsidR="00F43A07" w:rsidRPr="00F43A07">
        <w:t xml:space="preserve"> </w:t>
      </w:r>
    </w:p>
    <w:p w:rsidR="007123A4" w:rsidRPr="00F43A07" w:rsidRDefault="00F43A07" w:rsidP="00F43A07">
      <w:pPr>
        <w:shd w:val="clear" w:color="auto" w:fill="FFFFFF"/>
        <w:autoSpaceDE w:val="0"/>
        <w:autoSpaceDN w:val="0"/>
        <w:adjustRightInd w:val="0"/>
        <w:spacing w:after="0" w:line="240" w:lineRule="auto"/>
        <w:ind w:firstLine="426"/>
        <w:jc w:val="both"/>
        <w:rPr>
          <w:rFonts w:cstheme="minorHAnsi"/>
          <w:sz w:val="24"/>
          <w:szCs w:val="24"/>
        </w:rPr>
      </w:pPr>
      <w:r w:rsidRPr="00F43A07">
        <w:rPr>
          <w:rFonts w:cstheme="minorHAnsi"/>
          <w:sz w:val="24"/>
          <w:szCs w:val="24"/>
        </w:rPr>
        <w:t>По итогам муниципального этапа олимпиады наибольшее количество призовых мест имеют МБОУ-гимназия №1 – 116, МБОУ-СОШ №3 – 53, МБОУ-СОШ №2 – 34, МБОУ – СОШ №4 – 34, МБОУ-СОШ №8 - 33. Наименьшее количество – МБОУ-СОШ №5– 2, МБОУ-СОШ №7 – 8, МБОУ-Займищенская СОШ – 9, МБОУ-Ардонская СОШ - 9.</w:t>
      </w:r>
    </w:p>
    <w:tbl>
      <w:tblPr>
        <w:tblW w:w="9639" w:type="dxa"/>
        <w:tblInd w:w="40" w:type="dxa"/>
        <w:tblCellMar>
          <w:left w:w="40" w:type="dxa"/>
          <w:right w:w="40" w:type="dxa"/>
        </w:tblCellMar>
        <w:tblLook w:val="0000" w:firstRow="0" w:lastRow="0" w:firstColumn="0" w:lastColumn="0" w:noHBand="0" w:noVBand="0"/>
      </w:tblPr>
      <w:tblGrid>
        <w:gridCol w:w="3969"/>
        <w:gridCol w:w="2127"/>
        <w:gridCol w:w="2126"/>
        <w:gridCol w:w="1417"/>
      </w:tblGrid>
      <w:tr w:rsidR="007123A4" w:rsidRPr="00F43A07" w:rsidTr="00F43A07">
        <w:trPr>
          <w:trHeight w:val="381"/>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eastAsia="Times New Roman" w:cstheme="minorHAnsi"/>
                <w:bCs/>
                <w:color w:val="000000"/>
                <w:sz w:val="20"/>
                <w:szCs w:val="20"/>
              </w:rPr>
              <w:t>Образовательная организация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eastAsia="Times New Roman" w:cstheme="minorHAnsi"/>
                <w:bCs/>
                <w:color w:val="000000"/>
                <w:sz w:val="20"/>
                <w:szCs w:val="20"/>
              </w:rPr>
              <w:t>Количество победителей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eastAsia="Times New Roman" w:cstheme="minorHAnsi"/>
                <w:bCs/>
                <w:color w:val="000000"/>
                <w:sz w:val="20"/>
                <w:szCs w:val="20"/>
              </w:rPr>
              <w:t>Количество призеров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eastAsia="Times New Roman" w:cstheme="minorHAnsi"/>
                <w:bCs/>
                <w:color w:val="000000"/>
                <w:sz w:val="20"/>
                <w:szCs w:val="20"/>
              </w:rPr>
            </w:pPr>
            <w:r w:rsidRPr="00F43A07">
              <w:rPr>
                <w:rFonts w:eastAsia="Times New Roman" w:cstheme="minorHAnsi"/>
                <w:bCs/>
                <w:color w:val="000000"/>
                <w:sz w:val="20"/>
                <w:szCs w:val="20"/>
              </w:rPr>
              <w:t>Всего</w:t>
            </w:r>
          </w:p>
        </w:tc>
      </w:tr>
      <w:tr w:rsidR="007123A4" w:rsidRPr="00F43A07" w:rsidTr="00F43A07">
        <w:trPr>
          <w:trHeight w:val="174"/>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МБОУ-гимназия №1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33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83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116</w:t>
            </w:r>
          </w:p>
        </w:tc>
      </w:tr>
      <w:tr w:rsidR="007123A4" w:rsidRPr="00F43A07" w:rsidTr="00F43A07">
        <w:trPr>
          <w:trHeight w:val="22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МБОУ-СОШ №2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28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34</w:t>
            </w:r>
          </w:p>
        </w:tc>
      </w:tr>
      <w:tr w:rsidR="007123A4" w:rsidRPr="00F43A07" w:rsidTr="00F43A07">
        <w:trPr>
          <w:trHeight w:val="25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МБОУ-СОШ №3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39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53</w:t>
            </w:r>
          </w:p>
        </w:tc>
      </w:tr>
      <w:tr w:rsidR="007123A4" w:rsidRPr="00F43A07" w:rsidTr="00F43A07">
        <w:trPr>
          <w:trHeight w:val="15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color w:val="00B050"/>
                <w:sz w:val="20"/>
                <w:szCs w:val="20"/>
              </w:rPr>
              <w:t>МБОУ-СОШ №4</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27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34</w:t>
            </w:r>
          </w:p>
        </w:tc>
      </w:tr>
      <w:tr w:rsidR="007123A4" w:rsidRPr="00F43A07" w:rsidTr="00F43A07">
        <w:trPr>
          <w:trHeight w:val="26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МБОУ-СОШ №5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2</w:t>
            </w:r>
          </w:p>
        </w:tc>
      </w:tr>
      <w:tr w:rsidR="007123A4" w:rsidRPr="00F43A07" w:rsidTr="00F43A07">
        <w:trPr>
          <w:trHeight w:val="12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lastRenderedPageBreak/>
              <w:t>МБОУ-СОШ №6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t>15</w:t>
            </w:r>
          </w:p>
        </w:tc>
      </w:tr>
      <w:tr w:rsidR="007123A4" w:rsidRPr="00F43A07" w:rsidTr="00F43A07">
        <w:trPr>
          <w:trHeight w:val="1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МБОУ-СОШ №7</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8</w:t>
            </w:r>
          </w:p>
        </w:tc>
      </w:tr>
      <w:tr w:rsidR="007123A4" w:rsidRPr="00F43A07" w:rsidTr="00F43A07">
        <w:trPr>
          <w:trHeight w:val="1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МБОУ-СОШ №8</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color w:val="00B050"/>
                <w:sz w:val="20"/>
                <w:szCs w:val="20"/>
              </w:rPr>
              <w:t>33</w:t>
            </w:r>
          </w:p>
        </w:tc>
      </w:tr>
      <w:tr w:rsidR="007123A4" w:rsidRPr="00F43A07" w:rsidTr="00F43A07">
        <w:trPr>
          <w:trHeight w:val="19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00B050"/>
                <w:sz w:val="20"/>
                <w:szCs w:val="20"/>
              </w:rPr>
            </w:pPr>
            <w:r w:rsidRPr="00F43A07">
              <w:rPr>
                <w:rFonts w:cstheme="minorHAnsi"/>
                <w:sz w:val="20"/>
                <w:szCs w:val="20"/>
              </w:rPr>
              <w:t>МБОУ-СОШ №9</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t>17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t>21</w:t>
            </w:r>
          </w:p>
        </w:tc>
      </w:tr>
      <w:tr w:rsidR="007123A4" w:rsidRPr="00F43A07" w:rsidTr="00F43A07">
        <w:trPr>
          <w:trHeight w:val="22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МБОУ-Займищенская СОШ</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9</w:t>
            </w:r>
          </w:p>
        </w:tc>
      </w:tr>
      <w:tr w:rsidR="007123A4" w:rsidRPr="00F43A07" w:rsidTr="00F43A07">
        <w:trPr>
          <w:trHeight w:val="24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МБОУ-Ардонская СОШ</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color w:val="FF0000"/>
                <w:sz w:val="20"/>
                <w:szCs w:val="20"/>
              </w:rPr>
            </w:pPr>
            <w:r w:rsidRPr="00F43A07">
              <w:rPr>
                <w:rFonts w:cstheme="minorHAnsi"/>
                <w:color w:val="FF0000"/>
                <w:sz w:val="20"/>
                <w:szCs w:val="20"/>
              </w:rPr>
              <w:t>9</w:t>
            </w:r>
          </w:p>
        </w:tc>
      </w:tr>
      <w:tr w:rsidR="007123A4" w:rsidRPr="00F43A07" w:rsidTr="00F43A07">
        <w:trPr>
          <w:trHeight w:val="341"/>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t>ГБОУ ККШ</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123A4" w:rsidRPr="00F43A07" w:rsidRDefault="007123A4" w:rsidP="00F43A07">
            <w:pPr>
              <w:shd w:val="clear" w:color="auto" w:fill="FFFFFF"/>
              <w:autoSpaceDE w:val="0"/>
              <w:autoSpaceDN w:val="0"/>
              <w:adjustRightInd w:val="0"/>
              <w:spacing w:after="0" w:line="240" w:lineRule="auto"/>
              <w:jc w:val="center"/>
              <w:rPr>
                <w:rFonts w:cstheme="minorHAnsi"/>
                <w:sz w:val="20"/>
                <w:szCs w:val="20"/>
              </w:rPr>
            </w:pPr>
            <w:r w:rsidRPr="00F43A07">
              <w:rPr>
                <w:rFonts w:cstheme="minorHAnsi"/>
                <w:sz w:val="20"/>
                <w:szCs w:val="20"/>
              </w:rPr>
              <w:t>14</w:t>
            </w:r>
          </w:p>
        </w:tc>
      </w:tr>
    </w:tbl>
    <w:p w:rsidR="0099554E" w:rsidRPr="0099554E" w:rsidRDefault="007123A4" w:rsidP="00C857D7">
      <w:pPr>
        <w:spacing w:after="0" w:line="240" w:lineRule="auto"/>
        <w:ind w:firstLine="284"/>
        <w:contextualSpacing/>
        <w:jc w:val="both"/>
        <w:rPr>
          <w:rFonts w:eastAsia="Times New Roman" w:cstheme="minorHAnsi"/>
          <w:iCs/>
          <w:sz w:val="24"/>
          <w:szCs w:val="24"/>
          <w:lang w:eastAsia="ru-RU"/>
        </w:rPr>
      </w:pPr>
      <w:r w:rsidRPr="00E53CA8">
        <w:rPr>
          <w:rFonts w:eastAsia="Times New Roman" w:cstheme="minorHAnsi"/>
          <w:sz w:val="24"/>
          <w:szCs w:val="24"/>
          <w:lang w:eastAsia="ru-RU"/>
        </w:rPr>
        <w:t>По результатам</w:t>
      </w:r>
      <w:r w:rsidRPr="00F43A07">
        <w:rPr>
          <w:rFonts w:eastAsia="Times New Roman" w:cstheme="minorHAnsi"/>
          <w:sz w:val="24"/>
          <w:szCs w:val="24"/>
          <w:lang w:eastAsia="ru-RU"/>
        </w:rPr>
        <w:t xml:space="preserve"> муниципального этапа всероссийской олимпиады школьников были выявлены более высокие баллы в сравнении с прошлым годом. Наибольший разрыв в баллах у участников по русскому языку</w:t>
      </w:r>
      <w:r w:rsidR="0099554E">
        <w:rPr>
          <w:rFonts w:eastAsia="Times New Roman" w:cstheme="minorHAnsi"/>
          <w:sz w:val="24"/>
          <w:szCs w:val="24"/>
          <w:lang w:eastAsia="ru-RU"/>
        </w:rPr>
        <w:t>, английскому языку</w:t>
      </w:r>
      <w:r w:rsidRPr="00F43A07">
        <w:rPr>
          <w:rFonts w:eastAsia="Times New Roman" w:cstheme="minorHAnsi"/>
          <w:sz w:val="24"/>
          <w:szCs w:val="24"/>
          <w:lang w:eastAsia="ru-RU"/>
        </w:rPr>
        <w:t>.</w:t>
      </w:r>
      <w:r w:rsidR="0099554E">
        <w:rPr>
          <w:rFonts w:eastAsia="Times New Roman" w:cstheme="minorHAnsi"/>
          <w:sz w:val="24"/>
          <w:szCs w:val="24"/>
          <w:lang w:eastAsia="ru-RU"/>
        </w:rPr>
        <w:t xml:space="preserve"> Что привело к  необходимости провести перепроверку работ, в ходе которых были выявлены следующие замечания: </w:t>
      </w:r>
      <w:r w:rsidR="00E53CA8">
        <w:rPr>
          <w:rFonts w:eastAsia="Times New Roman" w:cstheme="minorHAnsi"/>
          <w:iCs/>
          <w:sz w:val="24"/>
          <w:szCs w:val="24"/>
          <w:lang w:eastAsia="ru-RU"/>
        </w:rPr>
        <w:t>- завышение  баллов</w:t>
      </w:r>
      <w:r w:rsidR="0099554E" w:rsidRPr="00F43A07">
        <w:rPr>
          <w:rFonts w:eastAsia="Times New Roman" w:cstheme="minorHAnsi"/>
          <w:iCs/>
          <w:sz w:val="24"/>
          <w:szCs w:val="24"/>
          <w:lang w:eastAsia="ru-RU"/>
        </w:rPr>
        <w:t xml:space="preserve"> во вт</w:t>
      </w:r>
      <w:r w:rsidR="0099554E">
        <w:rPr>
          <w:rFonts w:eastAsia="Times New Roman" w:cstheme="minorHAnsi"/>
          <w:iCs/>
          <w:sz w:val="24"/>
          <w:szCs w:val="24"/>
          <w:lang w:eastAsia="ru-RU"/>
        </w:rPr>
        <w:t xml:space="preserve">орой части олимпиадных заданий; </w:t>
      </w:r>
      <w:r w:rsidR="0099554E" w:rsidRPr="00F43A07">
        <w:rPr>
          <w:rFonts w:eastAsia="Times New Roman" w:cstheme="minorHAnsi"/>
          <w:iCs/>
          <w:sz w:val="24"/>
          <w:szCs w:val="24"/>
          <w:lang w:eastAsia="ru-RU"/>
        </w:rPr>
        <w:t>засчитанн</w:t>
      </w:r>
      <w:r w:rsidR="00E53CA8">
        <w:rPr>
          <w:rFonts w:eastAsia="Times New Roman" w:cstheme="minorHAnsi"/>
          <w:iCs/>
          <w:sz w:val="24"/>
          <w:szCs w:val="24"/>
          <w:lang w:eastAsia="ru-RU"/>
        </w:rPr>
        <w:t xml:space="preserve">ые исправления,  частичное отсутствие </w:t>
      </w:r>
      <w:r w:rsidR="0099554E" w:rsidRPr="00F43A07">
        <w:rPr>
          <w:rFonts w:eastAsia="Times New Roman" w:cstheme="minorHAnsi"/>
          <w:iCs/>
          <w:sz w:val="24"/>
          <w:szCs w:val="24"/>
          <w:lang w:eastAsia="ru-RU"/>
        </w:rPr>
        <w:t>подпи</w:t>
      </w:r>
      <w:r w:rsidR="00E53CA8">
        <w:rPr>
          <w:rFonts w:eastAsia="Times New Roman" w:cstheme="minorHAnsi"/>
          <w:iCs/>
          <w:sz w:val="24"/>
          <w:szCs w:val="24"/>
          <w:lang w:eastAsia="ru-RU"/>
        </w:rPr>
        <w:t xml:space="preserve">сей </w:t>
      </w:r>
      <w:r w:rsidR="0099554E" w:rsidRPr="00F43A07">
        <w:rPr>
          <w:rFonts w:eastAsia="Times New Roman" w:cstheme="minorHAnsi"/>
          <w:iCs/>
          <w:sz w:val="24"/>
          <w:szCs w:val="24"/>
          <w:lang w:eastAsia="ru-RU"/>
        </w:rPr>
        <w:t xml:space="preserve"> </w:t>
      </w:r>
      <w:r w:rsidR="00E53CA8">
        <w:rPr>
          <w:rFonts w:eastAsia="Times New Roman" w:cstheme="minorHAnsi"/>
          <w:iCs/>
          <w:sz w:val="24"/>
          <w:szCs w:val="24"/>
          <w:lang w:eastAsia="ru-RU"/>
        </w:rPr>
        <w:t xml:space="preserve"> членов комиссии</w:t>
      </w:r>
      <w:r w:rsidR="0099554E">
        <w:rPr>
          <w:rFonts w:eastAsia="Times New Roman" w:cstheme="minorHAnsi"/>
          <w:iCs/>
          <w:sz w:val="24"/>
          <w:szCs w:val="24"/>
          <w:lang w:eastAsia="ru-RU"/>
        </w:rPr>
        <w:t>.</w:t>
      </w:r>
    </w:p>
    <w:p w:rsidR="007123A4" w:rsidRPr="00F43A07" w:rsidRDefault="007123A4" w:rsidP="0099554E">
      <w:pPr>
        <w:spacing w:after="0" w:line="240" w:lineRule="auto"/>
        <w:ind w:right="284" w:firstLine="567"/>
        <w:jc w:val="both"/>
        <w:rPr>
          <w:rFonts w:cstheme="minorHAnsi"/>
          <w:sz w:val="24"/>
          <w:szCs w:val="24"/>
        </w:rPr>
      </w:pPr>
      <w:r w:rsidRPr="00F43A07">
        <w:rPr>
          <w:rFonts w:cstheme="minorHAnsi"/>
          <w:sz w:val="24"/>
          <w:szCs w:val="24"/>
        </w:rPr>
        <w:t>С 12 января по 22 февраля 2021 года в городе Клинцы был организован и проведен региональный этап Всер</w:t>
      </w:r>
      <w:r w:rsidR="00E53CA8">
        <w:rPr>
          <w:rFonts w:cstheme="minorHAnsi"/>
          <w:sz w:val="24"/>
          <w:szCs w:val="24"/>
        </w:rPr>
        <w:t>оссийской олимпиады школьников, который прошел в онлайн  режиме на базе  определённых общеобразовательных учреждений.</w:t>
      </w:r>
    </w:p>
    <w:p w:rsidR="007123A4" w:rsidRPr="00F43A07" w:rsidRDefault="007123A4" w:rsidP="00F43A07">
      <w:pPr>
        <w:spacing w:after="0" w:line="240" w:lineRule="auto"/>
        <w:ind w:right="-2" w:firstLine="567"/>
        <w:jc w:val="both"/>
        <w:rPr>
          <w:rFonts w:cstheme="minorHAnsi"/>
          <w:sz w:val="24"/>
          <w:szCs w:val="24"/>
        </w:rPr>
      </w:pPr>
      <w:r w:rsidRPr="00F43A07">
        <w:rPr>
          <w:rFonts w:cstheme="minorHAnsi"/>
          <w:b/>
          <w:sz w:val="24"/>
          <w:szCs w:val="24"/>
        </w:rPr>
        <w:t>Для участия в региональном этапе олимпиады</w:t>
      </w:r>
      <w:r w:rsidRPr="00F43A07">
        <w:rPr>
          <w:rFonts w:cstheme="minorHAnsi"/>
          <w:sz w:val="24"/>
          <w:szCs w:val="24"/>
        </w:rPr>
        <w:t xml:space="preserve"> были приглашены 67 обучающихся 9-11 классов из 8 образовательных организаций города Клинцы (Гимназия № 1 – 30 чел., СОШ № 2 – 8 чел., СОШ № 3 – 9 чел., СОШ № 4 – 6 чел., СОШ № 5 – 2 чел., СОШ № 8 – 7 чел., СОШ № 9 – 4 чел., Займищенская СОШ – 1 чел.) </w:t>
      </w:r>
      <w:r w:rsidRPr="00F43A07">
        <w:rPr>
          <w:rFonts w:cstheme="minorHAnsi"/>
          <w:b/>
          <w:sz w:val="24"/>
          <w:szCs w:val="24"/>
        </w:rPr>
        <w:t>по 18 предметам</w:t>
      </w:r>
      <w:r w:rsidRPr="00F43A07">
        <w:rPr>
          <w:rFonts w:cstheme="minorHAnsi"/>
          <w:sz w:val="24"/>
          <w:szCs w:val="24"/>
        </w:rPr>
        <w:t xml:space="preserve"> (русский язык – 3 чел., литература – 3 чел., математика – 2 чел., информатика – 1 чел., английский язык – 7 чел., немецкий язык – 1 чел., французский язык – 2 чел., химия – 3 чел., биология – 5 чел., экология – 10 чел., география – 2 чел. искусство – 9 чел., обществознание – 3 чел., право – 3 чел., история – 1 чел., экономика – 2 чел., ОБЖ – 2 чел, технология – 8 чел.). В число пригашенных участников регионального этапа олимпиады также вошли 5 обучающихся ОО г.</w:t>
      </w:r>
      <w:r w:rsidR="00F43A07" w:rsidRPr="00F43A07">
        <w:rPr>
          <w:rFonts w:cstheme="minorHAnsi"/>
          <w:sz w:val="24"/>
          <w:szCs w:val="24"/>
        </w:rPr>
        <w:t xml:space="preserve"> </w:t>
      </w:r>
      <w:r w:rsidRPr="00F43A07">
        <w:rPr>
          <w:rFonts w:cstheme="minorHAnsi"/>
          <w:sz w:val="24"/>
          <w:szCs w:val="24"/>
        </w:rPr>
        <w:t xml:space="preserve">Клинцы, ставших победителями и призёрами регионального этапа олимпиады прошлого учебного года (гимназия № 1 – 3 чел., СОШ № 3 – 1 чел., СОШ № 5 – 1 чел.). </w:t>
      </w:r>
    </w:p>
    <w:p w:rsidR="007123A4" w:rsidRPr="00F43A07" w:rsidRDefault="007123A4" w:rsidP="00F43A07">
      <w:pPr>
        <w:spacing w:after="0" w:line="240" w:lineRule="auto"/>
        <w:ind w:right="284"/>
        <w:jc w:val="both"/>
        <w:rPr>
          <w:rFonts w:cstheme="minorHAnsi"/>
          <w:b/>
          <w:sz w:val="24"/>
          <w:szCs w:val="24"/>
        </w:rPr>
      </w:pPr>
      <w:r w:rsidRPr="00F43A07">
        <w:rPr>
          <w:rFonts w:cstheme="minorHAnsi"/>
          <w:b/>
          <w:sz w:val="24"/>
          <w:szCs w:val="24"/>
        </w:rPr>
        <w:t xml:space="preserve">По результатам регионального этапа олимпиады: </w:t>
      </w:r>
    </w:p>
    <w:p w:rsidR="007123A4" w:rsidRPr="006A5BF7" w:rsidRDefault="007123A4" w:rsidP="006A5BF7">
      <w:pPr>
        <w:pStyle w:val="a4"/>
        <w:numPr>
          <w:ilvl w:val="0"/>
          <w:numId w:val="31"/>
        </w:numPr>
        <w:spacing w:after="0" w:line="240" w:lineRule="auto"/>
        <w:ind w:right="284"/>
        <w:jc w:val="both"/>
        <w:rPr>
          <w:rFonts w:cstheme="minorHAnsi"/>
          <w:sz w:val="24"/>
          <w:szCs w:val="24"/>
        </w:rPr>
      </w:pPr>
      <w:r w:rsidRPr="006A5BF7">
        <w:rPr>
          <w:rFonts w:cstheme="minorHAnsi"/>
          <w:sz w:val="24"/>
          <w:szCs w:val="24"/>
        </w:rPr>
        <w:t>стали победителями по двум предметам – 3 обучающихся (искусство – гимназия № 1, СОШ № 4; технология – СОШ № 9);</w:t>
      </w:r>
    </w:p>
    <w:p w:rsidR="007123A4" w:rsidRPr="006A5BF7" w:rsidRDefault="007123A4" w:rsidP="006A5BF7">
      <w:pPr>
        <w:pStyle w:val="a4"/>
        <w:numPr>
          <w:ilvl w:val="0"/>
          <w:numId w:val="31"/>
        </w:numPr>
        <w:spacing w:after="0" w:line="240" w:lineRule="auto"/>
        <w:ind w:right="284"/>
        <w:jc w:val="both"/>
        <w:rPr>
          <w:rFonts w:cstheme="minorHAnsi"/>
          <w:sz w:val="24"/>
          <w:szCs w:val="24"/>
        </w:rPr>
      </w:pPr>
      <w:r w:rsidRPr="006A5BF7">
        <w:rPr>
          <w:rFonts w:cstheme="minorHAnsi"/>
          <w:sz w:val="24"/>
          <w:szCs w:val="24"/>
        </w:rPr>
        <w:t>стали призёрами по 6 предметам - 7 обучающихся (английский язык – гимназия № 1, СОШ № 8; немецкий язык – СОШ № 4; русский язык – СОШ № 4; обществознание – гимназия № 1; история – гимназия № 1; технология – СОШ № 5);</w:t>
      </w:r>
    </w:p>
    <w:p w:rsidR="007123A4" w:rsidRPr="006A5BF7" w:rsidRDefault="007123A4" w:rsidP="006A5BF7">
      <w:pPr>
        <w:pStyle w:val="a4"/>
        <w:numPr>
          <w:ilvl w:val="0"/>
          <w:numId w:val="31"/>
        </w:numPr>
        <w:spacing w:after="0" w:line="240" w:lineRule="auto"/>
        <w:ind w:right="284"/>
        <w:jc w:val="both"/>
        <w:rPr>
          <w:rFonts w:cstheme="minorHAnsi"/>
          <w:sz w:val="24"/>
          <w:szCs w:val="24"/>
        </w:rPr>
      </w:pPr>
      <w:r w:rsidRPr="006A5BF7">
        <w:rPr>
          <w:rFonts w:cstheme="minorHAnsi"/>
          <w:sz w:val="24"/>
          <w:szCs w:val="24"/>
        </w:rPr>
        <w:t>заняли предпоследние и последние места в общем рейтинге участников – 17 обучающихся (гимназия № 1 - 6 чел., СОШ № 2 – 5 чел., СОШ № 3 – 5 чел., СОШ № 9 – 1 чел.);</w:t>
      </w:r>
    </w:p>
    <w:p w:rsidR="007123A4" w:rsidRPr="006A5BF7" w:rsidRDefault="007123A4" w:rsidP="006A5BF7">
      <w:pPr>
        <w:pStyle w:val="a4"/>
        <w:numPr>
          <w:ilvl w:val="0"/>
          <w:numId w:val="31"/>
        </w:numPr>
        <w:spacing w:after="0" w:line="240" w:lineRule="auto"/>
        <w:ind w:right="284"/>
        <w:jc w:val="both"/>
        <w:rPr>
          <w:rFonts w:cstheme="minorHAnsi"/>
          <w:sz w:val="24"/>
          <w:szCs w:val="24"/>
        </w:rPr>
      </w:pPr>
      <w:r w:rsidRPr="006A5BF7">
        <w:rPr>
          <w:rFonts w:cstheme="minorHAnsi"/>
          <w:sz w:val="24"/>
          <w:szCs w:val="24"/>
        </w:rPr>
        <w:t>не были допущены к олимпиаде – 1 обучающаяся (СОШ № 2);</w:t>
      </w:r>
    </w:p>
    <w:p w:rsidR="007123A4" w:rsidRPr="006A5BF7" w:rsidRDefault="007123A4" w:rsidP="006A5BF7">
      <w:pPr>
        <w:pStyle w:val="a4"/>
        <w:numPr>
          <w:ilvl w:val="0"/>
          <w:numId w:val="31"/>
        </w:numPr>
        <w:spacing w:after="0" w:line="240" w:lineRule="auto"/>
        <w:ind w:right="284"/>
        <w:jc w:val="both"/>
        <w:rPr>
          <w:rFonts w:cstheme="minorHAnsi"/>
          <w:sz w:val="24"/>
          <w:szCs w:val="24"/>
        </w:rPr>
      </w:pPr>
      <w:r w:rsidRPr="006A5BF7">
        <w:rPr>
          <w:rFonts w:cstheme="minorHAnsi"/>
          <w:sz w:val="24"/>
          <w:szCs w:val="24"/>
        </w:rPr>
        <w:t>не приняли участие в олимпиаде по болезни и др.</w:t>
      </w:r>
      <w:r w:rsidR="00F43A07" w:rsidRPr="006A5BF7">
        <w:rPr>
          <w:rFonts w:cstheme="minorHAnsi"/>
          <w:sz w:val="24"/>
          <w:szCs w:val="24"/>
        </w:rPr>
        <w:t xml:space="preserve"> </w:t>
      </w:r>
      <w:r w:rsidRPr="006A5BF7">
        <w:rPr>
          <w:rFonts w:cstheme="minorHAnsi"/>
          <w:sz w:val="24"/>
          <w:szCs w:val="24"/>
        </w:rPr>
        <w:t xml:space="preserve">причинам – 9 обучающихся (гимназия № 1 – 4 чел., СОШ № 3 – 2 чел., СОШ № 5 – 1 чел., СОШ № </w:t>
      </w:r>
      <w:r w:rsidR="00F43A07" w:rsidRPr="006A5BF7">
        <w:rPr>
          <w:rFonts w:cstheme="minorHAnsi"/>
          <w:sz w:val="24"/>
          <w:szCs w:val="24"/>
        </w:rPr>
        <w:t>8 – 2 чел.)</w:t>
      </w:r>
    </w:p>
    <w:p w:rsidR="007123A4" w:rsidRPr="00807FF3" w:rsidRDefault="00F43A07" w:rsidP="00C857D7">
      <w:pPr>
        <w:spacing w:after="0" w:line="240" w:lineRule="auto"/>
        <w:contextualSpacing/>
        <w:jc w:val="both"/>
        <w:rPr>
          <w:rFonts w:eastAsia="Times New Roman" w:cstheme="minorHAnsi"/>
          <w:b/>
          <w:iCs/>
          <w:sz w:val="24"/>
          <w:szCs w:val="24"/>
          <w:lang w:eastAsia="ru-RU"/>
        </w:rPr>
      </w:pPr>
      <w:r w:rsidRPr="00A0791D">
        <w:rPr>
          <w:rFonts w:eastAsia="Times New Roman" w:cstheme="minorHAnsi"/>
          <w:b/>
          <w:bCs/>
          <w:sz w:val="24"/>
          <w:szCs w:val="24"/>
        </w:rPr>
        <w:t>П</w:t>
      </w:r>
      <w:r w:rsidR="007123A4" w:rsidRPr="00A0791D">
        <w:rPr>
          <w:rFonts w:eastAsia="Times New Roman" w:cstheme="minorHAnsi"/>
          <w:b/>
          <w:bCs/>
          <w:sz w:val="24"/>
          <w:szCs w:val="24"/>
        </w:rPr>
        <w:t>редложения:</w:t>
      </w:r>
      <w:r w:rsidRPr="00A0791D">
        <w:rPr>
          <w:rFonts w:eastAsia="Times New Roman" w:cstheme="minorHAnsi"/>
          <w:b/>
          <w:iCs/>
          <w:sz w:val="24"/>
          <w:szCs w:val="24"/>
          <w:lang w:eastAsia="ru-RU"/>
        </w:rPr>
        <w:t xml:space="preserve"> </w:t>
      </w:r>
      <w:r w:rsidR="007123A4" w:rsidRPr="00A0791D">
        <w:rPr>
          <w:rFonts w:eastAsia="Times New Roman" w:cstheme="minorHAnsi"/>
          <w:color w:val="000000" w:themeColor="text1"/>
          <w:sz w:val="24"/>
          <w:szCs w:val="24"/>
        </w:rPr>
        <w:t>В целях повышения эффе</w:t>
      </w:r>
      <w:r w:rsidR="00807FF3">
        <w:rPr>
          <w:rFonts w:eastAsia="Times New Roman" w:cstheme="minorHAnsi"/>
          <w:color w:val="000000" w:themeColor="text1"/>
          <w:sz w:val="24"/>
          <w:szCs w:val="24"/>
        </w:rPr>
        <w:t xml:space="preserve">ктивности проведения школьного  и </w:t>
      </w:r>
      <w:r w:rsidR="007123A4" w:rsidRPr="00A0791D">
        <w:rPr>
          <w:rFonts w:eastAsia="Times New Roman" w:cstheme="minorHAnsi"/>
          <w:color w:val="000000" w:themeColor="text1"/>
          <w:sz w:val="24"/>
          <w:szCs w:val="24"/>
        </w:rPr>
        <w:t xml:space="preserve">муниципального этапов всероссийской олимпиады школьников,   </w:t>
      </w:r>
      <w:r w:rsidR="006A5BF7">
        <w:rPr>
          <w:rFonts w:eastAsia="Times New Roman" w:cstheme="minorHAnsi"/>
          <w:color w:val="000000" w:themeColor="text1"/>
          <w:sz w:val="24"/>
          <w:szCs w:val="24"/>
        </w:rPr>
        <w:t>вовлечения большего количества  обучающихся</w:t>
      </w:r>
      <w:r w:rsidR="007123A4" w:rsidRPr="00A0791D">
        <w:rPr>
          <w:rFonts w:eastAsia="Times New Roman" w:cstheme="minorHAnsi"/>
          <w:color w:val="000000" w:themeColor="text1"/>
          <w:sz w:val="24"/>
          <w:szCs w:val="24"/>
        </w:rPr>
        <w:t xml:space="preserve"> и повышения качества работ школьников образовательным организациям необходимо проанализировать результаты участия во всех этапах олимпиады, определить эффективность системы работы со способными и одаренными детьми, подготовки их к олимпиаде,</w:t>
      </w:r>
      <w:r w:rsidR="007123A4" w:rsidRPr="00A0791D">
        <w:rPr>
          <w:rFonts w:cstheme="minorHAnsi"/>
          <w:sz w:val="24"/>
          <w:szCs w:val="24"/>
        </w:rPr>
        <w:t xml:space="preserve"> запланировать необходимые мероприятия в ОО с целью улучшения качества подготовки обучающихся к участию в олимпиадах.</w:t>
      </w:r>
    </w:p>
    <w:p w:rsidR="007123A4" w:rsidRPr="00A0791D" w:rsidRDefault="00F43A07" w:rsidP="006A5BF7">
      <w:pPr>
        <w:shd w:val="clear" w:color="auto" w:fill="FFFFFF"/>
        <w:autoSpaceDE w:val="0"/>
        <w:autoSpaceDN w:val="0"/>
        <w:adjustRightInd w:val="0"/>
        <w:spacing w:after="0" w:line="240" w:lineRule="auto"/>
        <w:jc w:val="both"/>
        <w:rPr>
          <w:rFonts w:cstheme="minorHAnsi"/>
          <w:b/>
          <w:color w:val="000000" w:themeColor="text1"/>
          <w:sz w:val="24"/>
          <w:szCs w:val="24"/>
        </w:rPr>
      </w:pPr>
      <w:r w:rsidRPr="00A0791D">
        <w:rPr>
          <w:rFonts w:eastAsia="Times New Roman" w:cstheme="minorHAnsi"/>
          <w:b/>
          <w:color w:val="000000" w:themeColor="text1"/>
          <w:sz w:val="24"/>
          <w:szCs w:val="24"/>
        </w:rPr>
        <w:t>Учителям-предметникам необходимо:</w:t>
      </w:r>
    </w:p>
    <w:p w:rsidR="007123A4" w:rsidRPr="00A0791D" w:rsidRDefault="007123A4" w:rsidP="002B3EC3">
      <w:pPr>
        <w:pStyle w:val="a4"/>
        <w:numPr>
          <w:ilvl w:val="0"/>
          <w:numId w:val="24"/>
        </w:numPr>
        <w:shd w:val="clear" w:color="auto" w:fill="FFFFFF"/>
        <w:autoSpaceDE w:val="0"/>
        <w:autoSpaceDN w:val="0"/>
        <w:adjustRightInd w:val="0"/>
        <w:spacing w:after="0" w:line="240" w:lineRule="auto"/>
        <w:jc w:val="both"/>
        <w:rPr>
          <w:rFonts w:cstheme="minorHAnsi"/>
          <w:color w:val="000000" w:themeColor="text1"/>
          <w:sz w:val="24"/>
          <w:szCs w:val="24"/>
        </w:rPr>
      </w:pPr>
      <w:r w:rsidRPr="00A0791D">
        <w:rPr>
          <w:rFonts w:eastAsia="Times New Roman" w:cstheme="minorHAnsi"/>
          <w:color w:val="000000" w:themeColor="text1"/>
          <w:sz w:val="24"/>
          <w:szCs w:val="24"/>
        </w:rPr>
        <w:t>использовать дифференцированный подход в работе с мотивированными детьми, предлагать задания повышенной сложности, развивающими творческие способности учащихся;</w:t>
      </w:r>
    </w:p>
    <w:p w:rsidR="007123A4" w:rsidRPr="00A0791D" w:rsidRDefault="007123A4" w:rsidP="002B3EC3">
      <w:pPr>
        <w:pStyle w:val="a4"/>
        <w:numPr>
          <w:ilvl w:val="0"/>
          <w:numId w:val="24"/>
        </w:numPr>
        <w:shd w:val="clear" w:color="auto" w:fill="FFFFFF"/>
        <w:autoSpaceDE w:val="0"/>
        <w:autoSpaceDN w:val="0"/>
        <w:adjustRightInd w:val="0"/>
        <w:spacing w:after="0" w:line="240" w:lineRule="auto"/>
        <w:jc w:val="both"/>
        <w:rPr>
          <w:rFonts w:cstheme="minorHAnsi"/>
          <w:color w:val="000000" w:themeColor="text1"/>
          <w:sz w:val="24"/>
          <w:szCs w:val="24"/>
        </w:rPr>
      </w:pPr>
      <w:r w:rsidRPr="00A0791D">
        <w:rPr>
          <w:rFonts w:eastAsia="Times New Roman" w:cstheme="minorHAnsi"/>
          <w:color w:val="000000" w:themeColor="text1"/>
          <w:sz w:val="24"/>
          <w:szCs w:val="24"/>
        </w:rPr>
        <w:t>при подготовке учащихся к олимпиаде учитывать:</w:t>
      </w:r>
      <w:r w:rsidR="00F43A07" w:rsidRPr="00A0791D">
        <w:rPr>
          <w:rFonts w:cstheme="minorHAnsi"/>
          <w:color w:val="000000" w:themeColor="text1"/>
          <w:sz w:val="24"/>
          <w:szCs w:val="24"/>
        </w:rPr>
        <w:t xml:space="preserve"> </w:t>
      </w:r>
      <w:r w:rsidRPr="00A0791D">
        <w:rPr>
          <w:rFonts w:eastAsia="Times New Roman" w:cstheme="minorHAnsi"/>
          <w:color w:val="000000" w:themeColor="text1"/>
          <w:sz w:val="24"/>
          <w:szCs w:val="24"/>
        </w:rPr>
        <w:t>типичные ошибки при выполнении заданий олимпиады,</w:t>
      </w:r>
      <w:r w:rsidR="00F43A07" w:rsidRPr="00A0791D">
        <w:rPr>
          <w:rFonts w:cstheme="minorHAnsi"/>
          <w:color w:val="000000" w:themeColor="text1"/>
          <w:sz w:val="24"/>
          <w:szCs w:val="24"/>
        </w:rPr>
        <w:t xml:space="preserve"> </w:t>
      </w:r>
      <w:r w:rsidRPr="00A0791D">
        <w:rPr>
          <w:rFonts w:eastAsia="Times New Roman" w:cstheme="minorHAnsi"/>
          <w:color w:val="000000" w:themeColor="text1"/>
          <w:sz w:val="24"/>
          <w:szCs w:val="24"/>
        </w:rPr>
        <w:t>методические рекомендации центральных предметных комиссий.</w:t>
      </w:r>
    </w:p>
    <w:p w:rsidR="007123A4" w:rsidRPr="00A0791D" w:rsidRDefault="00F43A07" w:rsidP="006A5BF7">
      <w:pPr>
        <w:shd w:val="clear" w:color="auto" w:fill="FFFFFF"/>
        <w:autoSpaceDE w:val="0"/>
        <w:autoSpaceDN w:val="0"/>
        <w:adjustRightInd w:val="0"/>
        <w:spacing w:after="0" w:line="240" w:lineRule="auto"/>
        <w:jc w:val="both"/>
        <w:rPr>
          <w:rFonts w:cstheme="minorHAnsi"/>
          <w:b/>
          <w:color w:val="000000" w:themeColor="text1"/>
          <w:sz w:val="24"/>
          <w:szCs w:val="24"/>
        </w:rPr>
      </w:pPr>
      <w:r w:rsidRPr="00A0791D">
        <w:rPr>
          <w:rFonts w:eastAsia="Times New Roman" w:cstheme="minorHAnsi"/>
          <w:b/>
          <w:color w:val="000000" w:themeColor="text1"/>
          <w:sz w:val="24"/>
          <w:szCs w:val="24"/>
        </w:rPr>
        <w:lastRenderedPageBreak/>
        <w:t>Руководителям ШМО необходимо:</w:t>
      </w:r>
    </w:p>
    <w:p w:rsidR="007123A4" w:rsidRPr="00A0791D" w:rsidRDefault="007123A4" w:rsidP="002B3EC3">
      <w:pPr>
        <w:pStyle w:val="a4"/>
        <w:numPr>
          <w:ilvl w:val="0"/>
          <w:numId w:val="25"/>
        </w:numPr>
        <w:shd w:val="clear" w:color="auto" w:fill="FFFFFF"/>
        <w:autoSpaceDE w:val="0"/>
        <w:autoSpaceDN w:val="0"/>
        <w:adjustRightInd w:val="0"/>
        <w:spacing w:after="0" w:line="240" w:lineRule="auto"/>
        <w:jc w:val="both"/>
        <w:rPr>
          <w:rFonts w:cstheme="minorHAnsi"/>
          <w:color w:val="000000" w:themeColor="text1"/>
          <w:sz w:val="24"/>
          <w:szCs w:val="24"/>
        </w:rPr>
      </w:pPr>
      <w:r w:rsidRPr="00A0791D">
        <w:rPr>
          <w:rFonts w:eastAsia="Times New Roman" w:cstheme="minorHAnsi"/>
          <w:color w:val="000000" w:themeColor="text1"/>
          <w:sz w:val="24"/>
          <w:szCs w:val="24"/>
        </w:rPr>
        <w:t>обсудить результаты олимпиад на заседаниях МО;</w:t>
      </w:r>
    </w:p>
    <w:p w:rsidR="007123A4" w:rsidRPr="00A0791D" w:rsidRDefault="007123A4" w:rsidP="002B3EC3">
      <w:pPr>
        <w:pStyle w:val="a4"/>
        <w:numPr>
          <w:ilvl w:val="0"/>
          <w:numId w:val="25"/>
        </w:numPr>
        <w:shd w:val="clear" w:color="auto" w:fill="FFFFFF"/>
        <w:autoSpaceDE w:val="0"/>
        <w:autoSpaceDN w:val="0"/>
        <w:adjustRightInd w:val="0"/>
        <w:spacing w:after="0" w:line="240" w:lineRule="auto"/>
        <w:jc w:val="both"/>
        <w:rPr>
          <w:rFonts w:eastAsia="Times New Roman" w:cstheme="minorHAnsi"/>
          <w:color w:val="000000" w:themeColor="text1"/>
          <w:sz w:val="24"/>
          <w:szCs w:val="24"/>
        </w:rPr>
      </w:pPr>
      <w:r w:rsidRPr="00A0791D">
        <w:rPr>
          <w:rFonts w:eastAsia="Times New Roman" w:cstheme="minorHAnsi"/>
          <w:color w:val="000000" w:themeColor="text1"/>
          <w:sz w:val="24"/>
          <w:szCs w:val="24"/>
        </w:rPr>
        <w:t>изучить на заседании МО новые методические рекомендации центральных предметных комиссий по подготовке к предметным олимпиадам.</w:t>
      </w:r>
    </w:p>
    <w:p w:rsidR="007123A4" w:rsidRPr="00A0791D" w:rsidRDefault="007123A4" w:rsidP="007123A4">
      <w:pPr>
        <w:widowControl w:val="0"/>
        <w:tabs>
          <w:tab w:val="left" w:pos="1023"/>
        </w:tabs>
        <w:spacing w:after="0" w:line="240" w:lineRule="auto"/>
        <w:jc w:val="both"/>
        <w:rPr>
          <w:rFonts w:eastAsia="Times New Roman" w:cstheme="minorHAnsi"/>
          <w:sz w:val="24"/>
          <w:szCs w:val="24"/>
        </w:rPr>
      </w:pPr>
      <w:r w:rsidRPr="00A0791D">
        <w:rPr>
          <w:rFonts w:eastAsia="Times New Roman" w:cstheme="minorHAnsi"/>
          <w:b/>
          <w:sz w:val="24"/>
          <w:szCs w:val="24"/>
          <w:lang w:eastAsia="ru-RU" w:bidi="ru-RU"/>
        </w:rPr>
        <w:t>Руководителям городских методических объединений</w:t>
      </w:r>
      <w:r w:rsidRPr="00A0791D">
        <w:rPr>
          <w:rFonts w:eastAsia="Times New Roman" w:cstheme="minorHAnsi"/>
          <w:sz w:val="24"/>
          <w:szCs w:val="24"/>
          <w:lang w:eastAsia="ru-RU" w:bidi="ru-RU"/>
        </w:rPr>
        <w:t xml:space="preserve"> на основании</w:t>
      </w:r>
      <w:r w:rsidR="006A5BF7">
        <w:rPr>
          <w:rFonts w:eastAsia="Times New Roman" w:cstheme="minorHAnsi"/>
          <w:sz w:val="24"/>
          <w:szCs w:val="24"/>
        </w:rPr>
        <w:t xml:space="preserve"> </w:t>
      </w:r>
      <w:r w:rsidRPr="00A0791D">
        <w:rPr>
          <w:rFonts w:eastAsia="Times New Roman" w:cstheme="minorHAnsi"/>
          <w:sz w:val="24"/>
          <w:szCs w:val="24"/>
          <w:lang w:eastAsia="ru-RU" w:bidi="ru-RU"/>
        </w:rPr>
        <w:t>анализа итогов</w:t>
      </w:r>
      <w:r w:rsidRPr="00A0791D">
        <w:rPr>
          <w:rFonts w:eastAsia="Times New Roman" w:cstheme="minorHAnsi"/>
          <w:sz w:val="24"/>
          <w:szCs w:val="24"/>
        </w:rPr>
        <w:t xml:space="preserve"> </w:t>
      </w:r>
      <w:r w:rsidRPr="00A0791D">
        <w:rPr>
          <w:rFonts w:eastAsia="Times New Roman" w:cstheme="minorHAnsi"/>
          <w:sz w:val="24"/>
          <w:szCs w:val="24"/>
          <w:lang w:eastAsia="ru-RU" w:bidi="ru-RU"/>
        </w:rPr>
        <w:t>регионального, муниципального, школьного этапов Всероссийской олимпиады школьников организовать работу муниципальных и школьных предметных объединений по повышению качества работы с одаренными детьми.</w:t>
      </w:r>
    </w:p>
    <w:p w:rsidR="007123A4" w:rsidRPr="00A0791D" w:rsidRDefault="007123A4" w:rsidP="007123A4">
      <w:pPr>
        <w:shd w:val="clear" w:color="auto" w:fill="FFFFFF"/>
        <w:autoSpaceDE w:val="0"/>
        <w:autoSpaceDN w:val="0"/>
        <w:adjustRightInd w:val="0"/>
        <w:spacing w:after="0" w:line="240" w:lineRule="auto"/>
        <w:jc w:val="both"/>
        <w:rPr>
          <w:rFonts w:cstheme="minorHAnsi"/>
          <w:b/>
          <w:color w:val="000000" w:themeColor="text1"/>
          <w:sz w:val="24"/>
          <w:szCs w:val="24"/>
        </w:rPr>
      </w:pPr>
      <w:r w:rsidRPr="00A0791D">
        <w:rPr>
          <w:rFonts w:eastAsia="Times New Roman" w:cstheme="minorHAnsi"/>
          <w:b/>
          <w:color w:val="000000" w:themeColor="text1"/>
          <w:sz w:val="24"/>
          <w:szCs w:val="24"/>
        </w:rPr>
        <w:t>Администрациям ОО:</w:t>
      </w:r>
    </w:p>
    <w:p w:rsidR="007123A4" w:rsidRPr="00A0791D" w:rsidRDefault="007123A4" w:rsidP="002B3EC3">
      <w:pPr>
        <w:pStyle w:val="a4"/>
        <w:numPr>
          <w:ilvl w:val="0"/>
          <w:numId w:val="26"/>
        </w:numPr>
        <w:shd w:val="clear" w:color="auto" w:fill="FFFFFF"/>
        <w:autoSpaceDE w:val="0"/>
        <w:autoSpaceDN w:val="0"/>
        <w:adjustRightInd w:val="0"/>
        <w:spacing w:after="0" w:line="240" w:lineRule="auto"/>
        <w:jc w:val="both"/>
        <w:rPr>
          <w:rFonts w:cstheme="minorHAnsi"/>
          <w:color w:val="000000" w:themeColor="text1"/>
          <w:sz w:val="24"/>
          <w:szCs w:val="24"/>
        </w:rPr>
      </w:pPr>
      <w:r w:rsidRPr="00A0791D">
        <w:rPr>
          <w:rFonts w:eastAsia="Times New Roman" w:cstheme="minorHAnsi"/>
          <w:color w:val="000000" w:themeColor="text1"/>
          <w:sz w:val="24"/>
          <w:szCs w:val="24"/>
        </w:rPr>
        <w:t>взять на  контроль состояние работы с одарёнными детьми;</w:t>
      </w:r>
    </w:p>
    <w:p w:rsidR="007123A4" w:rsidRPr="00A0791D" w:rsidRDefault="007123A4" w:rsidP="002B3EC3">
      <w:pPr>
        <w:pStyle w:val="a4"/>
        <w:numPr>
          <w:ilvl w:val="0"/>
          <w:numId w:val="26"/>
        </w:numPr>
        <w:shd w:val="clear" w:color="auto" w:fill="FFFFFF"/>
        <w:autoSpaceDE w:val="0"/>
        <w:autoSpaceDN w:val="0"/>
        <w:adjustRightInd w:val="0"/>
        <w:spacing w:after="0" w:line="240" w:lineRule="auto"/>
        <w:jc w:val="both"/>
        <w:rPr>
          <w:rFonts w:cstheme="minorHAnsi"/>
          <w:color w:val="000000" w:themeColor="text1"/>
          <w:sz w:val="24"/>
          <w:szCs w:val="24"/>
        </w:rPr>
      </w:pPr>
      <w:r w:rsidRPr="00A0791D">
        <w:rPr>
          <w:rFonts w:eastAsia="Times New Roman" w:cstheme="minorHAnsi"/>
          <w:color w:val="000000" w:themeColor="text1"/>
          <w:sz w:val="24"/>
          <w:szCs w:val="24"/>
        </w:rPr>
        <w:t>активизировать работу по подготовке обучающихся к предметным олимпиадам.</w:t>
      </w:r>
    </w:p>
    <w:p w:rsidR="007123A4" w:rsidRPr="00A0791D" w:rsidRDefault="007123A4" w:rsidP="00A0791D">
      <w:pPr>
        <w:shd w:val="clear" w:color="auto" w:fill="FFFFFF"/>
        <w:autoSpaceDE w:val="0"/>
        <w:autoSpaceDN w:val="0"/>
        <w:adjustRightInd w:val="0"/>
        <w:spacing w:after="0" w:line="240" w:lineRule="auto"/>
        <w:jc w:val="both"/>
        <w:rPr>
          <w:rFonts w:eastAsia="Times New Roman" w:cstheme="minorHAnsi"/>
          <w:color w:val="000000" w:themeColor="text1"/>
          <w:sz w:val="24"/>
          <w:szCs w:val="24"/>
        </w:rPr>
      </w:pPr>
      <w:r w:rsidRPr="00A0791D">
        <w:rPr>
          <w:rFonts w:eastAsia="Times New Roman" w:cstheme="minorHAnsi"/>
          <w:b/>
          <w:color w:val="000000" w:themeColor="text1"/>
          <w:sz w:val="24"/>
          <w:szCs w:val="24"/>
        </w:rPr>
        <w:t>Методическому отделу МБУ-КЦОСО</w:t>
      </w:r>
      <w:r w:rsidRPr="00A0791D">
        <w:rPr>
          <w:rFonts w:eastAsia="Times New Roman" w:cstheme="minorHAnsi"/>
          <w:color w:val="000000" w:themeColor="text1"/>
          <w:sz w:val="24"/>
          <w:szCs w:val="24"/>
        </w:rPr>
        <w:t xml:space="preserve"> г. Клинцы рассмотреть итоги всех этапов олимпиад на совещании с заместителями дире</w:t>
      </w:r>
      <w:r w:rsidR="006A5BF7">
        <w:rPr>
          <w:rFonts w:eastAsia="Times New Roman" w:cstheme="minorHAnsi"/>
          <w:color w:val="000000" w:themeColor="text1"/>
          <w:sz w:val="24"/>
          <w:szCs w:val="24"/>
        </w:rPr>
        <w:t xml:space="preserve">кторов, школьных координаторов, определив дальнейшие пути совершенствования  и методического сопровождения данного направления. </w:t>
      </w:r>
    </w:p>
    <w:p w:rsidR="000D39C7" w:rsidRPr="000D39C7" w:rsidRDefault="00FC55BF" w:rsidP="000D39C7">
      <w:pPr>
        <w:spacing w:after="0" w:line="240" w:lineRule="auto"/>
        <w:ind w:firstLine="567"/>
        <w:jc w:val="both"/>
        <w:rPr>
          <w:rFonts w:eastAsia="Times New Roman" w:cstheme="minorHAnsi"/>
          <w:sz w:val="24"/>
          <w:szCs w:val="24"/>
        </w:rPr>
      </w:pPr>
      <w:r w:rsidRPr="00BC57F6">
        <w:rPr>
          <w:rFonts w:eastAsia="Times New Roman" w:cstheme="minorHAnsi"/>
          <w:b/>
          <w:sz w:val="24"/>
          <w:szCs w:val="24"/>
        </w:rPr>
        <w:t xml:space="preserve">В 2020-2021 учебном году </w:t>
      </w:r>
      <w:r w:rsidR="000D39C7" w:rsidRPr="00BC57F6">
        <w:rPr>
          <w:rFonts w:eastAsia="Times New Roman" w:cstheme="minorHAnsi"/>
          <w:b/>
          <w:sz w:val="24"/>
          <w:szCs w:val="24"/>
        </w:rPr>
        <w:t xml:space="preserve"> продолжилась </w:t>
      </w:r>
      <w:r w:rsidRPr="00BC57F6">
        <w:rPr>
          <w:rFonts w:eastAsia="Times New Roman" w:cstheme="minorHAnsi"/>
          <w:b/>
          <w:sz w:val="24"/>
          <w:szCs w:val="24"/>
        </w:rPr>
        <w:t>работа городского НОУ «Вектор</w:t>
      </w:r>
      <w:r w:rsidRPr="000D39C7">
        <w:rPr>
          <w:rFonts w:eastAsia="Times New Roman" w:cstheme="minorHAnsi"/>
          <w:sz w:val="24"/>
          <w:szCs w:val="24"/>
        </w:rPr>
        <w:t>»</w:t>
      </w:r>
      <w:r w:rsidR="00BC57F6">
        <w:rPr>
          <w:rFonts w:eastAsia="Times New Roman" w:cstheme="minorHAnsi"/>
          <w:sz w:val="24"/>
          <w:szCs w:val="24"/>
        </w:rPr>
        <w:t>.</w:t>
      </w:r>
      <w:r w:rsidRPr="000D39C7">
        <w:rPr>
          <w:rFonts w:eastAsia="Times New Roman" w:cstheme="minorHAnsi"/>
          <w:sz w:val="24"/>
          <w:szCs w:val="24"/>
        </w:rPr>
        <w:t xml:space="preserve"> </w:t>
      </w:r>
    </w:p>
    <w:p w:rsidR="006A5BF7" w:rsidRPr="00526682" w:rsidRDefault="006A5BF7" w:rsidP="000D39C7">
      <w:pPr>
        <w:spacing w:after="0" w:line="240" w:lineRule="auto"/>
        <w:jc w:val="both"/>
        <w:rPr>
          <w:rFonts w:eastAsia="Times New Roman" w:cstheme="minorHAnsi"/>
          <w:sz w:val="24"/>
          <w:szCs w:val="24"/>
        </w:rPr>
      </w:pPr>
      <w:r w:rsidRPr="006A5BF7">
        <w:rPr>
          <w:rFonts w:eastAsia="Times New Roman" w:cstheme="minorHAnsi"/>
          <w:sz w:val="24"/>
          <w:szCs w:val="24"/>
        </w:rPr>
        <w:t xml:space="preserve"> С учетом основных  направлений</w:t>
      </w:r>
      <w:r w:rsidR="000D39C7" w:rsidRPr="006A5BF7">
        <w:rPr>
          <w:rFonts w:eastAsia="Times New Roman" w:cstheme="minorHAnsi"/>
          <w:sz w:val="24"/>
          <w:szCs w:val="24"/>
        </w:rPr>
        <w:t xml:space="preserve"> </w:t>
      </w:r>
      <w:r w:rsidR="00807FF3" w:rsidRPr="006A5BF7">
        <w:rPr>
          <w:rFonts w:eastAsia="Times New Roman" w:cstheme="minorHAnsi"/>
          <w:sz w:val="24"/>
          <w:szCs w:val="24"/>
        </w:rPr>
        <w:t xml:space="preserve"> деятельности </w:t>
      </w:r>
      <w:r>
        <w:rPr>
          <w:rFonts w:eastAsia="Times New Roman" w:cstheme="minorHAnsi"/>
          <w:sz w:val="24"/>
          <w:szCs w:val="24"/>
        </w:rPr>
        <w:t xml:space="preserve"> обучающиеся были включены в </w:t>
      </w:r>
      <w:r w:rsidR="00526682" w:rsidRPr="000D39C7">
        <w:rPr>
          <w:rFonts w:eastAsia="Times New Roman" w:cstheme="minorHAnsi"/>
          <w:sz w:val="24"/>
          <w:szCs w:val="24"/>
        </w:rPr>
        <w:t>научно-исследовательскую деятельность</w:t>
      </w:r>
      <w:r w:rsidR="00526682">
        <w:rPr>
          <w:rFonts w:eastAsia="Times New Roman" w:cstheme="minorHAnsi"/>
          <w:sz w:val="24"/>
          <w:szCs w:val="24"/>
        </w:rPr>
        <w:t xml:space="preserve">, знакомились </w:t>
      </w:r>
      <w:r w:rsidR="00526682" w:rsidRPr="000D39C7">
        <w:rPr>
          <w:rFonts w:eastAsia="Times New Roman" w:cstheme="minorHAnsi"/>
          <w:sz w:val="24"/>
          <w:szCs w:val="24"/>
        </w:rPr>
        <w:t>и сотрудни</w:t>
      </w:r>
      <w:r w:rsidR="00526682">
        <w:rPr>
          <w:rFonts w:eastAsia="Times New Roman" w:cstheme="minorHAnsi"/>
          <w:sz w:val="24"/>
          <w:szCs w:val="24"/>
        </w:rPr>
        <w:t xml:space="preserve">чали </w:t>
      </w:r>
      <w:r w:rsidR="00526682" w:rsidRPr="000D39C7">
        <w:rPr>
          <w:rFonts w:eastAsia="Times New Roman" w:cstheme="minorHAnsi"/>
          <w:sz w:val="24"/>
          <w:szCs w:val="24"/>
        </w:rPr>
        <w:t xml:space="preserve"> с представителями науки в интересующей области знаний</w:t>
      </w:r>
      <w:r w:rsidR="00526682">
        <w:rPr>
          <w:rFonts w:eastAsia="Times New Roman" w:cstheme="minorHAnsi"/>
          <w:sz w:val="24"/>
          <w:szCs w:val="24"/>
        </w:rPr>
        <w:t xml:space="preserve">, получали </w:t>
      </w:r>
      <w:r w:rsidR="00526682" w:rsidRPr="000D39C7">
        <w:rPr>
          <w:rFonts w:eastAsia="Times New Roman" w:cstheme="minorHAnsi"/>
          <w:sz w:val="24"/>
          <w:szCs w:val="24"/>
        </w:rPr>
        <w:t>индивидуальны</w:t>
      </w:r>
      <w:r w:rsidR="00526682">
        <w:rPr>
          <w:rFonts w:eastAsia="Times New Roman" w:cstheme="minorHAnsi"/>
          <w:sz w:val="24"/>
          <w:szCs w:val="24"/>
        </w:rPr>
        <w:t>е</w:t>
      </w:r>
      <w:r w:rsidR="00526682" w:rsidRPr="000D39C7">
        <w:rPr>
          <w:rFonts w:eastAsia="Times New Roman" w:cstheme="minorHAnsi"/>
          <w:sz w:val="24"/>
          <w:szCs w:val="24"/>
        </w:rPr>
        <w:t xml:space="preserve"> консультаци</w:t>
      </w:r>
      <w:r w:rsidR="00526682">
        <w:rPr>
          <w:rFonts w:eastAsia="Times New Roman" w:cstheme="minorHAnsi"/>
          <w:sz w:val="24"/>
          <w:szCs w:val="24"/>
        </w:rPr>
        <w:t>и и др.</w:t>
      </w:r>
    </w:p>
    <w:p w:rsidR="000D39C7" w:rsidRPr="00BC57F6" w:rsidRDefault="000D39C7" w:rsidP="00526682">
      <w:pPr>
        <w:pStyle w:val="a4"/>
        <w:spacing w:after="0" w:line="240" w:lineRule="auto"/>
        <w:ind w:left="0" w:firstLine="567"/>
        <w:jc w:val="both"/>
        <w:rPr>
          <w:rFonts w:eastAsia="Times New Roman" w:cstheme="minorHAnsi"/>
          <w:sz w:val="24"/>
          <w:szCs w:val="24"/>
        </w:rPr>
      </w:pPr>
      <w:r>
        <w:rPr>
          <w:rFonts w:eastAsia="Times New Roman" w:cstheme="minorHAnsi"/>
          <w:sz w:val="24"/>
          <w:szCs w:val="24"/>
        </w:rPr>
        <w:t xml:space="preserve">В течение учебного года прошли ряд ярких, интерактивных  </w:t>
      </w:r>
      <w:r w:rsidR="00BC57F6">
        <w:rPr>
          <w:rFonts w:eastAsia="Times New Roman" w:cstheme="minorHAnsi"/>
          <w:sz w:val="24"/>
          <w:szCs w:val="24"/>
        </w:rPr>
        <w:t xml:space="preserve">мероприятий,  среди которых: </w:t>
      </w:r>
      <w:r w:rsidRPr="00BC57F6">
        <w:rPr>
          <w:rFonts w:eastAsia="Times New Roman" w:cstheme="minorHAnsi"/>
          <w:sz w:val="24"/>
          <w:szCs w:val="24"/>
        </w:rPr>
        <w:t>IV научно-практическая конференция городского научного общества учащихся «Вектор»,</w:t>
      </w:r>
      <w:r w:rsidRPr="000D39C7">
        <w:t xml:space="preserve"> </w:t>
      </w:r>
      <w:r w:rsidRPr="00BC57F6">
        <w:rPr>
          <w:rFonts w:eastAsia="Times New Roman" w:cstheme="minorHAnsi"/>
          <w:sz w:val="24"/>
          <w:szCs w:val="24"/>
        </w:rPr>
        <w:t>мастер- классы педагогов «Готовься к олимпиадам и получи высший балл!», Дебаты старшеклассников («Экономический рост должен быть приостановлен во имя окружающей среды» (естественно – математическое направление),</w:t>
      </w:r>
      <w:r w:rsidRPr="000D39C7">
        <w:t xml:space="preserve"> </w:t>
      </w:r>
      <w:r>
        <w:t>«</w:t>
      </w:r>
      <w:r w:rsidRPr="00BC57F6">
        <w:rPr>
          <w:rFonts w:eastAsia="Times New Roman" w:cstheme="minorHAnsi"/>
          <w:sz w:val="24"/>
          <w:szCs w:val="24"/>
        </w:rPr>
        <w:t>Для человека важны не только победы, но и поражения» (гуманитарное направление),  Клуб интеллектуальных  игр  «Что? Где? Когда?»,</w:t>
      </w:r>
      <w:r w:rsidRPr="000D39C7">
        <w:t xml:space="preserve"> </w:t>
      </w:r>
      <w:r w:rsidRPr="00BC57F6">
        <w:rPr>
          <w:rFonts w:eastAsia="Times New Roman" w:cstheme="minorHAnsi"/>
          <w:sz w:val="24"/>
          <w:szCs w:val="24"/>
        </w:rPr>
        <w:t xml:space="preserve">Межшкольная игра «Загадки детектива» среди учащихся 5-6  классов и др.  </w:t>
      </w:r>
      <w:r w:rsidR="00526682">
        <w:rPr>
          <w:rFonts w:eastAsia="Times New Roman" w:cstheme="minorHAnsi"/>
          <w:sz w:val="24"/>
          <w:szCs w:val="24"/>
        </w:rPr>
        <w:t xml:space="preserve">Обучающиеся стали участниками </w:t>
      </w:r>
      <w:r w:rsidRPr="00BC57F6">
        <w:rPr>
          <w:rFonts w:eastAsia="Times New Roman" w:cstheme="minorHAnsi"/>
          <w:sz w:val="24"/>
          <w:szCs w:val="24"/>
        </w:rPr>
        <w:t>дистанционных конкурс</w:t>
      </w:r>
      <w:r w:rsidR="00526682">
        <w:rPr>
          <w:rFonts w:eastAsia="Times New Roman" w:cstheme="minorHAnsi"/>
          <w:sz w:val="24"/>
          <w:szCs w:val="24"/>
        </w:rPr>
        <w:t>ов и олимпиад</w:t>
      </w:r>
      <w:r w:rsidRPr="00BC57F6">
        <w:rPr>
          <w:rFonts w:eastAsia="Times New Roman" w:cstheme="minorHAnsi"/>
          <w:sz w:val="24"/>
          <w:szCs w:val="24"/>
        </w:rPr>
        <w:t xml:space="preserve">, игр «Кенгуру», «Русский медвежонок», «ЧИП», «Английский бульдог»,  «Золотое Руно»,  «Олимпус», олимпиадах Вузов и др. </w:t>
      </w:r>
      <w:r w:rsidR="00526682">
        <w:rPr>
          <w:rFonts w:eastAsia="Times New Roman" w:cstheme="minorHAnsi"/>
          <w:sz w:val="24"/>
          <w:szCs w:val="24"/>
        </w:rPr>
        <w:t xml:space="preserve"> О</w:t>
      </w:r>
      <w:r w:rsidR="00533D55" w:rsidRPr="00BC57F6">
        <w:rPr>
          <w:rFonts w:eastAsia="Times New Roman" w:cstheme="minorHAnsi"/>
          <w:sz w:val="24"/>
          <w:szCs w:val="24"/>
        </w:rPr>
        <w:t xml:space="preserve">бучающиеся активно </w:t>
      </w:r>
      <w:r w:rsidR="00526682">
        <w:rPr>
          <w:rFonts w:eastAsia="Times New Roman" w:cstheme="minorHAnsi"/>
          <w:sz w:val="24"/>
          <w:szCs w:val="24"/>
        </w:rPr>
        <w:t xml:space="preserve">сотрудничали </w:t>
      </w:r>
      <w:r w:rsidR="00533D55" w:rsidRPr="00BC57F6">
        <w:rPr>
          <w:rFonts w:eastAsia="Times New Roman" w:cstheme="minorHAnsi"/>
          <w:sz w:val="24"/>
          <w:szCs w:val="24"/>
        </w:rPr>
        <w:t xml:space="preserve"> НОУ Дворца детского творчества им. Ю. А. Гагарина.  </w:t>
      </w:r>
    </w:p>
    <w:p w:rsidR="00526682" w:rsidRDefault="00526682" w:rsidP="002A31A9">
      <w:pPr>
        <w:pStyle w:val="a4"/>
        <w:tabs>
          <w:tab w:val="left" w:pos="426"/>
        </w:tabs>
        <w:spacing w:after="0" w:line="240" w:lineRule="auto"/>
        <w:ind w:left="0" w:firstLine="709"/>
        <w:jc w:val="both"/>
        <w:rPr>
          <w:rFonts w:eastAsia="Times New Roman" w:cstheme="minorHAnsi"/>
          <w:sz w:val="24"/>
          <w:szCs w:val="24"/>
        </w:rPr>
      </w:pPr>
      <w:r>
        <w:rPr>
          <w:rFonts w:eastAsia="Times New Roman" w:cstheme="minorHAnsi"/>
          <w:sz w:val="24"/>
          <w:szCs w:val="24"/>
        </w:rPr>
        <w:t>Результатом</w:t>
      </w:r>
      <w:r w:rsidRPr="00526682">
        <w:rPr>
          <w:rFonts w:eastAsia="Times New Roman" w:cstheme="minorHAnsi"/>
          <w:sz w:val="24"/>
          <w:szCs w:val="24"/>
        </w:rPr>
        <w:t xml:space="preserve"> </w:t>
      </w:r>
      <w:r w:rsidRPr="00533D55">
        <w:rPr>
          <w:rFonts w:eastAsia="Times New Roman" w:cstheme="minorHAnsi"/>
          <w:sz w:val="24"/>
          <w:szCs w:val="24"/>
        </w:rPr>
        <w:t>IV</w:t>
      </w:r>
      <w:r>
        <w:rPr>
          <w:rFonts w:eastAsia="Times New Roman" w:cstheme="minorHAnsi"/>
          <w:sz w:val="24"/>
          <w:szCs w:val="24"/>
        </w:rPr>
        <w:t xml:space="preserve"> научно – практической конференции </w:t>
      </w:r>
      <w:r w:rsidRPr="00533D55">
        <w:rPr>
          <w:rFonts w:eastAsia="Times New Roman" w:cstheme="minorHAnsi"/>
          <w:sz w:val="24"/>
          <w:szCs w:val="24"/>
        </w:rPr>
        <w:t>городского научного общества «Вектор»</w:t>
      </w:r>
      <w:r>
        <w:rPr>
          <w:rFonts w:eastAsia="Times New Roman" w:cstheme="minorHAnsi"/>
          <w:sz w:val="24"/>
          <w:szCs w:val="24"/>
        </w:rPr>
        <w:t xml:space="preserve"> </w:t>
      </w:r>
      <w:r w:rsidR="00055312">
        <w:rPr>
          <w:rFonts w:eastAsia="Times New Roman" w:cstheme="minorHAnsi"/>
          <w:sz w:val="24"/>
          <w:szCs w:val="24"/>
        </w:rPr>
        <w:t xml:space="preserve">стало: </w:t>
      </w:r>
      <w:r>
        <w:rPr>
          <w:rFonts w:eastAsia="Times New Roman" w:cstheme="minorHAnsi"/>
          <w:color w:val="000000"/>
          <w:sz w:val="24"/>
          <w:szCs w:val="24"/>
          <w:shd w:val="clear" w:color="auto" w:fill="FFFFFF"/>
        </w:rPr>
        <w:t>оформление</w:t>
      </w:r>
      <w:r w:rsidRPr="00807FF3">
        <w:rPr>
          <w:rFonts w:eastAsia="Times New Roman" w:cstheme="minorHAnsi"/>
          <w:color w:val="000000"/>
          <w:sz w:val="24"/>
          <w:szCs w:val="24"/>
          <w:shd w:val="clear" w:color="auto" w:fill="FFFFFF"/>
        </w:rPr>
        <w:t xml:space="preserve"> выступлени</w:t>
      </w:r>
      <w:r>
        <w:rPr>
          <w:rFonts w:eastAsia="Times New Roman" w:cstheme="minorHAnsi"/>
          <w:color w:val="000000"/>
          <w:sz w:val="24"/>
          <w:szCs w:val="24"/>
          <w:shd w:val="clear" w:color="auto" w:fill="FFFFFF"/>
        </w:rPr>
        <w:t>й</w:t>
      </w:r>
      <w:r w:rsidRPr="00807FF3">
        <w:rPr>
          <w:rFonts w:eastAsia="Times New Roman" w:cstheme="minorHAnsi"/>
          <w:color w:val="000000"/>
          <w:sz w:val="24"/>
          <w:szCs w:val="24"/>
          <w:shd w:val="clear" w:color="auto" w:fill="FFFFFF"/>
        </w:rPr>
        <w:t xml:space="preserve"> и  презентаци</w:t>
      </w:r>
      <w:r>
        <w:rPr>
          <w:rFonts w:eastAsia="Times New Roman" w:cstheme="minorHAnsi"/>
          <w:color w:val="000000"/>
          <w:sz w:val="24"/>
          <w:szCs w:val="24"/>
          <w:shd w:val="clear" w:color="auto" w:fill="FFFFFF"/>
        </w:rPr>
        <w:t>й</w:t>
      </w:r>
      <w:r w:rsidRPr="00807FF3">
        <w:rPr>
          <w:rFonts w:eastAsia="Times New Roman" w:cstheme="minorHAnsi"/>
          <w:color w:val="000000"/>
          <w:sz w:val="24"/>
          <w:szCs w:val="24"/>
          <w:shd w:val="clear" w:color="auto" w:fill="FFFFFF"/>
        </w:rPr>
        <w:t xml:space="preserve"> докладчиков  </w:t>
      </w:r>
      <w:r>
        <w:rPr>
          <w:rFonts w:eastAsia="Times New Roman" w:cstheme="minorHAnsi"/>
          <w:color w:val="000000"/>
          <w:sz w:val="24"/>
          <w:szCs w:val="24"/>
          <w:shd w:val="clear" w:color="auto" w:fill="FFFFFF"/>
        </w:rPr>
        <w:t>в виде полноценных видеороликов, о</w:t>
      </w:r>
      <w:r w:rsidRPr="00807FF3">
        <w:rPr>
          <w:rFonts w:eastAsia="Times New Roman" w:cstheme="minorHAnsi"/>
          <w:color w:val="000000"/>
          <w:sz w:val="24"/>
          <w:szCs w:val="24"/>
          <w:shd w:val="clear" w:color="auto" w:fill="FFFFFF"/>
        </w:rPr>
        <w:t>бсужден</w:t>
      </w:r>
      <w:r>
        <w:rPr>
          <w:rFonts w:eastAsia="Times New Roman" w:cstheme="minorHAnsi"/>
          <w:color w:val="000000"/>
          <w:sz w:val="24"/>
          <w:szCs w:val="24"/>
          <w:shd w:val="clear" w:color="auto" w:fill="FFFFFF"/>
        </w:rPr>
        <w:t>ие</w:t>
      </w:r>
      <w:r w:rsidRPr="00807FF3">
        <w:rPr>
          <w:rFonts w:eastAsia="Times New Roman" w:cstheme="minorHAnsi"/>
          <w:color w:val="000000"/>
          <w:sz w:val="24"/>
          <w:szCs w:val="24"/>
          <w:shd w:val="clear" w:color="auto" w:fill="FFFFFF"/>
        </w:rPr>
        <w:t xml:space="preserve"> тем выступлений</w:t>
      </w:r>
      <w:r w:rsidR="00055312">
        <w:rPr>
          <w:rFonts w:eastAsia="Times New Roman" w:cstheme="minorHAnsi"/>
          <w:color w:val="000000"/>
          <w:sz w:val="24"/>
          <w:szCs w:val="24"/>
          <w:shd w:val="clear" w:color="auto" w:fill="FFFFFF"/>
        </w:rPr>
        <w:t>. П</w:t>
      </w:r>
      <w:r w:rsidRPr="00807FF3">
        <w:rPr>
          <w:rFonts w:eastAsia="Times New Roman" w:cstheme="minorHAnsi"/>
          <w:color w:val="000000"/>
          <w:sz w:val="24"/>
          <w:szCs w:val="24"/>
          <w:shd w:val="clear" w:color="auto" w:fill="FFFFFF"/>
        </w:rPr>
        <w:t>редоставлена возможность докладчику ответить на вопросы</w:t>
      </w:r>
      <w:r>
        <w:t xml:space="preserve"> на </w:t>
      </w:r>
      <w:r w:rsidRPr="00526682">
        <w:rPr>
          <w:sz w:val="24"/>
          <w:szCs w:val="24"/>
        </w:rPr>
        <w:t>страничках В</w:t>
      </w:r>
      <w:r>
        <w:t xml:space="preserve">контакте. </w:t>
      </w:r>
      <w:r w:rsidR="00055312" w:rsidRPr="00055312">
        <w:rPr>
          <w:rFonts w:eastAsia="Times New Roman" w:cstheme="minorHAnsi"/>
          <w:sz w:val="24"/>
          <w:szCs w:val="24"/>
          <w:shd w:val="clear" w:color="auto" w:fill="FFFFFF"/>
        </w:rPr>
        <w:t xml:space="preserve"> Все </w:t>
      </w:r>
      <w:r w:rsidRPr="002A31A9">
        <w:rPr>
          <w:rFonts w:eastAsia="Times New Roman" w:cstheme="minorHAnsi"/>
          <w:color w:val="000000"/>
          <w:sz w:val="24"/>
          <w:szCs w:val="24"/>
          <w:shd w:val="clear" w:color="auto" w:fill="FFFFFF"/>
        </w:rPr>
        <w:t>в</w:t>
      </w:r>
      <w:r w:rsidR="00055312">
        <w:rPr>
          <w:rFonts w:eastAsia="Times New Roman" w:cstheme="minorHAnsi"/>
          <w:color w:val="000000"/>
          <w:sz w:val="24"/>
          <w:szCs w:val="24"/>
          <w:shd w:val="clear" w:color="auto" w:fill="FFFFFF"/>
        </w:rPr>
        <w:t xml:space="preserve">идеоролики и результаты </w:t>
      </w:r>
      <w:r w:rsidRPr="002A31A9">
        <w:rPr>
          <w:rFonts w:eastAsia="Times New Roman" w:cstheme="minorHAnsi"/>
          <w:color w:val="000000"/>
          <w:sz w:val="24"/>
          <w:szCs w:val="24"/>
          <w:shd w:val="clear" w:color="auto" w:fill="FFFFFF"/>
        </w:rPr>
        <w:t xml:space="preserve"> </w:t>
      </w:r>
      <w:r w:rsidR="00055312">
        <w:rPr>
          <w:rFonts w:eastAsia="Times New Roman" w:cstheme="minorHAnsi"/>
          <w:sz w:val="24"/>
          <w:szCs w:val="24"/>
          <w:shd w:val="clear" w:color="auto" w:fill="FFFFFF"/>
        </w:rPr>
        <w:t>о</w:t>
      </w:r>
      <w:r w:rsidR="00055312" w:rsidRPr="002A31A9">
        <w:rPr>
          <w:rFonts w:eastAsia="Times New Roman" w:cstheme="minorHAnsi"/>
          <w:sz w:val="24"/>
          <w:szCs w:val="24"/>
          <w:shd w:val="clear" w:color="auto" w:fill="FFFFFF"/>
        </w:rPr>
        <w:t>публикованы</w:t>
      </w:r>
      <w:r w:rsidR="00055312">
        <w:rPr>
          <w:rFonts w:eastAsia="Times New Roman" w:cstheme="minorHAnsi"/>
          <w:color w:val="000000"/>
          <w:sz w:val="24"/>
          <w:szCs w:val="24"/>
          <w:shd w:val="clear" w:color="auto" w:fill="FFFFFF"/>
        </w:rPr>
        <w:t xml:space="preserve"> </w:t>
      </w:r>
      <w:r>
        <w:rPr>
          <w:rFonts w:eastAsia="Times New Roman" w:cstheme="minorHAnsi"/>
          <w:color w:val="000000"/>
          <w:sz w:val="24"/>
          <w:szCs w:val="24"/>
          <w:shd w:val="clear" w:color="auto" w:fill="FFFFFF"/>
        </w:rPr>
        <w:t xml:space="preserve">в социальных сетях </w:t>
      </w:r>
      <w:r w:rsidRPr="002A31A9">
        <w:rPr>
          <w:rFonts w:eastAsia="Times New Roman" w:cstheme="minorHAnsi"/>
          <w:color w:val="000000"/>
          <w:sz w:val="24"/>
          <w:szCs w:val="24"/>
          <w:shd w:val="clear" w:color="auto" w:fill="FFFFFF"/>
        </w:rPr>
        <w:t xml:space="preserve"> «Одноклассники» и </w:t>
      </w:r>
      <w:hyperlink r:id="rId9" w:history="1">
        <w:r w:rsidRPr="002A31A9">
          <w:rPr>
            <w:rStyle w:val="a6"/>
            <w:rFonts w:eastAsia="Times New Roman" w:cstheme="minorHAnsi"/>
            <w:sz w:val="24"/>
            <w:szCs w:val="24"/>
            <w:shd w:val="clear" w:color="auto" w:fill="FFFFFF"/>
          </w:rPr>
          <w:t>https://vk.com/nauka_klintsy</w:t>
        </w:r>
      </w:hyperlink>
      <w:r>
        <w:rPr>
          <w:rStyle w:val="a6"/>
          <w:rFonts w:eastAsia="Times New Roman" w:cstheme="minorHAnsi"/>
          <w:sz w:val="24"/>
          <w:szCs w:val="24"/>
          <w:shd w:val="clear" w:color="auto" w:fill="FFFFFF"/>
        </w:rPr>
        <w:t>.</w:t>
      </w:r>
      <w:r w:rsidR="00D8586A">
        <w:rPr>
          <w:rStyle w:val="a6"/>
          <w:rFonts w:eastAsia="Times New Roman" w:cstheme="minorHAnsi"/>
          <w:sz w:val="24"/>
          <w:szCs w:val="24"/>
          <w:shd w:val="clear" w:color="auto" w:fill="FFFFFF"/>
        </w:rPr>
        <w:t xml:space="preserve"> </w:t>
      </w:r>
      <w:r w:rsidR="00D8586A" w:rsidRPr="00D8586A">
        <w:rPr>
          <w:rStyle w:val="a6"/>
          <w:rFonts w:eastAsia="Times New Roman" w:cstheme="minorHAnsi"/>
          <w:color w:val="auto"/>
          <w:sz w:val="24"/>
          <w:szCs w:val="24"/>
          <w:u w:val="none"/>
          <w:shd w:val="clear" w:color="auto" w:fill="FFFFFF"/>
        </w:rPr>
        <w:t>А победителями и призерами стали:</w:t>
      </w:r>
    </w:p>
    <w:p w:rsidR="00263C16" w:rsidRDefault="00533D55" w:rsidP="002A31A9">
      <w:pPr>
        <w:pStyle w:val="a4"/>
        <w:numPr>
          <w:ilvl w:val="0"/>
          <w:numId w:val="23"/>
        </w:numPr>
        <w:spacing w:after="0" w:line="240" w:lineRule="auto"/>
        <w:ind w:left="142" w:hanging="426"/>
        <w:jc w:val="both"/>
        <w:rPr>
          <w:rFonts w:eastAsia="Times New Roman" w:cstheme="minorHAnsi"/>
          <w:sz w:val="24"/>
          <w:szCs w:val="24"/>
        </w:rPr>
      </w:pPr>
      <w:r w:rsidRPr="00BC57F6">
        <w:rPr>
          <w:rFonts w:eastAsia="Times New Roman" w:cstheme="minorHAnsi"/>
          <w:b/>
          <w:sz w:val="24"/>
          <w:szCs w:val="24"/>
        </w:rPr>
        <w:t>Гамулин  Артем Олегович</w:t>
      </w:r>
      <w:r w:rsidRPr="00BC57F6">
        <w:rPr>
          <w:rFonts w:eastAsia="Times New Roman" w:cstheme="minorHAnsi"/>
          <w:sz w:val="24"/>
          <w:szCs w:val="24"/>
        </w:rPr>
        <w:t xml:space="preserve">, обучающийся 11 класса МБОУ - гимназии №1 Ю.А. Гагарина. </w:t>
      </w:r>
    </w:p>
    <w:p w:rsidR="00263C16" w:rsidRDefault="00533D55" w:rsidP="002A31A9">
      <w:pPr>
        <w:pStyle w:val="a4"/>
        <w:numPr>
          <w:ilvl w:val="0"/>
          <w:numId w:val="23"/>
        </w:numPr>
        <w:spacing w:after="0" w:line="240" w:lineRule="auto"/>
        <w:ind w:left="142" w:hanging="426"/>
        <w:jc w:val="both"/>
        <w:rPr>
          <w:rFonts w:eastAsia="Times New Roman" w:cstheme="minorHAnsi"/>
          <w:sz w:val="24"/>
          <w:szCs w:val="24"/>
        </w:rPr>
      </w:pPr>
      <w:r w:rsidRPr="0063016D">
        <w:rPr>
          <w:rFonts w:eastAsia="Times New Roman" w:cstheme="minorHAnsi"/>
          <w:b/>
          <w:sz w:val="24"/>
          <w:szCs w:val="24"/>
        </w:rPr>
        <w:t>Капралов Ярослав Витальевич</w:t>
      </w:r>
      <w:r w:rsidRPr="00533D55">
        <w:rPr>
          <w:rFonts w:eastAsia="Times New Roman" w:cstheme="minorHAnsi"/>
          <w:sz w:val="24"/>
          <w:szCs w:val="24"/>
        </w:rPr>
        <w:t xml:space="preserve">, обучающийся 11 класса, МБОУ-СОШ № 2 им. А. И. Герцена </w:t>
      </w:r>
    </w:p>
    <w:p w:rsidR="00263C16" w:rsidRDefault="00533D55" w:rsidP="002A31A9">
      <w:pPr>
        <w:pStyle w:val="a4"/>
        <w:numPr>
          <w:ilvl w:val="0"/>
          <w:numId w:val="23"/>
        </w:numPr>
        <w:spacing w:after="0" w:line="240" w:lineRule="auto"/>
        <w:ind w:left="142" w:hanging="426"/>
        <w:jc w:val="both"/>
        <w:rPr>
          <w:rFonts w:eastAsia="Times New Roman" w:cstheme="minorHAnsi"/>
          <w:sz w:val="24"/>
          <w:szCs w:val="24"/>
        </w:rPr>
      </w:pPr>
      <w:r w:rsidRPr="00263C16">
        <w:rPr>
          <w:rFonts w:eastAsia="Times New Roman" w:cstheme="minorHAnsi"/>
          <w:b/>
          <w:sz w:val="24"/>
          <w:szCs w:val="24"/>
        </w:rPr>
        <w:t>Рыкунова Анастасия Витальевна</w:t>
      </w:r>
      <w:r w:rsidRPr="00263C16">
        <w:rPr>
          <w:rFonts w:eastAsia="Times New Roman" w:cstheme="minorHAnsi"/>
          <w:sz w:val="24"/>
          <w:szCs w:val="24"/>
        </w:rPr>
        <w:t>, обучающаяся МБОУ-СОШ№7</w:t>
      </w:r>
      <w:r w:rsidR="00263C16">
        <w:rPr>
          <w:rFonts w:eastAsia="Times New Roman" w:cstheme="minorHAnsi"/>
          <w:sz w:val="24"/>
          <w:szCs w:val="24"/>
        </w:rPr>
        <w:t>.</w:t>
      </w:r>
      <w:r w:rsidRPr="00263C16">
        <w:rPr>
          <w:rFonts w:eastAsia="Times New Roman" w:cstheme="minorHAnsi"/>
          <w:sz w:val="24"/>
          <w:szCs w:val="24"/>
        </w:rPr>
        <w:t xml:space="preserve"> </w:t>
      </w:r>
    </w:p>
    <w:p w:rsidR="00263C16" w:rsidRDefault="00533D55" w:rsidP="002A31A9">
      <w:pPr>
        <w:pStyle w:val="a4"/>
        <w:numPr>
          <w:ilvl w:val="0"/>
          <w:numId w:val="23"/>
        </w:numPr>
        <w:spacing w:after="0" w:line="240" w:lineRule="auto"/>
        <w:ind w:left="142" w:hanging="426"/>
        <w:jc w:val="both"/>
        <w:rPr>
          <w:rFonts w:eastAsia="Times New Roman" w:cstheme="minorHAnsi"/>
          <w:sz w:val="24"/>
          <w:szCs w:val="24"/>
        </w:rPr>
      </w:pPr>
      <w:r w:rsidRPr="00263C16">
        <w:rPr>
          <w:rFonts w:eastAsia="Times New Roman" w:cstheme="minorHAnsi"/>
          <w:b/>
          <w:sz w:val="24"/>
          <w:szCs w:val="24"/>
        </w:rPr>
        <w:t>Тюканько Людмила Андреевна</w:t>
      </w:r>
      <w:r w:rsidRPr="00263C16">
        <w:rPr>
          <w:rFonts w:eastAsia="Times New Roman" w:cstheme="minorHAnsi"/>
          <w:sz w:val="24"/>
          <w:szCs w:val="24"/>
        </w:rPr>
        <w:t xml:space="preserve">, обучающаяся 11 класса МБОУ - гимназии №1 им. Ю.А. </w:t>
      </w:r>
      <w:r w:rsidR="00263C16">
        <w:rPr>
          <w:rFonts w:eastAsia="Times New Roman" w:cstheme="minorHAnsi"/>
          <w:sz w:val="24"/>
          <w:szCs w:val="24"/>
        </w:rPr>
        <w:t xml:space="preserve"> Гагарина.</w:t>
      </w:r>
    </w:p>
    <w:p w:rsidR="00263C16" w:rsidRDefault="00533D55" w:rsidP="002A31A9">
      <w:pPr>
        <w:pStyle w:val="a4"/>
        <w:numPr>
          <w:ilvl w:val="0"/>
          <w:numId w:val="23"/>
        </w:numPr>
        <w:spacing w:after="0" w:line="240" w:lineRule="auto"/>
        <w:ind w:left="142" w:hanging="426"/>
        <w:jc w:val="both"/>
        <w:rPr>
          <w:rFonts w:eastAsia="Times New Roman" w:cstheme="minorHAnsi"/>
          <w:sz w:val="24"/>
          <w:szCs w:val="24"/>
        </w:rPr>
      </w:pPr>
      <w:r w:rsidRPr="0063016D">
        <w:rPr>
          <w:rFonts w:eastAsia="Times New Roman" w:cstheme="minorHAnsi"/>
          <w:b/>
          <w:sz w:val="24"/>
          <w:szCs w:val="24"/>
        </w:rPr>
        <w:t>Дроздов Никита Дмитриевич</w:t>
      </w:r>
      <w:r w:rsidRPr="00533D55">
        <w:rPr>
          <w:rFonts w:eastAsia="Times New Roman" w:cstheme="minorHAnsi"/>
          <w:sz w:val="24"/>
          <w:szCs w:val="24"/>
        </w:rPr>
        <w:t>, обучающийся 11 класса МБОУ.- СОШ №3 им.</w:t>
      </w:r>
      <w:r w:rsidR="0063016D">
        <w:rPr>
          <w:rFonts w:eastAsia="Times New Roman" w:cstheme="minorHAnsi"/>
          <w:sz w:val="24"/>
          <w:szCs w:val="24"/>
        </w:rPr>
        <w:t xml:space="preserve"> </w:t>
      </w:r>
      <w:r w:rsidRPr="00533D55">
        <w:rPr>
          <w:rFonts w:eastAsia="Times New Roman" w:cstheme="minorHAnsi"/>
          <w:sz w:val="24"/>
          <w:szCs w:val="24"/>
        </w:rPr>
        <w:t>С.</w:t>
      </w:r>
      <w:r w:rsidR="0063016D">
        <w:rPr>
          <w:rFonts w:eastAsia="Times New Roman" w:cstheme="minorHAnsi"/>
          <w:sz w:val="24"/>
          <w:szCs w:val="24"/>
        </w:rPr>
        <w:t xml:space="preserve"> </w:t>
      </w:r>
      <w:r w:rsidRPr="00533D55">
        <w:rPr>
          <w:rFonts w:eastAsia="Times New Roman" w:cstheme="minorHAnsi"/>
          <w:sz w:val="24"/>
          <w:szCs w:val="24"/>
        </w:rPr>
        <w:t xml:space="preserve">Орджоникидзе. </w:t>
      </w:r>
    </w:p>
    <w:p w:rsidR="00263C16" w:rsidRPr="00C95B5B" w:rsidRDefault="00533D55" w:rsidP="002A31A9">
      <w:pPr>
        <w:pStyle w:val="a4"/>
        <w:numPr>
          <w:ilvl w:val="0"/>
          <w:numId w:val="23"/>
        </w:numPr>
        <w:spacing w:after="0" w:line="240" w:lineRule="auto"/>
        <w:ind w:left="142" w:hanging="426"/>
        <w:jc w:val="both"/>
        <w:rPr>
          <w:rFonts w:eastAsia="Times New Roman" w:cstheme="minorHAnsi"/>
          <w:sz w:val="24"/>
          <w:szCs w:val="24"/>
        </w:rPr>
      </w:pPr>
      <w:r w:rsidRPr="00263C16">
        <w:rPr>
          <w:rFonts w:eastAsia="Times New Roman" w:cstheme="minorHAnsi"/>
          <w:b/>
          <w:sz w:val="24"/>
          <w:szCs w:val="24"/>
        </w:rPr>
        <w:t>Ребрина Анастасия Витальевна</w:t>
      </w:r>
      <w:r w:rsidRPr="00263C16">
        <w:rPr>
          <w:rFonts w:eastAsia="Times New Roman" w:cstheme="minorHAnsi"/>
          <w:sz w:val="24"/>
          <w:szCs w:val="24"/>
        </w:rPr>
        <w:t>, обучающаяся 11 класса,  МБОУ – СОШ №5 им. Н.</w:t>
      </w:r>
      <w:r w:rsidR="0063016D" w:rsidRPr="00263C16">
        <w:rPr>
          <w:rFonts w:eastAsia="Times New Roman" w:cstheme="minorHAnsi"/>
          <w:sz w:val="24"/>
          <w:szCs w:val="24"/>
        </w:rPr>
        <w:t xml:space="preserve">  </w:t>
      </w:r>
      <w:r w:rsidRPr="00263C16">
        <w:rPr>
          <w:rFonts w:eastAsia="Times New Roman" w:cstheme="minorHAnsi"/>
          <w:sz w:val="24"/>
          <w:szCs w:val="24"/>
        </w:rPr>
        <w:t xml:space="preserve">Островского. </w:t>
      </w:r>
    </w:p>
    <w:p w:rsidR="00263C16" w:rsidRDefault="00533D55" w:rsidP="002A31A9">
      <w:pPr>
        <w:pStyle w:val="a4"/>
        <w:numPr>
          <w:ilvl w:val="0"/>
          <w:numId w:val="23"/>
        </w:numPr>
        <w:spacing w:after="0" w:line="240" w:lineRule="auto"/>
        <w:ind w:left="142" w:hanging="426"/>
        <w:jc w:val="both"/>
        <w:rPr>
          <w:rFonts w:eastAsia="Times New Roman" w:cstheme="minorHAnsi"/>
          <w:sz w:val="24"/>
          <w:szCs w:val="24"/>
        </w:rPr>
      </w:pPr>
      <w:r w:rsidRPr="0063016D">
        <w:rPr>
          <w:rFonts w:eastAsia="Times New Roman" w:cstheme="minorHAnsi"/>
          <w:b/>
          <w:sz w:val="24"/>
          <w:szCs w:val="24"/>
        </w:rPr>
        <w:t>Гапоненко Елизавета Алексеевна</w:t>
      </w:r>
      <w:r w:rsidRPr="00533D55">
        <w:rPr>
          <w:rFonts w:eastAsia="Times New Roman" w:cstheme="minorHAnsi"/>
          <w:sz w:val="24"/>
          <w:szCs w:val="24"/>
        </w:rPr>
        <w:t xml:space="preserve">, </w:t>
      </w:r>
      <w:r w:rsidRPr="00263C16">
        <w:rPr>
          <w:rFonts w:eastAsia="Times New Roman" w:cstheme="minorHAnsi"/>
          <w:b/>
          <w:sz w:val="24"/>
          <w:szCs w:val="24"/>
        </w:rPr>
        <w:t>Бирюкова Карина Денисовна, Гонтова Дарья Александровна, Смотрова Дарья Владимировна</w:t>
      </w:r>
      <w:r w:rsidRPr="00533D55">
        <w:rPr>
          <w:rFonts w:eastAsia="Times New Roman" w:cstheme="minorHAnsi"/>
          <w:sz w:val="24"/>
          <w:szCs w:val="24"/>
        </w:rPr>
        <w:t xml:space="preserve">, обучающиеся МБОУ–Займищенской </w:t>
      </w:r>
    </w:p>
    <w:p w:rsidR="00263C16" w:rsidRDefault="00533D55" w:rsidP="002A31A9">
      <w:pPr>
        <w:pStyle w:val="a4"/>
        <w:numPr>
          <w:ilvl w:val="0"/>
          <w:numId w:val="23"/>
        </w:numPr>
        <w:spacing w:after="0" w:line="240" w:lineRule="auto"/>
        <w:ind w:left="142" w:hanging="426"/>
        <w:jc w:val="both"/>
        <w:rPr>
          <w:rFonts w:eastAsia="Times New Roman" w:cstheme="minorHAnsi"/>
          <w:sz w:val="24"/>
          <w:szCs w:val="24"/>
        </w:rPr>
      </w:pPr>
      <w:r w:rsidRPr="0063016D">
        <w:rPr>
          <w:rFonts w:eastAsia="Times New Roman" w:cstheme="minorHAnsi"/>
          <w:b/>
          <w:sz w:val="24"/>
          <w:szCs w:val="24"/>
        </w:rPr>
        <w:t>Храмцов Дмитрий Петрович</w:t>
      </w:r>
      <w:r w:rsidRPr="00533D55">
        <w:rPr>
          <w:rFonts w:eastAsia="Times New Roman" w:cstheme="minorHAnsi"/>
          <w:sz w:val="24"/>
          <w:szCs w:val="24"/>
        </w:rPr>
        <w:t xml:space="preserve">, обучающийся 9 класса, МБОУ–Займищенской СОШ им. Ф. Г. Светика. </w:t>
      </w:r>
    </w:p>
    <w:p w:rsidR="00D8586A" w:rsidRDefault="002A31A9" w:rsidP="002A31A9">
      <w:pPr>
        <w:tabs>
          <w:tab w:val="left" w:pos="426"/>
        </w:tabs>
        <w:spacing w:after="0" w:line="240" w:lineRule="auto"/>
        <w:ind w:firstLine="720"/>
        <w:jc w:val="both"/>
        <w:rPr>
          <w:rFonts w:eastAsia="Times New Roman" w:cstheme="minorHAnsi"/>
          <w:sz w:val="24"/>
          <w:szCs w:val="24"/>
        </w:rPr>
      </w:pPr>
      <w:r>
        <w:rPr>
          <w:rFonts w:eastAsia="Times New Roman" w:cstheme="minorHAnsi"/>
          <w:sz w:val="24"/>
          <w:szCs w:val="24"/>
        </w:rPr>
        <w:t xml:space="preserve">В традиционном  муниципальном </w:t>
      </w:r>
      <w:r w:rsidRPr="00263C16">
        <w:rPr>
          <w:rFonts w:eastAsia="Times New Roman" w:cstheme="minorHAnsi"/>
          <w:sz w:val="24"/>
          <w:szCs w:val="24"/>
        </w:rPr>
        <w:t>конкурс</w:t>
      </w:r>
      <w:r>
        <w:rPr>
          <w:rFonts w:eastAsia="Times New Roman" w:cstheme="minorHAnsi"/>
          <w:sz w:val="24"/>
          <w:szCs w:val="24"/>
        </w:rPr>
        <w:t>е</w:t>
      </w:r>
      <w:r w:rsidRPr="00263C16">
        <w:rPr>
          <w:rFonts w:eastAsia="Times New Roman" w:cstheme="minorHAnsi"/>
          <w:sz w:val="24"/>
          <w:szCs w:val="24"/>
        </w:rPr>
        <w:t xml:space="preserve"> учебно-исследовательских и проектных работ обучающихся </w:t>
      </w:r>
      <w:r w:rsidR="00D8586A">
        <w:rPr>
          <w:rFonts w:eastAsia="Times New Roman" w:cstheme="minorHAnsi"/>
          <w:sz w:val="24"/>
          <w:szCs w:val="24"/>
        </w:rPr>
        <w:t xml:space="preserve"> в 2020 – 2021 учебном году  </w:t>
      </w:r>
      <w:r w:rsidRPr="00263C16">
        <w:rPr>
          <w:rFonts w:eastAsia="Times New Roman" w:cstheme="minorHAnsi"/>
          <w:sz w:val="24"/>
          <w:szCs w:val="24"/>
        </w:rPr>
        <w:t>приняли участие 83 обучающихся под руководством 78 педагогов образовательных организаций.</w:t>
      </w:r>
      <w:r w:rsidRPr="002A31A9">
        <w:rPr>
          <w:rFonts w:eastAsia="Times New Roman" w:cstheme="minorHAnsi"/>
          <w:sz w:val="24"/>
          <w:szCs w:val="24"/>
        </w:rPr>
        <w:t xml:space="preserve"> </w:t>
      </w:r>
      <w:r w:rsidRPr="00263C16">
        <w:rPr>
          <w:rFonts w:eastAsia="Times New Roman" w:cstheme="minorHAnsi"/>
          <w:sz w:val="24"/>
          <w:szCs w:val="24"/>
        </w:rPr>
        <w:t>Всего было представлено 74 научно - исследовательских работ и проектов. Были определены победители и лауреаты конкурса по 13 учебным направлениям.</w:t>
      </w:r>
      <w:r w:rsidRPr="0063016D">
        <w:t xml:space="preserve"> </w:t>
      </w:r>
      <w:r w:rsidRPr="00263C16">
        <w:rPr>
          <w:rFonts w:eastAsia="Times New Roman" w:cstheme="minorHAnsi"/>
          <w:sz w:val="24"/>
          <w:szCs w:val="24"/>
        </w:rPr>
        <w:t xml:space="preserve">Наибольшее количество победителей и призеров конкурса в гимназии №1-13чел, СОШ №3-12 чел., </w:t>
      </w:r>
      <w:r w:rsidR="00D8586A">
        <w:rPr>
          <w:rFonts w:eastAsia="Times New Roman" w:cstheme="minorHAnsi"/>
          <w:sz w:val="24"/>
          <w:szCs w:val="24"/>
        </w:rPr>
        <w:t>СОШ №2-7 чел.</w:t>
      </w:r>
      <w:r w:rsidRPr="00263C16">
        <w:rPr>
          <w:rFonts w:eastAsia="Times New Roman" w:cstheme="minorHAnsi"/>
          <w:sz w:val="24"/>
          <w:szCs w:val="24"/>
        </w:rPr>
        <w:t xml:space="preserve"> </w:t>
      </w:r>
      <w:r w:rsidR="00D8586A">
        <w:rPr>
          <w:rFonts w:eastAsia="Times New Roman" w:cstheme="minorHAnsi"/>
          <w:sz w:val="24"/>
          <w:szCs w:val="24"/>
        </w:rPr>
        <w:t xml:space="preserve">Видеоматериалы </w:t>
      </w:r>
      <w:r w:rsidR="00D8586A" w:rsidRPr="00263C16">
        <w:rPr>
          <w:rFonts w:eastAsia="Times New Roman" w:cstheme="minorHAnsi"/>
          <w:sz w:val="24"/>
          <w:szCs w:val="24"/>
        </w:rPr>
        <w:t xml:space="preserve"> размещены в соц. сетях «Одноклассники» и на страничке </w:t>
      </w:r>
      <w:hyperlink r:id="rId10" w:history="1">
        <w:r w:rsidR="00D8586A" w:rsidRPr="00263C16">
          <w:rPr>
            <w:rStyle w:val="a6"/>
            <w:rFonts w:eastAsia="Times New Roman" w:cstheme="minorHAnsi"/>
            <w:sz w:val="24"/>
            <w:szCs w:val="24"/>
          </w:rPr>
          <w:t>https://vk.com/nauka_klintsy</w:t>
        </w:r>
      </w:hyperlink>
      <w:r w:rsidR="00D8586A" w:rsidRPr="00263C16">
        <w:rPr>
          <w:rFonts w:eastAsia="Times New Roman" w:cstheme="minorHAnsi"/>
          <w:sz w:val="24"/>
          <w:szCs w:val="24"/>
        </w:rPr>
        <w:t xml:space="preserve"> .</w:t>
      </w:r>
    </w:p>
    <w:p w:rsidR="0063016D" w:rsidRPr="0063016D" w:rsidRDefault="0063016D" w:rsidP="00D8586A">
      <w:pPr>
        <w:spacing w:after="0" w:line="240" w:lineRule="auto"/>
        <w:ind w:firstLine="567"/>
        <w:jc w:val="both"/>
        <w:rPr>
          <w:rFonts w:eastAsia="Times New Roman" w:cstheme="minorHAnsi"/>
          <w:sz w:val="24"/>
          <w:szCs w:val="24"/>
        </w:rPr>
      </w:pPr>
      <w:r w:rsidRPr="0063016D">
        <w:rPr>
          <w:rFonts w:eastAsia="Times New Roman" w:cstheme="minorHAnsi"/>
          <w:sz w:val="24"/>
          <w:szCs w:val="24"/>
        </w:rPr>
        <w:t>На основании плана работы отдела образования Клинцовской городской администрации был проведен муниципальный этап конкурса «Я</w:t>
      </w:r>
      <w:r>
        <w:rPr>
          <w:rFonts w:eastAsia="Times New Roman" w:cstheme="minorHAnsi"/>
          <w:sz w:val="24"/>
          <w:szCs w:val="24"/>
        </w:rPr>
        <w:t xml:space="preserve"> </w:t>
      </w:r>
      <w:r w:rsidRPr="0063016D">
        <w:rPr>
          <w:rFonts w:eastAsia="Times New Roman" w:cstheme="minorHAnsi"/>
          <w:sz w:val="24"/>
          <w:szCs w:val="24"/>
        </w:rPr>
        <w:t>-</w:t>
      </w:r>
      <w:r>
        <w:rPr>
          <w:rFonts w:eastAsia="Times New Roman" w:cstheme="minorHAnsi"/>
          <w:sz w:val="24"/>
          <w:szCs w:val="24"/>
        </w:rPr>
        <w:t xml:space="preserve"> </w:t>
      </w:r>
      <w:r w:rsidRPr="0063016D">
        <w:rPr>
          <w:rFonts w:eastAsia="Times New Roman" w:cstheme="minorHAnsi"/>
          <w:sz w:val="24"/>
          <w:szCs w:val="24"/>
        </w:rPr>
        <w:t xml:space="preserve">гражданин России». В конкурсе приняли участие </w:t>
      </w:r>
      <w:r w:rsidRPr="0063016D">
        <w:rPr>
          <w:rFonts w:eastAsia="Times New Roman" w:cstheme="minorHAnsi"/>
          <w:sz w:val="24"/>
          <w:szCs w:val="24"/>
        </w:rPr>
        <w:lastRenderedPageBreak/>
        <w:t xml:space="preserve">инициативные группы из 4 школ города. </w:t>
      </w:r>
      <w:r w:rsidR="00526969">
        <w:rPr>
          <w:rFonts w:eastAsia="Times New Roman" w:cstheme="minorHAnsi"/>
          <w:sz w:val="24"/>
          <w:szCs w:val="24"/>
        </w:rPr>
        <w:t xml:space="preserve"> </w:t>
      </w:r>
      <w:r w:rsidR="00D8586A">
        <w:rPr>
          <w:rFonts w:eastAsia="Times New Roman" w:cstheme="minorHAnsi"/>
          <w:sz w:val="24"/>
          <w:szCs w:val="24"/>
        </w:rPr>
        <w:t xml:space="preserve"> Это с</w:t>
      </w:r>
      <w:r w:rsidR="00526969">
        <w:rPr>
          <w:rFonts w:eastAsia="Times New Roman" w:cstheme="minorHAnsi"/>
          <w:sz w:val="24"/>
          <w:szCs w:val="24"/>
        </w:rPr>
        <w:t xml:space="preserve">амый низкий показатель участия в муниципальном конкурсе за последние годы. </w:t>
      </w:r>
      <w:r w:rsidRPr="0063016D">
        <w:rPr>
          <w:rFonts w:eastAsia="Times New Roman" w:cstheme="minorHAnsi"/>
          <w:sz w:val="24"/>
          <w:szCs w:val="24"/>
        </w:rPr>
        <w:t>Победите</w:t>
      </w:r>
      <w:r w:rsidR="00451049">
        <w:rPr>
          <w:rFonts w:eastAsia="Times New Roman" w:cstheme="minorHAnsi"/>
          <w:sz w:val="24"/>
          <w:szCs w:val="24"/>
        </w:rPr>
        <w:t>лями муниципального этапа стали</w:t>
      </w:r>
      <w:r w:rsidRPr="0063016D">
        <w:rPr>
          <w:rFonts w:eastAsia="Times New Roman" w:cstheme="minorHAnsi"/>
          <w:sz w:val="24"/>
          <w:szCs w:val="24"/>
        </w:rPr>
        <w:t>: МБОУ</w:t>
      </w:r>
      <w:r w:rsidR="00451049">
        <w:rPr>
          <w:rFonts w:eastAsia="Times New Roman" w:cstheme="minorHAnsi"/>
          <w:sz w:val="24"/>
          <w:szCs w:val="24"/>
        </w:rPr>
        <w:t xml:space="preserve"> </w:t>
      </w:r>
      <w:r w:rsidRPr="0063016D">
        <w:rPr>
          <w:rFonts w:eastAsia="Times New Roman" w:cstheme="minorHAnsi"/>
          <w:sz w:val="24"/>
          <w:szCs w:val="24"/>
        </w:rPr>
        <w:t>- гимназия №1 им. Ю.</w:t>
      </w:r>
      <w:r>
        <w:rPr>
          <w:rFonts w:eastAsia="Times New Roman" w:cstheme="minorHAnsi"/>
          <w:sz w:val="24"/>
          <w:szCs w:val="24"/>
        </w:rPr>
        <w:t xml:space="preserve"> </w:t>
      </w:r>
      <w:r w:rsidRPr="0063016D">
        <w:rPr>
          <w:rFonts w:eastAsia="Times New Roman" w:cstheme="minorHAnsi"/>
          <w:sz w:val="24"/>
          <w:szCs w:val="24"/>
        </w:rPr>
        <w:t>А.</w:t>
      </w:r>
      <w:r>
        <w:rPr>
          <w:rFonts w:eastAsia="Times New Roman" w:cstheme="minorHAnsi"/>
          <w:sz w:val="24"/>
          <w:szCs w:val="24"/>
        </w:rPr>
        <w:t xml:space="preserve"> </w:t>
      </w:r>
      <w:r w:rsidRPr="0063016D">
        <w:rPr>
          <w:rFonts w:eastAsia="Times New Roman" w:cstheme="minorHAnsi"/>
          <w:sz w:val="24"/>
          <w:szCs w:val="24"/>
        </w:rPr>
        <w:t>Гагарина</w:t>
      </w:r>
      <w:r w:rsidR="00526969">
        <w:rPr>
          <w:rFonts w:eastAsia="Times New Roman" w:cstheme="minorHAnsi"/>
          <w:sz w:val="24"/>
          <w:szCs w:val="24"/>
        </w:rPr>
        <w:t xml:space="preserve">. </w:t>
      </w:r>
      <w:r w:rsidRPr="0063016D">
        <w:rPr>
          <w:rFonts w:eastAsia="Times New Roman" w:cstheme="minorHAnsi"/>
          <w:sz w:val="24"/>
          <w:szCs w:val="24"/>
        </w:rPr>
        <w:t>Второе место заняла инициативная групп</w:t>
      </w:r>
      <w:r w:rsidR="00526969">
        <w:rPr>
          <w:rFonts w:eastAsia="Times New Roman" w:cstheme="minorHAnsi"/>
          <w:sz w:val="24"/>
          <w:szCs w:val="24"/>
        </w:rPr>
        <w:t>а МБОУ-СОШ №2 им. А.И. Герцена.</w:t>
      </w:r>
      <w:r w:rsidRPr="0063016D">
        <w:rPr>
          <w:rFonts w:eastAsia="Times New Roman" w:cstheme="minorHAnsi"/>
          <w:sz w:val="24"/>
          <w:szCs w:val="24"/>
        </w:rPr>
        <w:t xml:space="preserve"> Третье место – МБОУ-СОШ №8 и МБОУ-СОШ №3 им.</w:t>
      </w:r>
      <w:r w:rsidR="00526969">
        <w:rPr>
          <w:rFonts w:eastAsia="Times New Roman" w:cstheme="minorHAnsi"/>
          <w:sz w:val="24"/>
          <w:szCs w:val="24"/>
        </w:rPr>
        <w:t xml:space="preserve"> </w:t>
      </w:r>
      <w:r w:rsidRPr="0063016D">
        <w:rPr>
          <w:rFonts w:eastAsia="Times New Roman" w:cstheme="minorHAnsi"/>
          <w:sz w:val="24"/>
          <w:szCs w:val="24"/>
        </w:rPr>
        <w:t>С.</w:t>
      </w:r>
      <w:r w:rsidR="00526969">
        <w:rPr>
          <w:rFonts w:eastAsia="Times New Roman" w:cstheme="minorHAnsi"/>
          <w:sz w:val="24"/>
          <w:szCs w:val="24"/>
        </w:rPr>
        <w:t xml:space="preserve"> </w:t>
      </w:r>
      <w:r w:rsidRPr="0063016D">
        <w:rPr>
          <w:rFonts w:eastAsia="Times New Roman" w:cstheme="minorHAnsi"/>
          <w:sz w:val="24"/>
          <w:szCs w:val="24"/>
        </w:rPr>
        <w:t>Орджоникидзе.</w:t>
      </w:r>
    </w:p>
    <w:p w:rsidR="00614E2C" w:rsidRDefault="0063016D" w:rsidP="00614E2C">
      <w:pPr>
        <w:spacing w:after="0" w:line="240" w:lineRule="auto"/>
        <w:ind w:firstLine="567"/>
        <w:jc w:val="both"/>
        <w:rPr>
          <w:rFonts w:eastAsia="Times New Roman" w:cstheme="minorHAnsi"/>
          <w:sz w:val="24"/>
          <w:szCs w:val="24"/>
        </w:rPr>
      </w:pPr>
      <w:r w:rsidRPr="0063016D">
        <w:rPr>
          <w:rFonts w:eastAsia="Times New Roman" w:cstheme="minorHAnsi"/>
          <w:sz w:val="24"/>
          <w:szCs w:val="24"/>
        </w:rPr>
        <w:t>На региональном уровне победителями Всероссийской акции стали и</w:t>
      </w:r>
      <w:r w:rsidR="00AD291C">
        <w:rPr>
          <w:rFonts w:eastAsia="Times New Roman" w:cstheme="minorHAnsi"/>
          <w:sz w:val="24"/>
          <w:szCs w:val="24"/>
        </w:rPr>
        <w:t>нициативные группы: МБОУ-СОШ №2</w:t>
      </w:r>
      <w:r w:rsidRPr="0063016D">
        <w:rPr>
          <w:rFonts w:eastAsia="Times New Roman" w:cstheme="minorHAnsi"/>
          <w:sz w:val="24"/>
          <w:szCs w:val="24"/>
        </w:rPr>
        <w:t>,гимназия №1. Инициативная группа МБОУ-СОШ №2 с проектом «Вместе» направлены на учас</w:t>
      </w:r>
      <w:r w:rsidR="00614E2C">
        <w:rPr>
          <w:rFonts w:eastAsia="Times New Roman" w:cstheme="minorHAnsi"/>
          <w:sz w:val="24"/>
          <w:szCs w:val="24"/>
        </w:rPr>
        <w:t xml:space="preserve">тие во Всероссийском конкурсе. </w:t>
      </w:r>
    </w:p>
    <w:p w:rsidR="00533D55" w:rsidRPr="0063016D" w:rsidRDefault="00D8586A" w:rsidP="00DE0707">
      <w:pPr>
        <w:spacing w:after="0" w:line="240" w:lineRule="auto"/>
        <w:ind w:firstLine="567"/>
        <w:jc w:val="both"/>
        <w:rPr>
          <w:rFonts w:eastAsia="Times New Roman" w:cstheme="minorHAnsi"/>
          <w:sz w:val="24"/>
          <w:szCs w:val="24"/>
        </w:rPr>
      </w:pPr>
      <w:r>
        <w:rPr>
          <w:rFonts w:eastAsia="Times New Roman" w:cstheme="minorHAnsi"/>
          <w:sz w:val="24"/>
          <w:szCs w:val="24"/>
        </w:rPr>
        <w:t>В следующем учебном году руководителям общеобразовательных организаций</w:t>
      </w:r>
      <w:r w:rsidR="00DE0707">
        <w:rPr>
          <w:rFonts w:eastAsia="Times New Roman" w:cstheme="minorHAnsi"/>
          <w:sz w:val="24"/>
          <w:szCs w:val="24"/>
        </w:rPr>
        <w:t xml:space="preserve"> </w:t>
      </w:r>
      <w:r>
        <w:rPr>
          <w:rFonts w:eastAsia="Times New Roman" w:cstheme="minorHAnsi"/>
          <w:sz w:val="24"/>
          <w:szCs w:val="24"/>
        </w:rPr>
        <w:t xml:space="preserve"> </w:t>
      </w:r>
      <w:r w:rsidR="00DE0707" w:rsidRPr="0063016D">
        <w:rPr>
          <w:rFonts w:eastAsia="Times New Roman" w:cstheme="minorHAnsi"/>
          <w:sz w:val="24"/>
          <w:szCs w:val="24"/>
        </w:rPr>
        <w:t>МБОУ - СОШ № 5 им. Н. Островского г. Клинцы, МБОУ - СОШ № 6 им. Коновалова В. П. г. Клинцы, МБОУ - СОШ № 7 г. Клинцы, МБОУ - А</w:t>
      </w:r>
      <w:r w:rsidR="00DE0707">
        <w:rPr>
          <w:rFonts w:eastAsia="Times New Roman" w:cstheme="minorHAnsi"/>
          <w:sz w:val="24"/>
          <w:szCs w:val="24"/>
        </w:rPr>
        <w:t xml:space="preserve">рдонская СОШ им. М. Н. Плоткина. </w:t>
      </w:r>
      <w:r>
        <w:rPr>
          <w:rFonts w:eastAsia="Times New Roman" w:cstheme="minorHAnsi"/>
          <w:sz w:val="24"/>
          <w:szCs w:val="24"/>
        </w:rPr>
        <w:t>необходимо активизировать  деятельность по участию во всероссийской акции « Я – гражданин России».</w:t>
      </w:r>
    </w:p>
    <w:p w:rsidR="000D39C7" w:rsidRPr="00AD291C" w:rsidRDefault="00DE0707" w:rsidP="00526969">
      <w:pPr>
        <w:pStyle w:val="a4"/>
        <w:spacing w:after="0" w:line="240" w:lineRule="auto"/>
        <w:ind w:left="11" w:firstLine="556"/>
        <w:jc w:val="both"/>
        <w:rPr>
          <w:rFonts w:eastAsia="Times New Roman" w:cstheme="minorHAnsi"/>
          <w:b/>
          <w:sz w:val="24"/>
          <w:szCs w:val="24"/>
        </w:rPr>
      </w:pPr>
      <w:r>
        <w:rPr>
          <w:rFonts w:eastAsia="Times New Roman" w:cstheme="minorHAnsi"/>
          <w:sz w:val="24"/>
          <w:szCs w:val="24"/>
        </w:rPr>
        <w:t xml:space="preserve"> Таким образом</w:t>
      </w:r>
      <w:r w:rsidR="006230D4">
        <w:rPr>
          <w:rFonts w:eastAsia="Times New Roman" w:cstheme="minorHAnsi"/>
          <w:sz w:val="24"/>
          <w:szCs w:val="24"/>
        </w:rPr>
        <w:t>,</w:t>
      </w:r>
      <w:r>
        <w:rPr>
          <w:rFonts w:eastAsia="Times New Roman" w:cstheme="minorHAnsi"/>
          <w:sz w:val="24"/>
          <w:szCs w:val="24"/>
        </w:rPr>
        <w:t xml:space="preserve"> р</w:t>
      </w:r>
      <w:r w:rsidR="00526969" w:rsidRPr="00526969">
        <w:rPr>
          <w:rFonts w:eastAsia="Times New Roman" w:cstheme="minorHAnsi"/>
          <w:sz w:val="24"/>
          <w:szCs w:val="24"/>
        </w:rPr>
        <w:t>абота с одаренными детьми и детьми, имеющими повышенную мотивацию к учебно-познавательной деятельности</w:t>
      </w:r>
      <w:r w:rsidR="00924AD5">
        <w:rPr>
          <w:rFonts w:eastAsia="Times New Roman" w:cstheme="minorHAnsi"/>
          <w:sz w:val="24"/>
          <w:szCs w:val="24"/>
        </w:rPr>
        <w:t>,</w:t>
      </w:r>
      <w:r w:rsidR="00526969" w:rsidRPr="00526969">
        <w:rPr>
          <w:rFonts w:eastAsia="Times New Roman" w:cstheme="minorHAnsi"/>
          <w:sz w:val="24"/>
          <w:szCs w:val="24"/>
        </w:rPr>
        <w:t xml:space="preserve"> </w:t>
      </w:r>
      <w:r w:rsidR="00924AD5">
        <w:rPr>
          <w:rFonts w:eastAsia="Times New Roman" w:cstheme="minorHAnsi"/>
          <w:sz w:val="24"/>
          <w:szCs w:val="24"/>
        </w:rPr>
        <w:t xml:space="preserve"> спланирована и  </w:t>
      </w:r>
      <w:r w:rsidR="008A2593">
        <w:rPr>
          <w:rFonts w:eastAsia="Times New Roman" w:cstheme="minorHAnsi"/>
          <w:sz w:val="24"/>
          <w:szCs w:val="24"/>
        </w:rPr>
        <w:t xml:space="preserve"> </w:t>
      </w:r>
      <w:r w:rsidR="00924AD5">
        <w:rPr>
          <w:rFonts w:eastAsia="Times New Roman" w:cstheme="minorHAnsi"/>
          <w:sz w:val="24"/>
          <w:szCs w:val="24"/>
        </w:rPr>
        <w:t>организована с учетом особенностей образовательных учреждений.</w:t>
      </w:r>
      <w:r w:rsidR="00526969" w:rsidRPr="00526969">
        <w:rPr>
          <w:rFonts w:eastAsia="Times New Roman" w:cstheme="minorHAnsi"/>
          <w:sz w:val="24"/>
          <w:szCs w:val="24"/>
        </w:rPr>
        <w:t xml:space="preserve">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w:t>
      </w:r>
      <w:r w:rsidR="00C90DFE">
        <w:rPr>
          <w:rFonts w:eastAsia="Times New Roman" w:cstheme="minorHAnsi"/>
          <w:sz w:val="24"/>
          <w:szCs w:val="24"/>
        </w:rPr>
        <w:t xml:space="preserve"> Но в</w:t>
      </w:r>
      <w:r w:rsidR="00526969">
        <w:rPr>
          <w:rFonts w:eastAsia="Times New Roman" w:cstheme="minorHAnsi"/>
          <w:sz w:val="24"/>
          <w:szCs w:val="24"/>
        </w:rPr>
        <w:t>месте с тем</w:t>
      </w:r>
      <w:r w:rsidR="008A2593">
        <w:rPr>
          <w:rFonts w:eastAsia="Times New Roman" w:cstheme="minorHAnsi"/>
          <w:sz w:val="24"/>
          <w:szCs w:val="24"/>
        </w:rPr>
        <w:t>,</w:t>
      </w:r>
      <w:r w:rsidR="00526969">
        <w:rPr>
          <w:rFonts w:eastAsia="Times New Roman" w:cstheme="minorHAnsi"/>
          <w:sz w:val="24"/>
          <w:szCs w:val="24"/>
        </w:rPr>
        <w:t xml:space="preserve"> </w:t>
      </w:r>
      <w:r w:rsidR="00526969" w:rsidRPr="00AD291C">
        <w:rPr>
          <w:rFonts w:eastAsia="Times New Roman" w:cstheme="minorHAnsi"/>
          <w:b/>
          <w:sz w:val="24"/>
          <w:szCs w:val="24"/>
        </w:rPr>
        <w:t>в следующем учебном году необходимо:</w:t>
      </w:r>
    </w:p>
    <w:p w:rsidR="00DE0707" w:rsidRDefault="00526969" w:rsidP="00104019">
      <w:pPr>
        <w:pStyle w:val="a4"/>
        <w:numPr>
          <w:ilvl w:val="0"/>
          <w:numId w:val="16"/>
        </w:numPr>
        <w:spacing w:after="0" w:line="240" w:lineRule="auto"/>
        <w:jc w:val="both"/>
        <w:rPr>
          <w:rFonts w:eastAsia="Times New Roman" w:cstheme="minorHAnsi"/>
          <w:sz w:val="24"/>
          <w:szCs w:val="24"/>
        </w:rPr>
      </w:pPr>
      <w:r>
        <w:rPr>
          <w:rFonts w:eastAsia="Times New Roman" w:cstheme="minorHAnsi"/>
          <w:sz w:val="24"/>
          <w:szCs w:val="24"/>
        </w:rPr>
        <w:t>Активизировать участие образовательных учреждений  в муниципальных смотрах, конкурсах, научно – практических конференц</w:t>
      </w:r>
      <w:r w:rsidR="00DE0707">
        <w:rPr>
          <w:rFonts w:eastAsia="Times New Roman" w:cstheme="minorHAnsi"/>
          <w:sz w:val="24"/>
          <w:szCs w:val="24"/>
        </w:rPr>
        <w:t>иях и прочих мероприятиях.</w:t>
      </w:r>
      <w:r>
        <w:rPr>
          <w:rFonts w:eastAsia="Times New Roman" w:cstheme="minorHAnsi"/>
          <w:sz w:val="24"/>
          <w:szCs w:val="24"/>
        </w:rPr>
        <w:t xml:space="preserve"> </w:t>
      </w:r>
    </w:p>
    <w:p w:rsidR="00AD291C" w:rsidRDefault="00205EFC" w:rsidP="00104019">
      <w:pPr>
        <w:pStyle w:val="a4"/>
        <w:numPr>
          <w:ilvl w:val="0"/>
          <w:numId w:val="16"/>
        </w:numPr>
        <w:spacing w:after="0" w:line="240" w:lineRule="auto"/>
        <w:jc w:val="both"/>
        <w:rPr>
          <w:rFonts w:eastAsia="Times New Roman" w:cstheme="minorHAnsi"/>
          <w:sz w:val="24"/>
          <w:szCs w:val="24"/>
        </w:rPr>
      </w:pPr>
      <w:r>
        <w:rPr>
          <w:rFonts w:eastAsia="Times New Roman" w:cstheme="minorHAnsi"/>
          <w:sz w:val="24"/>
          <w:szCs w:val="24"/>
        </w:rPr>
        <w:t>Обратить внимание руководителей на низкий уровень подготовки участников мероприятий (</w:t>
      </w:r>
      <w:r w:rsidR="00E36765">
        <w:rPr>
          <w:rFonts w:eastAsia="Times New Roman" w:cstheme="minorHAnsi"/>
          <w:sz w:val="24"/>
          <w:szCs w:val="24"/>
        </w:rPr>
        <w:t>Ардонской СОШ, СОШ №№4,5,6).</w:t>
      </w:r>
    </w:p>
    <w:p w:rsidR="00AD291C" w:rsidRDefault="00DE0707" w:rsidP="00104019">
      <w:pPr>
        <w:pStyle w:val="a4"/>
        <w:numPr>
          <w:ilvl w:val="0"/>
          <w:numId w:val="16"/>
        </w:numPr>
        <w:spacing w:after="0" w:line="240" w:lineRule="auto"/>
        <w:jc w:val="both"/>
        <w:rPr>
          <w:rFonts w:eastAsia="Times New Roman" w:cstheme="minorHAnsi"/>
          <w:sz w:val="24"/>
          <w:szCs w:val="24"/>
        </w:rPr>
      </w:pPr>
      <w:r>
        <w:rPr>
          <w:rFonts w:eastAsia="Times New Roman" w:cstheme="minorHAnsi"/>
          <w:sz w:val="24"/>
          <w:szCs w:val="24"/>
        </w:rPr>
        <w:t>Уделить внимание внедрению</w:t>
      </w:r>
      <w:r w:rsidR="008A2593" w:rsidRPr="00AD291C">
        <w:rPr>
          <w:rFonts w:eastAsia="Times New Roman" w:cstheme="minorHAnsi"/>
          <w:sz w:val="24"/>
          <w:szCs w:val="24"/>
        </w:rPr>
        <w:t xml:space="preserve"> новых форм  и методов работы с одаренными детьми и детьми, имеющими повышенный интерес к уче</w:t>
      </w:r>
      <w:r>
        <w:rPr>
          <w:rFonts w:eastAsia="Times New Roman" w:cstheme="minorHAnsi"/>
          <w:sz w:val="24"/>
          <w:szCs w:val="24"/>
        </w:rPr>
        <w:t>бно-познавательной деятельности.</w:t>
      </w:r>
      <w:r w:rsidR="008A2593" w:rsidRPr="00AD291C">
        <w:rPr>
          <w:rFonts w:eastAsia="Times New Roman" w:cstheme="minorHAnsi"/>
          <w:sz w:val="24"/>
          <w:szCs w:val="24"/>
        </w:rPr>
        <w:t xml:space="preserve"> </w:t>
      </w:r>
    </w:p>
    <w:p w:rsidR="00AD291C" w:rsidRDefault="00AD291C" w:rsidP="00104019">
      <w:pPr>
        <w:pStyle w:val="a4"/>
        <w:numPr>
          <w:ilvl w:val="0"/>
          <w:numId w:val="16"/>
        </w:numPr>
        <w:spacing w:after="0" w:line="240" w:lineRule="auto"/>
        <w:jc w:val="both"/>
        <w:rPr>
          <w:rFonts w:eastAsia="Times New Roman" w:cstheme="minorHAnsi"/>
          <w:sz w:val="24"/>
          <w:szCs w:val="24"/>
        </w:rPr>
      </w:pPr>
      <w:r>
        <w:rPr>
          <w:rFonts w:eastAsia="Times New Roman" w:cstheme="minorHAnsi"/>
          <w:sz w:val="24"/>
          <w:szCs w:val="24"/>
        </w:rPr>
        <w:t>О</w:t>
      </w:r>
      <w:r w:rsidR="008A2593" w:rsidRPr="00AD291C">
        <w:rPr>
          <w:rFonts w:eastAsia="Times New Roman" w:cstheme="minorHAnsi"/>
          <w:sz w:val="24"/>
          <w:szCs w:val="24"/>
        </w:rPr>
        <w:t>братить внимание на подготовку и активизацию участия обучающихся в конкурсе учебно - иссле</w:t>
      </w:r>
      <w:r w:rsidR="00DE0707">
        <w:rPr>
          <w:rFonts w:eastAsia="Times New Roman" w:cstheme="minorHAnsi"/>
          <w:sz w:val="24"/>
          <w:szCs w:val="24"/>
        </w:rPr>
        <w:t>довательских и проектных работ.</w:t>
      </w:r>
    </w:p>
    <w:p w:rsidR="00E36765" w:rsidRDefault="008A2593" w:rsidP="00104019">
      <w:pPr>
        <w:pStyle w:val="a4"/>
        <w:numPr>
          <w:ilvl w:val="0"/>
          <w:numId w:val="16"/>
        </w:numPr>
        <w:spacing w:after="0" w:line="240" w:lineRule="auto"/>
        <w:jc w:val="both"/>
        <w:rPr>
          <w:rFonts w:eastAsia="Times New Roman" w:cstheme="minorHAnsi"/>
          <w:sz w:val="24"/>
          <w:szCs w:val="24"/>
        </w:rPr>
      </w:pPr>
      <w:r w:rsidRPr="00AD291C">
        <w:rPr>
          <w:rFonts w:eastAsia="Times New Roman" w:cstheme="minorHAnsi"/>
          <w:sz w:val="24"/>
          <w:szCs w:val="24"/>
        </w:rPr>
        <w:t xml:space="preserve">внедрять активные формы работы по межведомственному и межшкольному взаимодействию.  </w:t>
      </w:r>
    </w:p>
    <w:p w:rsidR="00924AD5" w:rsidRPr="00AD291C" w:rsidRDefault="00924AD5" w:rsidP="00104019">
      <w:pPr>
        <w:pStyle w:val="a4"/>
        <w:numPr>
          <w:ilvl w:val="0"/>
          <w:numId w:val="16"/>
        </w:numPr>
        <w:spacing w:after="0" w:line="240" w:lineRule="auto"/>
        <w:jc w:val="both"/>
        <w:rPr>
          <w:rFonts w:eastAsia="Times New Roman" w:cstheme="minorHAnsi"/>
          <w:sz w:val="24"/>
          <w:szCs w:val="24"/>
        </w:rPr>
      </w:pPr>
      <w:r>
        <w:rPr>
          <w:rFonts w:eastAsia="Times New Roman" w:cstheme="minorHAnsi"/>
          <w:sz w:val="24"/>
          <w:szCs w:val="24"/>
        </w:rPr>
        <w:t>Обеспечить психологическое сопровождение  «одаренных детей».</w:t>
      </w:r>
    </w:p>
    <w:p w:rsidR="00924AD5" w:rsidRDefault="003A2EDF" w:rsidP="00C90DFE">
      <w:pPr>
        <w:spacing w:after="0" w:line="240" w:lineRule="auto"/>
        <w:ind w:firstLine="567"/>
        <w:jc w:val="both"/>
        <w:rPr>
          <w:rFonts w:eastAsia="Courier New" w:cstheme="minorHAnsi"/>
          <w:bCs/>
          <w:color w:val="000000"/>
          <w:sz w:val="24"/>
          <w:szCs w:val="24"/>
          <w:lang w:eastAsia="ru-RU"/>
        </w:rPr>
      </w:pPr>
      <w:r w:rsidRPr="005D3294">
        <w:rPr>
          <w:rFonts w:eastAsia="Courier New" w:cstheme="minorHAnsi"/>
          <w:bCs/>
          <w:color w:val="000000"/>
          <w:sz w:val="24"/>
          <w:szCs w:val="24"/>
          <w:lang w:eastAsia="ru-RU"/>
        </w:rPr>
        <w:t xml:space="preserve">В 2020-2021 учебном году продолжилась работа </w:t>
      </w:r>
      <w:r w:rsidRPr="00AD291C">
        <w:rPr>
          <w:rFonts w:eastAsia="Courier New" w:cstheme="minorHAnsi"/>
          <w:b/>
          <w:bCs/>
          <w:color w:val="000000"/>
          <w:sz w:val="24"/>
          <w:szCs w:val="24"/>
          <w:lang w:eastAsia="ru-RU"/>
        </w:rPr>
        <w:t>по профессиональной ориентации обучающихся.</w:t>
      </w:r>
      <w:r w:rsidRPr="005D3294">
        <w:rPr>
          <w:rFonts w:eastAsia="Courier New" w:cstheme="minorHAnsi"/>
          <w:bCs/>
          <w:color w:val="000000"/>
          <w:sz w:val="24"/>
          <w:szCs w:val="24"/>
          <w:lang w:eastAsia="ru-RU"/>
        </w:rPr>
        <w:t xml:space="preserve"> В связи со сложившейся эпидемиологической обстановкой большинство  мероприятий </w:t>
      </w:r>
      <w:r w:rsidR="00DE0707">
        <w:rPr>
          <w:rFonts w:eastAsia="Courier New" w:cstheme="minorHAnsi"/>
          <w:bCs/>
          <w:color w:val="000000"/>
          <w:sz w:val="24"/>
          <w:szCs w:val="24"/>
          <w:lang w:eastAsia="ru-RU"/>
        </w:rPr>
        <w:t xml:space="preserve">были проведены </w:t>
      </w:r>
      <w:r w:rsidRPr="005D3294">
        <w:rPr>
          <w:rFonts w:eastAsia="Courier New" w:cstheme="minorHAnsi"/>
          <w:bCs/>
          <w:color w:val="000000"/>
          <w:sz w:val="24"/>
          <w:szCs w:val="24"/>
          <w:lang w:eastAsia="ru-RU"/>
        </w:rPr>
        <w:t xml:space="preserve">в онлайн режиме. Обучающиеся приняли участие в </w:t>
      </w:r>
      <w:r w:rsidRPr="005D3294">
        <w:rPr>
          <w:rFonts w:cstheme="minorHAnsi"/>
          <w:sz w:val="24"/>
          <w:szCs w:val="24"/>
        </w:rPr>
        <w:t xml:space="preserve"> </w:t>
      </w:r>
      <w:r w:rsidRPr="005D3294">
        <w:rPr>
          <w:rFonts w:eastAsia="Courier New" w:cstheme="minorHAnsi"/>
          <w:bCs/>
          <w:color w:val="000000"/>
          <w:sz w:val="24"/>
          <w:szCs w:val="24"/>
          <w:lang w:eastAsia="ru-RU"/>
        </w:rPr>
        <w:t>онлайн  в марафоне профессий: «Ярмарка учебных  мест» (250 обучающихся 9 классов</w:t>
      </w:r>
      <w:r w:rsidR="00843908" w:rsidRPr="005D3294">
        <w:rPr>
          <w:rFonts w:eastAsia="Courier New" w:cstheme="minorHAnsi"/>
          <w:bCs/>
          <w:color w:val="000000"/>
          <w:sz w:val="24"/>
          <w:szCs w:val="24"/>
          <w:lang w:eastAsia="ru-RU"/>
        </w:rPr>
        <w:t xml:space="preserve">), в онлайн-экскурсиях  - </w:t>
      </w:r>
      <w:r w:rsidRPr="005D3294">
        <w:rPr>
          <w:rFonts w:eastAsia="Courier New" w:cstheme="minorHAnsi"/>
          <w:bCs/>
          <w:color w:val="000000"/>
          <w:sz w:val="24"/>
          <w:szCs w:val="24"/>
          <w:lang w:eastAsia="ru-RU"/>
        </w:rPr>
        <w:t>«Дня</w:t>
      </w:r>
      <w:r w:rsidR="00843908" w:rsidRPr="005D3294">
        <w:rPr>
          <w:rFonts w:eastAsia="Courier New" w:cstheme="minorHAnsi"/>
          <w:bCs/>
          <w:color w:val="000000"/>
          <w:sz w:val="24"/>
          <w:szCs w:val="24"/>
          <w:lang w:eastAsia="ru-RU"/>
        </w:rPr>
        <w:t>х</w:t>
      </w:r>
      <w:r w:rsidRPr="005D3294">
        <w:rPr>
          <w:rFonts w:eastAsia="Courier New" w:cstheme="minorHAnsi"/>
          <w:bCs/>
          <w:color w:val="000000"/>
          <w:sz w:val="24"/>
          <w:szCs w:val="24"/>
          <w:lang w:eastAsia="ru-RU"/>
        </w:rPr>
        <w:t xml:space="preserve"> открытых дверей» в СПО и ВПО (КСПК, Новозыбковский   сельскохозяйственный техникум, Брянский колледж железнодорожного транспорта, Филиал  «Брянского техникума машиностроения и автомобильного транспорта имени Героя Советского Союза М.А. Афанасьева» в г. Клинцы, Суражский педагогический колледж им. А.С. Пушкина, БГ</w:t>
      </w:r>
      <w:r w:rsidR="00843908" w:rsidRPr="005D3294">
        <w:rPr>
          <w:rFonts w:eastAsia="Courier New" w:cstheme="minorHAnsi"/>
          <w:bCs/>
          <w:color w:val="000000"/>
          <w:sz w:val="24"/>
          <w:szCs w:val="24"/>
          <w:lang w:eastAsia="ru-RU"/>
        </w:rPr>
        <w:t xml:space="preserve">ИТУ, БГАУ, БГУ, РАНХиГС). </w:t>
      </w:r>
    </w:p>
    <w:p w:rsidR="00924AD5" w:rsidRDefault="00843908" w:rsidP="00C90DFE">
      <w:pPr>
        <w:spacing w:after="0" w:line="240" w:lineRule="auto"/>
        <w:ind w:firstLine="567"/>
        <w:jc w:val="both"/>
        <w:rPr>
          <w:rFonts w:eastAsia="Courier New" w:cstheme="minorHAnsi"/>
          <w:bCs/>
          <w:color w:val="000000"/>
          <w:sz w:val="24"/>
          <w:szCs w:val="24"/>
          <w:lang w:eastAsia="ru-RU"/>
        </w:rPr>
      </w:pPr>
      <w:r w:rsidRPr="005D3294">
        <w:rPr>
          <w:rFonts w:eastAsia="Courier New" w:cstheme="minorHAnsi"/>
          <w:bCs/>
          <w:color w:val="000000"/>
          <w:sz w:val="24"/>
          <w:szCs w:val="24"/>
          <w:lang w:eastAsia="ru-RU"/>
        </w:rPr>
        <w:t xml:space="preserve">Обучающиеся </w:t>
      </w:r>
      <w:r w:rsidR="00924AD5">
        <w:rPr>
          <w:rFonts w:eastAsia="Courier New" w:cstheme="minorHAnsi"/>
          <w:bCs/>
          <w:color w:val="000000"/>
          <w:sz w:val="24"/>
          <w:szCs w:val="24"/>
          <w:lang w:eastAsia="ru-RU"/>
        </w:rPr>
        <w:t xml:space="preserve"> школ </w:t>
      </w:r>
      <w:r w:rsidRPr="005D3294">
        <w:rPr>
          <w:rFonts w:cstheme="minorHAnsi"/>
          <w:sz w:val="24"/>
          <w:szCs w:val="24"/>
        </w:rPr>
        <w:t xml:space="preserve"> </w:t>
      </w:r>
      <w:r w:rsidRPr="005D3294">
        <w:rPr>
          <w:rFonts w:eastAsia="Courier New" w:cstheme="minorHAnsi"/>
          <w:bCs/>
          <w:color w:val="000000"/>
          <w:sz w:val="24"/>
          <w:szCs w:val="24"/>
          <w:lang w:eastAsia="ru-RU"/>
        </w:rPr>
        <w:t>участвовали в  во Всероссийском тестировании   «Zасобой» , во Всероссийской  акции  «Моё будущее»</w:t>
      </w:r>
      <w:r w:rsidR="00AD291C">
        <w:rPr>
          <w:rFonts w:eastAsia="Courier New" w:cstheme="minorHAnsi"/>
          <w:bCs/>
          <w:color w:val="000000"/>
          <w:sz w:val="24"/>
          <w:szCs w:val="24"/>
          <w:lang w:eastAsia="ru-RU"/>
        </w:rPr>
        <w:t>(</w:t>
      </w:r>
      <w:r w:rsidRPr="005D3294">
        <w:rPr>
          <w:rFonts w:eastAsia="Courier New" w:cstheme="minorHAnsi"/>
          <w:bCs/>
          <w:color w:val="000000"/>
          <w:sz w:val="24"/>
          <w:szCs w:val="24"/>
          <w:lang w:eastAsia="ru-RU"/>
        </w:rPr>
        <w:t xml:space="preserve">120 человек),в профориентационной акции «Выбор-2021» (783 обучающихся 9-11 классов), в реализации проекта по ранней профессиональной ориентации обучающихся 6-11 классов «Билет в будущее» в рамках федерального проекта «Успех каждого ребенка» (1426 обучающихся).  1450 обучающихся приняли участие  в «Уроке Цифры» по теме «Цифровое производство приняли участие в онлайн-уроках ОО города, в X Всероссийской Неделе высоких технологий и предпринимательства (12 педагогов </w:t>
      </w:r>
      <w:r w:rsidR="00C90DFE">
        <w:rPr>
          <w:rFonts w:eastAsia="Courier New" w:cstheme="minorHAnsi"/>
          <w:bCs/>
          <w:color w:val="000000"/>
          <w:sz w:val="24"/>
          <w:szCs w:val="24"/>
          <w:lang w:eastAsia="ru-RU"/>
        </w:rPr>
        <w:t xml:space="preserve">и 114 обучающихся школ города), </w:t>
      </w:r>
      <w:r w:rsidR="00C90DFE" w:rsidRPr="005D3294">
        <w:rPr>
          <w:rFonts w:eastAsia="Courier New" w:cstheme="minorHAnsi"/>
          <w:bCs/>
          <w:color w:val="000000"/>
          <w:sz w:val="24"/>
          <w:szCs w:val="24"/>
          <w:lang w:eastAsia="ru-RU"/>
        </w:rPr>
        <w:t>Всероссийской недели качества в онлайн-мероприятиях</w:t>
      </w:r>
      <w:r w:rsidR="00C90DFE">
        <w:rPr>
          <w:rFonts w:eastAsia="Courier New" w:cstheme="minorHAnsi"/>
          <w:bCs/>
          <w:color w:val="000000"/>
          <w:sz w:val="24"/>
          <w:szCs w:val="24"/>
          <w:lang w:eastAsia="ru-RU"/>
        </w:rPr>
        <w:t xml:space="preserve"> (</w:t>
      </w:r>
      <w:r w:rsidR="00C90DFE" w:rsidRPr="005D3294">
        <w:rPr>
          <w:rFonts w:eastAsia="Courier New" w:cstheme="minorHAnsi"/>
          <w:bCs/>
          <w:color w:val="000000"/>
          <w:sz w:val="24"/>
          <w:szCs w:val="24"/>
          <w:lang w:eastAsia="ru-RU"/>
        </w:rPr>
        <w:t>12 общеобразовательных организаций и 2070 обучающихся</w:t>
      </w:r>
      <w:r w:rsidR="00C90DFE">
        <w:rPr>
          <w:rFonts w:eastAsia="Courier New" w:cstheme="minorHAnsi"/>
          <w:bCs/>
          <w:color w:val="000000"/>
          <w:sz w:val="24"/>
          <w:szCs w:val="24"/>
          <w:lang w:eastAsia="ru-RU"/>
        </w:rPr>
        <w:t>),</w:t>
      </w:r>
      <w:r w:rsidR="00C90DFE" w:rsidRPr="00C90DFE">
        <w:rPr>
          <w:rFonts w:eastAsia="Courier New" w:cstheme="minorHAnsi"/>
          <w:bCs/>
          <w:color w:val="000000"/>
          <w:sz w:val="24"/>
          <w:szCs w:val="24"/>
          <w:lang w:eastAsia="ru-RU"/>
        </w:rPr>
        <w:t xml:space="preserve"> </w:t>
      </w:r>
      <w:r w:rsidR="00C90DFE">
        <w:rPr>
          <w:rFonts w:eastAsia="Courier New" w:cstheme="minorHAnsi"/>
          <w:bCs/>
          <w:color w:val="000000"/>
          <w:sz w:val="24"/>
          <w:szCs w:val="24"/>
          <w:lang w:eastAsia="ru-RU"/>
        </w:rPr>
        <w:t>V Открытом</w:t>
      </w:r>
      <w:r w:rsidR="00C90DFE" w:rsidRPr="005D3294">
        <w:rPr>
          <w:rFonts w:eastAsia="Courier New" w:cstheme="minorHAnsi"/>
          <w:bCs/>
          <w:color w:val="000000"/>
          <w:sz w:val="24"/>
          <w:szCs w:val="24"/>
          <w:lang w:eastAsia="ru-RU"/>
        </w:rPr>
        <w:t xml:space="preserve">  регионально</w:t>
      </w:r>
      <w:r w:rsidR="00C90DFE">
        <w:rPr>
          <w:rFonts w:eastAsia="Courier New" w:cstheme="minorHAnsi"/>
          <w:bCs/>
          <w:color w:val="000000"/>
          <w:sz w:val="24"/>
          <w:szCs w:val="24"/>
          <w:lang w:eastAsia="ru-RU"/>
        </w:rPr>
        <w:t>м</w:t>
      </w:r>
      <w:r w:rsidR="00C90DFE" w:rsidRPr="005D3294">
        <w:rPr>
          <w:rFonts w:eastAsia="Courier New" w:cstheme="minorHAnsi"/>
          <w:bCs/>
          <w:color w:val="000000"/>
          <w:sz w:val="24"/>
          <w:szCs w:val="24"/>
          <w:lang w:eastAsia="ru-RU"/>
        </w:rPr>
        <w:t xml:space="preserve"> Чемпионат</w:t>
      </w:r>
      <w:r w:rsidR="00C90DFE">
        <w:rPr>
          <w:rFonts w:eastAsia="Courier New" w:cstheme="minorHAnsi"/>
          <w:bCs/>
          <w:color w:val="000000"/>
          <w:sz w:val="24"/>
          <w:szCs w:val="24"/>
          <w:lang w:eastAsia="ru-RU"/>
        </w:rPr>
        <w:t>е</w:t>
      </w:r>
      <w:r w:rsidR="00C90DFE" w:rsidRPr="005D3294">
        <w:rPr>
          <w:rFonts w:eastAsia="Courier New" w:cstheme="minorHAnsi"/>
          <w:bCs/>
          <w:color w:val="000000"/>
          <w:sz w:val="24"/>
          <w:szCs w:val="24"/>
          <w:lang w:eastAsia="ru-RU"/>
        </w:rPr>
        <w:t xml:space="preserve"> «Молодые профессионалы» (WorldSkills Russia) (104 обучающихся)</w:t>
      </w:r>
      <w:r w:rsidR="00C90DFE">
        <w:rPr>
          <w:rFonts w:eastAsia="Courier New" w:cstheme="minorHAnsi"/>
          <w:bCs/>
          <w:color w:val="000000"/>
          <w:sz w:val="24"/>
          <w:szCs w:val="24"/>
          <w:lang w:eastAsia="ru-RU"/>
        </w:rPr>
        <w:t>,</w:t>
      </w:r>
      <w:r w:rsidR="00C90DFE" w:rsidRPr="00C90DFE">
        <w:rPr>
          <w:rFonts w:eastAsia="Courier New" w:cstheme="minorHAnsi"/>
          <w:bCs/>
          <w:color w:val="000000"/>
          <w:sz w:val="24"/>
          <w:szCs w:val="24"/>
          <w:lang w:eastAsia="ru-RU"/>
        </w:rPr>
        <w:t xml:space="preserve"> </w:t>
      </w:r>
      <w:r w:rsidR="00C90DFE" w:rsidRPr="005D3294">
        <w:rPr>
          <w:rFonts w:eastAsia="Courier New" w:cstheme="minorHAnsi"/>
          <w:bCs/>
          <w:color w:val="000000"/>
          <w:sz w:val="24"/>
          <w:szCs w:val="24"/>
          <w:lang w:eastAsia="ru-RU"/>
        </w:rPr>
        <w:t xml:space="preserve">в открытых онлайн уроках «ПроеКТОриЯ»,  направленных на раннюю профориентацию (1354 обучающихся), во Всероссийской Неделе Финансовой грамотности (338 обучающихся), в «Первом онлайн форуме по профориентации (147 обучающихся). </w:t>
      </w:r>
    </w:p>
    <w:p w:rsidR="002878B9" w:rsidRDefault="00C90DFE" w:rsidP="00C90DFE">
      <w:pPr>
        <w:spacing w:after="0" w:line="240" w:lineRule="auto"/>
        <w:ind w:firstLine="567"/>
        <w:jc w:val="both"/>
        <w:rPr>
          <w:rFonts w:eastAsia="Courier New" w:cstheme="minorHAnsi"/>
          <w:bCs/>
          <w:color w:val="000000"/>
          <w:sz w:val="24"/>
          <w:szCs w:val="24"/>
          <w:lang w:eastAsia="ru-RU"/>
        </w:rPr>
      </w:pPr>
      <w:r w:rsidRPr="005D3294">
        <w:rPr>
          <w:rFonts w:eastAsia="Courier New" w:cstheme="minorHAnsi"/>
          <w:bCs/>
          <w:color w:val="000000"/>
          <w:sz w:val="24"/>
          <w:szCs w:val="24"/>
          <w:lang w:eastAsia="ru-RU"/>
        </w:rPr>
        <w:t>Всего в 2020-2021 году прошло 12 масштабных профориентационных мероприятий,  что значительно больше, чем в прошлом учебном году.</w:t>
      </w:r>
      <w:r>
        <w:rPr>
          <w:rFonts w:eastAsia="Courier New" w:cstheme="minorHAnsi"/>
          <w:bCs/>
          <w:color w:val="000000"/>
          <w:sz w:val="24"/>
          <w:szCs w:val="24"/>
          <w:lang w:eastAsia="ru-RU"/>
        </w:rPr>
        <w:t xml:space="preserve"> Большое внимание уделялось  межведомственному взаимодействию в реализации задач профессионального самоопределения.</w:t>
      </w:r>
    </w:p>
    <w:p w:rsidR="003A2EDF" w:rsidRDefault="005D3294" w:rsidP="002878B9">
      <w:pPr>
        <w:spacing w:after="0" w:line="240" w:lineRule="auto"/>
        <w:ind w:firstLine="567"/>
        <w:jc w:val="both"/>
        <w:rPr>
          <w:rFonts w:eastAsia="Courier New" w:cstheme="minorHAnsi"/>
          <w:bCs/>
          <w:color w:val="000000"/>
          <w:sz w:val="24"/>
          <w:szCs w:val="24"/>
          <w:lang w:eastAsia="ru-RU"/>
        </w:rPr>
      </w:pPr>
      <w:r>
        <w:rPr>
          <w:rFonts w:eastAsia="Courier New" w:cstheme="minorHAnsi"/>
          <w:bCs/>
          <w:color w:val="000000"/>
          <w:sz w:val="24"/>
          <w:szCs w:val="24"/>
          <w:lang w:eastAsia="ru-RU"/>
        </w:rPr>
        <w:lastRenderedPageBreak/>
        <w:t xml:space="preserve">В течение учебного года  в рамках профориентационной работы было организовано взаимодействие с филиалом  </w:t>
      </w:r>
      <w:r w:rsidR="00AD291C">
        <w:rPr>
          <w:rFonts w:eastAsia="Courier New" w:cstheme="minorHAnsi"/>
          <w:bCs/>
          <w:color w:val="000000"/>
          <w:sz w:val="24"/>
          <w:szCs w:val="24"/>
          <w:lang w:eastAsia="ru-RU"/>
        </w:rPr>
        <w:t>ГАПОУ Брянско</w:t>
      </w:r>
      <w:r>
        <w:rPr>
          <w:rFonts w:eastAsia="Courier New" w:cstheme="minorHAnsi"/>
          <w:bCs/>
          <w:color w:val="000000"/>
          <w:sz w:val="24"/>
          <w:szCs w:val="24"/>
          <w:lang w:eastAsia="ru-RU"/>
        </w:rPr>
        <w:t>го</w:t>
      </w:r>
      <w:r w:rsidRPr="005D3294">
        <w:rPr>
          <w:rFonts w:eastAsia="Courier New" w:cstheme="minorHAnsi"/>
          <w:bCs/>
          <w:color w:val="000000"/>
          <w:sz w:val="24"/>
          <w:szCs w:val="24"/>
          <w:lang w:eastAsia="ru-RU"/>
        </w:rPr>
        <w:t xml:space="preserve"> техникум</w:t>
      </w:r>
      <w:r>
        <w:rPr>
          <w:rFonts w:eastAsia="Courier New" w:cstheme="minorHAnsi"/>
          <w:bCs/>
          <w:color w:val="000000"/>
          <w:sz w:val="24"/>
          <w:szCs w:val="24"/>
          <w:lang w:eastAsia="ru-RU"/>
        </w:rPr>
        <w:t>а</w:t>
      </w:r>
      <w:r w:rsidRPr="005D3294">
        <w:rPr>
          <w:rFonts w:eastAsia="Courier New" w:cstheme="minorHAnsi"/>
          <w:bCs/>
          <w:color w:val="000000"/>
          <w:sz w:val="24"/>
          <w:szCs w:val="24"/>
          <w:lang w:eastAsia="ru-RU"/>
        </w:rPr>
        <w:t xml:space="preserve"> энергомашиностроения и радиоэлектроники им. Афанасьева</w:t>
      </w:r>
      <w:r>
        <w:rPr>
          <w:rFonts w:eastAsia="Courier New" w:cstheme="minorHAnsi"/>
          <w:bCs/>
          <w:color w:val="000000"/>
          <w:sz w:val="24"/>
          <w:szCs w:val="24"/>
          <w:lang w:eastAsia="ru-RU"/>
        </w:rPr>
        <w:t>,</w:t>
      </w:r>
      <w:r w:rsidR="002878B9">
        <w:rPr>
          <w:rFonts w:eastAsia="Courier New" w:cstheme="minorHAnsi"/>
          <w:bCs/>
          <w:color w:val="000000"/>
          <w:sz w:val="24"/>
          <w:szCs w:val="24"/>
          <w:lang w:eastAsia="ru-RU"/>
        </w:rPr>
        <w:t xml:space="preserve">  </w:t>
      </w:r>
      <w:r w:rsidRPr="005D3294">
        <w:rPr>
          <w:rFonts w:eastAsia="Courier New" w:cstheme="minorHAnsi"/>
          <w:bCs/>
          <w:color w:val="000000"/>
          <w:sz w:val="24"/>
          <w:szCs w:val="24"/>
          <w:lang w:eastAsia="ru-RU"/>
        </w:rPr>
        <w:t>Клинц</w:t>
      </w:r>
      <w:r>
        <w:rPr>
          <w:rFonts w:eastAsia="Courier New" w:cstheme="minorHAnsi"/>
          <w:bCs/>
          <w:color w:val="000000"/>
          <w:sz w:val="24"/>
          <w:szCs w:val="24"/>
          <w:lang w:eastAsia="ru-RU"/>
        </w:rPr>
        <w:t>овским</w:t>
      </w:r>
      <w:r w:rsidRPr="005D3294">
        <w:rPr>
          <w:rFonts w:eastAsia="Courier New" w:cstheme="minorHAnsi"/>
          <w:bCs/>
          <w:color w:val="000000"/>
          <w:sz w:val="24"/>
          <w:szCs w:val="24"/>
          <w:lang w:eastAsia="ru-RU"/>
        </w:rPr>
        <w:t xml:space="preserve"> индустриально педагогически</w:t>
      </w:r>
      <w:r>
        <w:rPr>
          <w:rFonts w:eastAsia="Courier New" w:cstheme="minorHAnsi"/>
          <w:bCs/>
          <w:color w:val="000000"/>
          <w:sz w:val="24"/>
          <w:szCs w:val="24"/>
          <w:lang w:eastAsia="ru-RU"/>
        </w:rPr>
        <w:t>м</w:t>
      </w:r>
      <w:r w:rsidRPr="005D3294">
        <w:rPr>
          <w:rFonts w:eastAsia="Courier New" w:cstheme="minorHAnsi"/>
          <w:bCs/>
          <w:color w:val="000000"/>
          <w:sz w:val="24"/>
          <w:szCs w:val="24"/>
          <w:lang w:eastAsia="ru-RU"/>
        </w:rPr>
        <w:t xml:space="preserve"> колледж</w:t>
      </w:r>
      <w:r>
        <w:rPr>
          <w:rFonts w:eastAsia="Courier New" w:cstheme="minorHAnsi"/>
          <w:bCs/>
          <w:color w:val="000000"/>
          <w:sz w:val="24"/>
          <w:szCs w:val="24"/>
          <w:lang w:eastAsia="ru-RU"/>
        </w:rPr>
        <w:t xml:space="preserve">ем, </w:t>
      </w:r>
      <w:r w:rsidR="002878B9">
        <w:rPr>
          <w:rFonts w:eastAsia="Courier New" w:cstheme="minorHAnsi"/>
          <w:bCs/>
          <w:color w:val="000000"/>
          <w:sz w:val="24"/>
          <w:szCs w:val="24"/>
          <w:lang w:eastAsia="ru-RU"/>
        </w:rPr>
        <w:t>Новозыбковским</w:t>
      </w:r>
      <w:r w:rsidRPr="005D3294">
        <w:rPr>
          <w:rFonts w:eastAsia="Courier New" w:cstheme="minorHAnsi"/>
          <w:bCs/>
          <w:color w:val="000000"/>
          <w:sz w:val="24"/>
          <w:szCs w:val="24"/>
          <w:lang w:eastAsia="ru-RU"/>
        </w:rPr>
        <w:t xml:space="preserve"> сельскохозяйственны</w:t>
      </w:r>
      <w:r w:rsidR="002878B9">
        <w:rPr>
          <w:rFonts w:eastAsia="Courier New" w:cstheme="minorHAnsi"/>
          <w:bCs/>
          <w:color w:val="000000"/>
          <w:sz w:val="24"/>
          <w:szCs w:val="24"/>
          <w:lang w:eastAsia="ru-RU"/>
        </w:rPr>
        <w:t>м</w:t>
      </w:r>
      <w:r w:rsidRPr="005D3294">
        <w:rPr>
          <w:rFonts w:eastAsia="Courier New" w:cstheme="minorHAnsi"/>
          <w:bCs/>
          <w:color w:val="000000"/>
          <w:sz w:val="24"/>
          <w:szCs w:val="24"/>
          <w:lang w:eastAsia="ru-RU"/>
        </w:rPr>
        <w:t xml:space="preserve"> техникум</w:t>
      </w:r>
      <w:r w:rsidR="002878B9">
        <w:rPr>
          <w:rFonts w:eastAsia="Courier New" w:cstheme="minorHAnsi"/>
          <w:bCs/>
          <w:color w:val="000000"/>
          <w:sz w:val="24"/>
          <w:szCs w:val="24"/>
          <w:lang w:eastAsia="ru-RU"/>
        </w:rPr>
        <w:t xml:space="preserve">ом, филиалом </w:t>
      </w:r>
      <w:r w:rsidR="002878B9" w:rsidRPr="005D3294">
        <w:rPr>
          <w:rFonts w:eastAsia="Courier New" w:cstheme="minorHAnsi"/>
          <w:bCs/>
          <w:color w:val="000000"/>
          <w:sz w:val="24"/>
          <w:szCs w:val="24"/>
          <w:lang w:eastAsia="ru-RU"/>
        </w:rPr>
        <w:t xml:space="preserve"> </w:t>
      </w:r>
      <w:r w:rsidRPr="005D3294">
        <w:rPr>
          <w:rFonts w:eastAsia="Courier New" w:cstheme="minorHAnsi"/>
          <w:bCs/>
          <w:color w:val="000000"/>
          <w:sz w:val="24"/>
          <w:szCs w:val="24"/>
          <w:lang w:eastAsia="ru-RU"/>
        </w:rPr>
        <w:t>Трубчевск</w:t>
      </w:r>
      <w:r w:rsidR="002878B9">
        <w:rPr>
          <w:rFonts w:eastAsia="Courier New" w:cstheme="minorHAnsi"/>
          <w:bCs/>
          <w:color w:val="000000"/>
          <w:sz w:val="24"/>
          <w:szCs w:val="24"/>
          <w:lang w:eastAsia="ru-RU"/>
        </w:rPr>
        <w:t>ого</w:t>
      </w:r>
      <w:r w:rsidRPr="005D3294">
        <w:rPr>
          <w:rFonts w:eastAsia="Courier New" w:cstheme="minorHAnsi"/>
          <w:bCs/>
          <w:color w:val="000000"/>
          <w:sz w:val="24"/>
          <w:szCs w:val="24"/>
          <w:lang w:eastAsia="ru-RU"/>
        </w:rPr>
        <w:t xml:space="preserve">  аграрн</w:t>
      </w:r>
      <w:r w:rsidR="002878B9">
        <w:rPr>
          <w:rFonts w:eastAsia="Courier New" w:cstheme="minorHAnsi"/>
          <w:bCs/>
          <w:color w:val="000000"/>
          <w:sz w:val="24"/>
          <w:szCs w:val="24"/>
          <w:lang w:eastAsia="ru-RU"/>
        </w:rPr>
        <w:t xml:space="preserve">ого </w:t>
      </w:r>
      <w:r w:rsidRPr="005D3294">
        <w:rPr>
          <w:rFonts w:eastAsia="Courier New" w:cstheme="minorHAnsi"/>
          <w:bCs/>
          <w:color w:val="000000"/>
          <w:sz w:val="24"/>
          <w:szCs w:val="24"/>
          <w:lang w:eastAsia="ru-RU"/>
        </w:rPr>
        <w:t xml:space="preserve"> колледж</w:t>
      </w:r>
      <w:r w:rsidR="002878B9">
        <w:rPr>
          <w:rFonts w:eastAsia="Courier New" w:cstheme="minorHAnsi"/>
          <w:bCs/>
          <w:color w:val="000000"/>
          <w:sz w:val="24"/>
          <w:szCs w:val="24"/>
          <w:lang w:eastAsia="ru-RU"/>
        </w:rPr>
        <w:t xml:space="preserve">а ФГБОУ ВО Брянский ГАУ, </w:t>
      </w:r>
      <w:r w:rsidRPr="005D3294">
        <w:rPr>
          <w:rFonts w:eastAsia="Courier New" w:cstheme="minorHAnsi"/>
          <w:bCs/>
          <w:color w:val="000000"/>
          <w:sz w:val="24"/>
          <w:szCs w:val="24"/>
          <w:lang w:eastAsia="ru-RU"/>
        </w:rPr>
        <w:t>Трубчевск</w:t>
      </w:r>
      <w:r w:rsidR="002878B9">
        <w:rPr>
          <w:rFonts w:eastAsia="Courier New" w:cstheme="minorHAnsi"/>
          <w:bCs/>
          <w:color w:val="000000"/>
          <w:sz w:val="24"/>
          <w:szCs w:val="24"/>
          <w:lang w:eastAsia="ru-RU"/>
        </w:rPr>
        <w:t>им</w:t>
      </w:r>
      <w:r w:rsidRPr="005D3294">
        <w:rPr>
          <w:rFonts w:eastAsia="Courier New" w:cstheme="minorHAnsi"/>
          <w:bCs/>
          <w:color w:val="000000"/>
          <w:sz w:val="24"/>
          <w:szCs w:val="24"/>
          <w:lang w:eastAsia="ru-RU"/>
        </w:rPr>
        <w:t xml:space="preserve">  политехническ</w:t>
      </w:r>
      <w:r w:rsidR="002878B9">
        <w:rPr>
          <w:rFonts w:eastAsia="Courier New" w:cstheme="minorHAnsi"/>
          <w:bCs/>
          <w:color w:val="000000"/>
          <w:sz w:val="24"/>
          <w:szCs w:val="24"/>
          <w:lang w:eastAsia="ru-RU"/>
        </w:rPr>
        <w:t>им</w:t>
      </w:r>
      <w:r w:rsidRPr="005D3294">
        <w:rPr>
          <w:rFonts w:eastAsia="Courier New" w:cstheme="minorHAnsi"/>
          <w:bCs/>
          <w:color w:val="000000"/>
          <w:sz w:val="24"/>
          <w:szCs w:val="24"/>
          <w:lang w:eastAsia="ru-RU"/>
        </w:rPr>
        <w:t xml:space="preserve"> техникум</w:t>
      </w:r>
      <w:r w:rsidR="002878B9">
        <w:rPr>
          <w:rFonts w:eastAsia="Courier New" w:cstheme="minorHAnsi"/>
          <w:bCs/>
          <w:color w:val="000000"/>
          <w:sz w:val="24"/>
          <w:szCs w:val="24"/>
          <w:lang w:eastAsia="ru-RU"/>
        </w:rPr>
        <w:t xml:space="preserve">ом,   Брянским аграрным университетом, </w:t>
      </w:r>
      <w:r w:rsidRPr="005D3294">
        <w:rPr>
          <w:rFonts w:eastAsia="Courier New" w:cstheme="minorHAnsi"/>
          <w:bCs/>
          <w:color w:val="000000"/>
          <w:sz w:val="24"/>
          <w:szCs w:val="24"/>
          <w:lang w:eastAsia="ru-RU"/>
        </w:rPr>
        <w:t xml:space="preserve"> Смоленск</w:t>
      </w:r>
      <w:r w:rsidR="002878B9">
        <w:rPr>
          <w:rFonts w:eastAsia="Courier New" w:cstheme="minorHAnsi"/>
          <w:bCs/>
          <w:color w:val="000000"/>
          <w:sz w:val="24"/>
          <w:szCs w:val="24"/>
          <w:lang w:eastAsia="ru-RU"/>
        </w:rPr>
        <w:t>им</w:t>
      </w:r>
      <w:r w:rsidRPr="005D3294">
        <w:rPr>
          <w:rFonts w:eastAsia="Courier New" w:cstheme="minorHAnsi"/>
          <w:bCs/>
          <w:color w:val="000000"/>
          <w:sz w:val="24"/>
          <w:szCs w:val="24"/>
          <w:lang w:eastAsia="ru-RU"/>
        </w:rPr>
        <w:t xml:space="preserve"> военн</w:t>
      </w:r>
      <w:r w:rsidR="002878B9">
        <w:rPr>
          <w:rFonts w:eastAsia="Courier New" w:cstheme="minorHAnsi"/>
          <w:bCs/>
          <w:color w:val="000000"/>
          <w:sz w:val="24"/>
          <w:szCs w:val="24"/>
          <w:lang w:eastAsia="ru-RU"/>
        </w:rPr>
        <w:t>ым</w:t>
      </w:r>
      <w:r w:rsidRPr="005D3294">
        <w:rPr>
          <w:rFonts w:eastAsia="Courier New" w:cstheme="minorHAnsi"/>
          <w:bCs/>
          <w:color w:val="000000"/>
          <w:sz w:val="24"/>
          <w:szCs w:val="24"/>
          <w:lang w:eastAsia="ru-RU"/>
        </w:rPr>
        <w:t xml:space="preserve"> училищ</w:t>
      </w:r>
      <w:r w:rsidR="002878B9">
        <w:rPr>
          <w:rFonts w:eastAsia="Courier New" w:cstheme="minorHAnsi"/>
          <w:bCs/>
          <w:color w:val="000000"/>
          <w:sz w:val="24"/>
          <w:szCs w:val="24"/>
          <w:lang w:eastAsia="ru-RU"/>
        </w:rPr>
        <w:t>ем</w:t>
      </w:r>
      <w:r w:rsidRPr="005D3294">
        <w:rPr>
          <w:rFonts w:eastAsia="Courier New" w:cstheme="minorHAnsi"/>
          <w:bCs/>
          <w:color w:val="000000"/>
          <w:sz w:val="24"/>
          <w:szCs w:val="24"/>
          <w:lang w:eastAsia="ru-RU"/>
        </w:rPr>
        <w:t xml:space="preserve"> ПВО</w:t>
      </w:r>
      <w:r w:rsidR="00924AD5">
        <w:rPr>
          <w:rFonts w:eastAsia="Courier New" w:cstheme="minorHAnsi"/>
          <w:bCs/>
          <w:color w:val="000000"/>
          <w:sz w:val="24"/>
          <w:szCs w:val="24"/>
          <w:lang w:eastAsia="ru-RU"/>
        </w:rPr>
        <w:t>,</w:t>
      </w:r>
      <w:r w:rsidR="00924AD5" w:rsidRPr="00924AD5">
        <w:rPr>
          <w:rFonts w:eastAsia="Courier New" w:cstheme="minorHAnsi"/>
          <w:bCs/>
          <w:color w:val="000000"/>
          <w:sz w:val="24"/>
          <w:szCs w:val="24"/>
          <w:lang w:eastAsia="ru-RU"/>
        </w:rPr>
        <w:t xml:space="preserve"> </w:t>
      </w:r>
      <w:r w:rsidR="00924AD5" w:rsidRPr="002878B9">
        <w:rPr>
          <w:rFonts w:eastAsia="Courier New" w:cstheme="minorHAnsi"/>
          <w:bCs/>
          <w:color w:val="000000"/>
          <w:sz w:val="24"/>
          <w:szCs w:val="24"/>
          <w:lang w:eastAsia="ru-RU"/>
        </w:rPr>
        <w:t>с промышленными предприятиями и социальными учреждениями</w:t>
      </w:r>
      <w:r w:rsidR="00924AD5">
        <w:rPr>
          <w:rFonts w:eastAsia="Courier New" w:cstheme="minorHAnsi"/>
          <w:bCs/>
          <w:color w:val="000000"/>
          <w:sz w:val="24"/>
          <w:szCs w:val="24"/>
          <w:lang w:eastAsia="ru-RU"/>
        </w:rPr>
        <w:t xml:space="preserve"> (в основном </w:t>
      </w:r>
      <w:r w:rsidR="00924AD5" w:rsidRPr="002878B9">
        <w:rPr>
          <w:rFonts w:eastAsia="Courier New" w:cstheme="minorHAnsi"/>
          <w:bCs/>
          <w:color w:val="000000"/>
          <w:sz w:val="24"/>
          <w:szCs w:val="24"/>
          <w:lang w:eastAsia="ru-RU"/>
        </w:rPr>
        <w:t xml:space="preserve"> в онлайн-формате</w:t>
      </w:r>
      <w:r w:rsidR="00924AD5">
        <w:rPr>
          <w:rFonts w:eastAsia="Courier New" w:cstheme="minorHAnsi"/>
          <w:bCs/>
          <w:color w:val="000000"/>
          <w:sz w:val="24"/>
          <w:szCs w:val="24"/>
          <w:lang w:eastAsia="ru-RU"/>
        </w:rPr>
        <w:t>).</w:t>
      </w:r>
    </w:p>
    <w:p w:rsidR="00DE0707" w:rsidRDefault="00C90DFE" w:rsidP="00C857D7">
      <w:pPr>
        <w:spacing w:after="0" w:line="240" w:lineRule="auto"/>
        <w:ind w:firstLine="567"/>
        <w:jc w:val="both"/>
        <w:rPr>
          <w:rFonts w:eastAsia="Courier New" w:cstheme="minorHAnsi"/>
          <w:bCs/>
          <w:color w:val="000000"/>
          <w:sz w:val="24"/>
          <w:szCs w:val="24"/>
          <w:lang w:eastAsia="ru-RU"/>
        </w:rPr>
      </w:pPr>
      <w:r w:rsidRPr="00C90DFE">
        <w:rPr>
          <w:rFonts w:eastAsia="Courier New" w:cstheme="minorHAnsi"/>
          <w:bCs/>
          <w:color w:val="000000"/>
          <w:sz w:val="24"/>
          <w:szCs w:val="24"/>
          <w:lang w:eastAsia="ru-RU"/>
        </w:rPr>
        <w:t xml:space="preserve">Профориентационной работой занимались </w:t>
      </w:r>
      <w:r>
        <w:rPr>
          <w:rFonts w:eastAsia="Courier New" w:cstheme="minorHAnsi"/>
          <w:bCs/>
          <w:color w:val="000000"/>
          <w:sz w:val="24"/>
          <w:szCs w:val="24"/>
          <w:lang w:eastAsia="ru-RU"/>
        </w:rPr>
        <w:t>42</w:t>
      </w:r>
      <w:r w:rsidRPr="00C90DFE">
        <w:rPr>
          <w:rFonts w:eastAsia="Courier New" w:cstheme="minorHAnsi"/>
          <w:bCs/>
          <w:color w:val="000000"/>
          <w:sz w:val="24"/>
          <w:szCs w:val="24"/>
          <w:lang w:eastAsia="ru-RU"/>
        </w:rPr>
        <w:t xml:space="preserve"> </w:t>
      </w:r>
      <w:r>
        <w:rPr>
          <w:rFonts w:eastAsia="Courier New" w:cstheme="minorHAnsi"/>
          <w:bCs/>
          <w:color w:val="000000"/>
          <w:sz w:val="24"/>
          <w:szCs w:val="24"/>
          <w:lang w:eastAsia="ru-RU"/>
        </w:rPr>
        <w:t xml:space="preserve">педагога, прошедшие курсовую подготовку. </w:t>
      </w:r>
      <w:r w:rsidR="002878B9" w:rsidRPr="002878B9">
        <w:rPr>
          <w:rFonts w:eastAsia="Courier New" w:cstheme="minorHAnsi"/>
          <w:bCs/>
          <w:color w:val="000000"/>
          <w:sz w:val="24"/>
          <w:szCs w:val="24"/>
          <w:lang w:eastAsia="ru-RU"/>
        </w:rPr>
        <w:t>Наибольшее количество педагогических работников, имеющих курсы профессиональной квалификации по профориентации в СОШ 4 и Займищенской СОШ.</w:t>
      </w:r>
      <w:r w:rsidR="002878B9" w:rsidRPr="002878B9">
        <w:t xml:space="preserve"> </w:t>
      </w:r>
      <w:r w:rsidR="00DE0707">
        <w:rPr>
          <w:rFonts w:eastAsia="Courier New" w:cstheme="minorHAnsi"/>
          <w:bCs/>
          <w:color w:val="000000"/>
          <w:sz w:val="24"/>
          <w:szCs w:val="24"/>
          <w:lang w:eastAsia="ru-RU"/>
        </w:rPr>
        <w:t>Р</w:t>
      </w:r>
      <w:r w:rsidR="00DE0707" w:rsidRPr="002878B9">
        <w:rPr>
          <w:rFonts w:eastAsia="Courier New" w:cstheme="minorHAnsi"/>
          <w:bCs/>
          <w:color w:val="000000"/>
          <w:sz w:val="24"/>
          <w:szCs w:val="24"/>
          <w:lang w:eastAsia="ru-RU"/>
        </w:rPr>
        <w:t>езультаты профориентационной работы освещались на официальных сайтах общеобразовательных организаций и социальных сетях</w:t>
      </w:r>
      <w:r w:rsidR="00DE0707">
        <w:rPr>
          <w:rFonts w:eastAsia="Courier New" w:cstheme="minorHAnsi"/>
          <w:bCs/>
          <w:color w:val="000000"/>
          <w:sz w:val="24"/>
          <w:szCs w:val="24"/>
          <w:lang w:eastAsia="ru-RU"/>
        </w:rPr>
        <w:t>.</w:t>
      </w:r>
      <w:r w:rsidR="00DE0707" w:rsidRPr="00DE0707">
        <w:rPr>
          <w:rFonts w:eastAsia="Courier New" w:cstheme="minorHAnsi"/>
          <w:bCs/>
          <w:color w:val="000000"/>
          <w:sz w:val="24"/>
          <w:szCs w:val="24"/>
          <w:lang w:eastAsia="ru-RU"/>
        </w:rPr>
        <w:t xml:space="preserve"> </w:t>
      </w:r>
      <w:r w:rsidR="00DE0707" w:rsidRPr="00984104">
        <w:rPr>
          <w:rFonts w:eastAsia="Courier New" w:cstheme="minorHAnsi"/>
          <w:bCs/>
          <w:color w:val="000000"/>
          <w:sz w:val="24"/>
          <w:szCs w:val="24"/>
          <w:lang w:eastAsia="ru-RU"/>
        </w:rPr>
        <w:t>Обучающимся оказыва</w:t>
      </w:r>
      <w:r w:rsidR="00DE0707">
        <w:rPr>
          <w:rFonts w:eastAsia="Courier New" w:cstheme="minorHAnsi"/>
          <w:bCs/>
          <w:color w:val="000000"/>
          <w:sz w:val="24"/>
          <w:szCs w:val="24"/>
          <w:lang w:eastAsia="ru-RU"/>
        </w:rPr>
        <w:t xml:space="preserve">лась </w:t>
      </w:r>
      <w:r w:rsidR="00DE0707" w:rsidRPr="00984104">
        <w:rPr>
          <w:rFonts w:eastAsia="Courier New" w:cstheme="minorHAnsi"/>
          <w:bCs/>
          <w:color w:val="000000"/>
          <w:sz w:val="24"/>
          <w:szCs w:val="24"/>
          <w:lang w:eastAsia="ru-RU"/>
        </w:rPr>
        <w:t xml:space="preserve"> помощь в выявлении их индивидуальных качеств личности, склонностей к выполнению определенных видов деятельности, определению профессиональных предпочтений.</w:t>
      </w:r>
      <w:r w:rsidR="00DE0707" w:rsidRPr="00DE0707">
        <w:rPr>
          <w:rFonts w:eastAsia="Courier New" w:cstheme="minorHAnsi"/>
          <w:bCs/>
          <w:color w:val="000000"/>
          <w:sz w:val="24"/>
          <w:szCs w:val="24"/>
          <w:lang w:eastAsia="ru-RU"/>
        </w:rPr>
        <w:t xml:space="preserve"> </w:t>
      </w:r>
    </w:p>
    <w:p w:rsidR="00DE0707" w:rsidRDefault="00DE0707" w:rsidP="00DE0707">
      <w:pPr>
        <w:spacing w:after="0" w:line="240" w:lineRule="auto"/>
        <w:ind w:firstLine="567"/>
        <w:jc w:val="both"/>
        <w:rPr>
          <w:rFonts w:eastAsia="Courier New" w:cstheme="minorHAnsi"/>
          <w:bCs/>
          <w:color w:val="000000"/>
          <w:sz w:val="24"/>
          <w:szCs w:val="24"/>
          <w:lang w:eastAsia="ru-RU"/>
        </w:rPr>
      </w:pPr>
      <w:r>
        <w:rPr>
          <w:rFonts w:eastAsia="Courier New" w:cstheme="minorHAnsi"/>
          <w:bCs/>
          <w:color w:val="000000"/>
          <w:sz w:val="24"/>
          <w:szCs w:val="24"/>
          <w:lang w:eastAsia="ru-RU"/>
        </w:rPr>
        <w:t>По результатам  ежегодного анкетирования старшеклассников</w:t>
      </w:r>
      <w:r w:rsidRPr="00DE0707">
        <w:rPr>
          <w:rFonts w:eastAsia="Courier New" w:cstheme="minorHAnsi"/>
          <w:bCs/>
          <w:color w:val="000000"/>
          <w:sz w:val="24"/>
          <w:szCs w:val="24"/>
          <w:lang w:eastAsia="ru-RU"/>
        </w:rPr>
        <w:t xml:space="preserve"> можно сделать вывод о том, что  обучающиеся 9-х классов предпочтение отдают следующим сферам деятельности: экономика и финансы, военное дело и полиция, здравоохранение и медицина, управление и менеджмент, право и юриспруденция. Обучающиеся 11-х классов: здравоохранение и медицина, право и юриспруденция, управление и менеджмент. Обучающиеся 9-х классов планируют поступление: ВУЗ – 35%, ССУЗ – 63%, не определились – 3%.  Обучающиеся 11-х классов планируют поступление: ВУЗ – 87%, ССУЗ – 5%, не определились – 8%. Обучающиеся 9-х и 11-х классов наиболее важным фактором при выборе профессии считают фактор «в соответствии с интересами и способностями. Обучающиеся 9-х и 11-х классов достаточно осведомлены о выбранной профессии.</w:t>
      </w:r>
      <w:r>
        <w:rPr>
          <w:rFonts w:eastAsia="Courier New" w:cstheme="minorHAnsi"/>
          <w:bCs/>
          <w:color w:val="000000"/>
          <w:sz w:val="24"/>
          <w:szCs w:val="24"/>
          <w:lang w:eastAsia="ru-RU"/>
        </w:rPr>
        <w:t xml:space="preserve"> В следующем учебном году при проведении анкетирования </w:t>
      </w:r>
      <w:r w:rsidR="009F3A87">
        <w:rPr>
          <w:rFonts w:eastAsia="Courier New" w:cstheme="minorHAnsi"/>
          <w:bCs/>
          <w:color w:val="000000"/>
          <w:sz w:val="24"/>
          <w:szCs w:val="24"/>
          <w:lang w:eastAsia="ru-RU"/>
        </w:rPr>
        <w:t>необходимо изучить вопросы  потребности в профессиях на территории городского округа и предпочтений старшеклассников.</w:t>
      </w:r>
    </w:p>
    <w:p w:rsidR="00DE0707" w:rsidRDefault="002878B9" w:rsidP="009F3A87">
      <w:pPr>
        <w:spacing w:after="0" w:line="240" w:lineRule="auto"/>
        <w:ind w:firstLine="567"/>
        <w:jc w:val="both"/>
        <w:rPr>
          <w:rFonts w:eastAsia="Courier New" w:cstheme="minorHAnsi"/>
          <w:bCs/>
          <w:color w:val="000000"/>
          <w:sz w:val="24"/>
          <w:szCs w:val="24"/>
          <w:lang w:eastAsia="ru-RU"/>
        </w:rPr>
      </w:pPr>
      <w:r>
        <w:rPr>
          <w:rFonts w:eastAsia="Courier New" w:cstheme="minorHAnsi"/>
          <w:bCs/>
          <w:color w:val="000000"/>
          <w:sz w:val="24"/>
          <w:szCs w:val="24"/>
          <w:lang w:eastAsia="ru-RU"/>
        </w:rPr>
        <w:t>С</w:t>
      </w:r>
      <w:r w:rsidRPr="002878B9">
        <w:rPr>
          <w:rFonts w:eastAsia="Courier New" w:cstheme="minorHAnsi"/>
          <w:bCs/>
          <w:color w:val="000000"/>
          <w:sz w:val="24"/>
          <w:szCs w:val="24"/>
          <w:lang w:eastAsia="ru-RU"/>
        </w:rPr>
        <w:t xml:space="preserve"> целью дальнейшего совершенствования качества профориентационной работы в школ</w:t>
      </w:r>
      <w:r w:rsidR="00DE0707">
        <w:rPr>
          <w:rFonts w:eastAsia="Courier New" w:cstheme="minorHAnsi"/>
          <w:bCs/>
          <w:color w:val="000000"/>
          <w:sz w:val="24"/>
          <w:szCs w:val="24"/>
          <w:lang w:eastAsia="ru-RU"/>
        </w:rPr>
        <w:t xml:space="preserve">ах города </w:t>
      </w:r>
      <w:r w:rsidRPr="002878B9">
        <w:rPr>
          <w:rFonts w:eastAsia="Courier New" w:cstheme="minorHAnsi"/>
          <w:bCs/>
          <w:color w:val="000000"/>
          <w:sz w:val="24"/>
          <w:szCs w:val="24"/>
          <w:lang w:eastAsia="ru-RU"/>
        </w:rPr>
        <w:t xml:space="preserve"> </w:t>
      </w:r>
      <w:r>
        <w:rPr>
          <w:rFonts w:eastAsia="Courier New" w:cstheme="minorHAnsi"/>
          <w:bCs/>
          <w:color w:val="000000"/>
          <w:sz w:val="24"/>
          <w:szCs w:val="24"/>
          <w:lang w:eastAsia="ru-RU"/>
        </w:rPr>
        <w:t>н</w:t>
      </w:r>
      <w:r w:rsidRPr="002878B9">
        <w:rPr>
          <w:rFonts w:eastAsia="Courier New" w:cstheme="minorHAnsi"/>
          <w:bCs/>
          <w:color w:val="000000"/>
          <w:sz w:val="24"/>
          <w:szCs w:val="24"/>
          <w:lang w:eastAsia="ru-RU"/>
        </w:rPr>
        <w:t>еобходимо рассмотреть возможность прохождения курсов  по профориентации педагогическим работникам следующих общеобразовательных организаций: СОШ№5, СОШ№2, Ардонской СОШ,</w:t>
      </w:r>
      <w:r>
        <w:rPr>
          <w:rFonts w:eastAsia="Courier New" w:cstheme="minorHAnsi"/>
          <w:bCs/>
          <w:color w:val="000000"/>
          <w:sz w:val="24"/>
          <w:szCs w:val="24"/>
          <w:lang w:eastAsia="ru-RU"/>
        </w:rPr>
        <w:t xml:space="preserve"> </w:t>
      </w:r>
      <w:r w:rsidRPr="002878B9">
        <w:rPr>
          <w:rFonts w:eastAsia="Courier New" w:cstheme="minorHAnsi"/>
          <w:bCs/>
          <w:color w:val="000000"/>
          <w:sz w:val="24"/>
          <w:szCs w:val="24"/>
          <w:lang w:eastAsia="ru-RU"/>
        </w:rPr>
        <w:t>СОШ №9, Прогимназии</w:t>
      </w:r>
      <w:r>
        <w:rPr>
          <w:rFonts w:eastAsia="Courier New" w:cstheme="minorHAnsi"/>
          <w:bCs/>
          <w:color w:val="000000"/>
          <w:sz w:val="24"/>
          <w:szCs w:val="24"/>
          <w:lang w:eastAsia="ru-RU"/>
        </w:rPr>
        <w:t>.</w:t>
      </w:r>
      <w:r w:rsidRPr="002878B9">
        <w:rPr>
          <w:rFonts w:eastAsia="Courier New" w:cstheme="minorHAnsi"/>
          <w:bCs/>
          <w:color w:val="000000"/>
          <w:sz w:val="24"/>
          <w:szCs w:val="24"/>
          <w:lang w:eastAsia="ru-RU"/>
        </w:rPr>
        <w:t xml:space="preserve"> </w:t>
      </w:r>
    </w:p>
    <w:p w:rsidR="00F97966" w:rsidRDefault="00984104" w:rsidP="00F97966">
      <w:pPr>
        <w:spacing w:after="0" w:line="240" w:lineRule="auto"/>
        <w:ind w:firstLine="567"/>
        <w:jc w:val="both"/>
        <w:rPr>
          <w:rFonts w:eastAsia="Courier New" w:cstheme="minorHAnsi"/>
          <w:bCs/>
          <w:color w:val="000000"/>
          <w:sz w:val="24"/>
          <w:szCs w:val="24"/>
          <w:lang w:eastAsia="ru-RU"/>
        </w:rPr>
      </w:pPr>
      <w:r w:rsidRPr="00F97966">
        <w:rPr>
          <w:rFonts w:eastAsia="Courier New" w:cstheme="minorHAnsi"/>
          <w:bCs/>
          <w:color w:val="000000"/>
          <w:sz w:val="24"/>
          <w:szCs w:val="24"/>
          <w:lang w:eastAsia="ru-RU"/>
        </w:rPr>
        <w:t xml:space="preserve">В рамках подготовки технических кадров, на базе МБОУ-СОШ № 3 уже 5 год работает Центр технического образования, в котором школьники получают возможность расширить свои знания по математике, физике, информатике. По окончании обучения дети имеют дополнительные баллы для поступления в ВУЗы Брянской области по техническим специальностям. </w:t>
      </w:r>
    </w:p>
    <w:p w:rsidR="00DE0707" w:rsidRDefault="00984104" w:rsidP="00F97966">
      <w:pPr>
        <w:spacing w:after="0" w:line="240" w:lineRule="auto"/>
        <w:jc w:val="both"/>
        <w:rPr>
          <w:rFonts w:ascii="Times New Roman" w:eastAsia="Times New Roman" w:hAnsi="Times New Roman" w:cs="Times New Roman"/>
          <w:sz w:val="28"/>
          <w:szCs w:val="24"/>
        </w:rPr>
      </w:pPr>
      <w:r w:rsidRPr="00F97966">
        <w:rPr>
          <w:rFonts w:eastAsia="Courier New" w:cstheme="minorHAnsi"/>
          <w:bCs/>
          <w:color w:val="000000"/>
          <w:sz w:val="24"/>
          <w:szCs w:val="24"/>
          <w:lang w:eastAsia="ru-RU"/>
        </w:rPr>
        <w:t>В 2020-2021 году  ЦТО</w:t>
      </w:r>
      <w:r w:rsidR="00C95B5B" w:rsidRPr="00F97966">
        <w:rPr>
          <w:rFonts w:eastAsia="Courier New" w:cstheme="minorHAnsi"/>
          <w:bCs/>
          <w:color w:val="000000"/>
          <w:sz w:val="24"/>
          <w:szCs w:val="24"/>
          <w:lang w:eastAsia="ru-RU"/>
        </w:rPr>
        <w:t xml:space="preserve"> посещало</w:t>
      </w:r>
      <w:r w:rsidR="00F97966">
        <w:rPr>
          <w:rFonts w:eastAsia="Courier New" w:cstheme="minorHAnsi"/>
          <w:bCs/>
          <w:color w:val="000000"/>
          <w:sz w:val="24"/>
          <w:szCs w:val="24"/>
          <w:lang w:eastAsia="ru-RU"/>
        </w:rPr>
        <w:t xml:space="preserve"> </w:t>
      </w:r>
      <w:r w:rsidR="00C95B5B" w:rsidRPr="00F97966">
        <w:rPr>
          <w:rFonts w:eastAsia="Courier New" w:cstheme="minorHAnsi"/>
          <w:bCs/>
          <w:color w:val="000000"/>
          <w:sz w:val="24"/>
          <w:szCs w:val="24"/>
          <w:lang w:eastAsia="ru-RU"/>
        </w:rPr>
        <w:t xml:space="preserve"> 266</w:t>
      </w:r>
      <w:r w:rsidRPr="00F97966">
        <w:rPr>
          <w:rFonts w:eastAsia="Courier New" w:cstheme="minorHAnsi"/>
          <w:bCs/>
          <w:color w:val="000000"/>
          <w:sz w:val="24"/>
          <w:szCs w:val="24"/>
          <w:lang w:eastAsia="ru-RU"/>
        </w:rPr>
        <w:t xml:space="preserve"> обучающихся, </w:t>
      </w:r>
      <w:r w:rsidR="00C95B5B" w:rsidRPr="00F97966">
        <w:rPr>
          <w:rFonts w:eastAsia="Courier New" w:cstheme="minorHAnsi"/>
          <w:bCs/>
          <w:color w:val="000000"/>
          <w:sz w:val="24"/>
          <w:szCs w:val="24"/>
          <w:lang w:eastAsia="ru-RU"/>
        </w:rPr>
        <w:t>67</w:t>
      </w:r>
      <w:r w:rsidR="00C95B5B" w:rsidRPr="00F97966">
        <w:rPr>
          <w:rFonts w:eastAsia="Courier New" w:cstheme="minorHAnsi"/>
          <w:bCs/>
          <w:color w:val="000000"/>
          <w:sz w:val="24"/>
          <w:szCs w:val="24"/>
          <w:lang w:eastAsia="ru-RU"/>
        </w:rPr>
        <w:tab/>
      </w:r>
      <w:r w:rsidR="00F97966">
        <w:rPr>
          <w:rFonts w:eastAsia="Courier New" w:cstheme="minorHAnsi"/>
          <w:bCs/>
          <w:color w:val="000000"/>
          <w:sz w:val="24"/>
          <w:szCs w:val="24"/>
          <w:lang w:eastAsia="ru-RU"/>
        </w:rPr>
        <w:t xml:space="preserve"> обучающихся </w:t>
      </w:r>
      <w:r w:rsidRPr="00F97966">
        <w:rPr>
          <w:rFonts w:eastAsia="Courier New" w:cstheme="minorHAnsi"/>
          <w:bCs/>
          <w:color w:val="000000"/>
          <w:sz w:val="24"/>
          <w:szCs w:val="24"/>
          <w:lang w:eastAsia="ru-RU"/>
        </w:rPr>
        <w:t xml:space="preserve">получили  </w:t>
      </w:r>
      <w:r w:rsidR="00F97966">
        <w:rPr>
          <w:rFonts w:eastAsia="Courier New" w:cstheme="minorHAnsi"/>
          <w:bCs/>
          <w:color w:val="000000"/>
          <w:sz w:val="24"/>
          <w:szCs w:val="24"/>
          <w:lang w:eastAsia="ru-RU"/>
        </w:rPr>
        <w:t>сертификаты об обучении в ЦТО (</w:t>
      </w:r>
      <w:r w:rsidR="00C95B5B" w:rsidRPr="00F97966">
        <w:rPr>
          <w:rFonts w:eastAsia="Courier New" w:cstheme="minorHAnsi"/>
          <w:bCs/>
          <w:color w:val="000000"/>
          <w:sz w:val="24"/>
          <w:szCs w:val="24"/>
          <w:lang w:eastAsia="ru-RU"/>
        </w:rPr>
        <w:t xml:space="preserve">двое выпускника не справились с </w:t>
      </w:r>
      <w:r w:rsidR="00F97966" w:rsidRPr="00F97966">
        <w:rPr>
          <w:rFonts w:eastAsia="Courier New" w:cstheme="minorHAnsi"/>
          <w:bCs/>
          <w:color w:val="000000"/>
          <w:sz w:val="24"/>
          <w:szCs w:val="24"/>
          <w:lang w:eastAsia="ru-RU"/>
        </w:rPr>
        <w:t>итоговым тестированием,  5 обучающихся –  написали отказ от сдачи итогового тестирования)</w:t>
      </w:r>
      <w:r w:rsidRPr="00F97966">
        <w:rPr>
          <w:rFonts w:eastAsia="Courier New" w:cstheme="minorHAnsi"/>
          <w:bCs/>
          <w:color w:val="000000"/>
          <w:sz w:val="24"/>
          <w:szCs w:val="24"/>
          <w:lang w:eastAsia="ru-RU"/>
        </w:rPr>
        <w:t xml:space="preserve">. </w:t>
      </w:r>
    </w:p>
    <w:p w:rsidR="00C27257" w:rsidRDefault="00F97966" w:rsidP="00C857D7">
      <w:pPr>
        <w:spacing w:after="0" w:line="240" w:lineRule="auto"/>
        <w:ind w:firstLine="567"/>
        <w:jc w:val="both"/>
        <w:rPr>
          <w:rFonts w:eastAsia="Times New Roman" w:cstheme="minorHAnsi"/>
          <w:sz w:val="24"/>
          <w:szCs w:val="24"/>
        </w:rPr>
      </w:pPr>
      <w:r w:rsidRPr="00F97966">
        <w:rPr>
          <w:rFonts w:eastAsia="Times New Roman" w:cstheme="minorHAnsi"/>
          <w:sz w:val="24"/>
          <w:szCs w:val="24"/>
        </w:rPr>
        <w:t>В рамках реализации программ обучения ЦТО заключены договоры с БГИТУ (преподаватели университета проводят учебные занятия по математике, физике и информатике в 11 классах ЦТО г.</w:t>
      </w:r>
      <w:r>
        <w:rPr>
          <w:rFonts w:eastAsia="Times New Roman" w:cstheme="minorHAnsi"/>
          <w:sz w:val="24"/>
          <w:szCs w:val="24"/>
        </w:rPr>
        <w:t xml:space="preserve"> </w:t>
      </w:r>
      <w:r w:rsidRPr="00F97966">
        <w:rPr>
          <w:rFonts w:eastAsia="Times New Roman" w:cstheme="minorHAnsi"/>
          <w:sz w:val="24"/>
          <w:szCs w:val="24"/>
        </w:rPr>
        <w:t>Клинцы), с</w:t>
      </w:r>
      <w:r>
        <w:rPr>
          <w:rFonts w:eastAsia="Times New Roman" w:cstheme="minorHAnsi"/>
          <w:sz w:val="24"/>
          <w:szCs w:val="24"/>
        </w:rPr>
        <w:t xml:space="preserve"> </w:t>
      </w:r>
      <w:r w:rsidRPr="00F97966">
        <w:rPr>
          <w:rFonts w:eastAsia="Times New Roman" w:cstheme="minorHAnsi"/>
          <w:sz w:val="24"/>
          <w:szCs w:val="24"/>
        </w:rPr>
        <w:t>Клинцовским индустриально-педагогическим колледжем и Клинцовским филиалом ГАПОУ «Брянский техникум энергомашиностроения и радиоэлектроники»  организации профориентационной, экскурсионной деятельности и проведения учебных модулей в</w:t>
      </w:r>
      <w:r>
        <w:rPr>
          <w:rFonts w:eastAsia="Times New Roman" w:cstheme="minorHAnsi"/>
          <w:sz w:val="24"/>
          <w:szCs w:val="24"/>
        </w:rPr>
        <w:t xml:space="preserve"> рамках сетевого взаимодействия.</w:t>
      </w:r>
      <w:r w:rsidR="00C27257">
        <w:rPr>
          <w:rFonts w:eastAsia="Times New Roman" w:cstheme="minorHAnsi"/>
          <w:sz w:val="24"/>
          <w:szCs w:val="24"/>
        </w:rPr>
        <w:t xml:space="preserve"> Для  организации обучения в центре есть все необходимые условия и  материально – техническая база.</w:t>
      </w:r>
      <w:r w:rsidR="00C27257" w:rsidRPr="00C27257">
        <w:t xml:space="preserve"> </w:t>
      </w:r>
      <w:r w:rsidR="00C27257" w:rsidRPr="00C27257">
        <w:rPr>
          <w:rFonts w:eastAsia="Times New Roman" w:cstheme="minorHAnsi"/>
          <w:sz w:val="24"/>
          <w:szCs w:val="24"/>
        </w:rPr>
        <w:t>Все учебные программы по математике, физике и информатике</w:t>
      </w:r>
      <w:r w:rsidR="00924AD5">
        <w:rPr>
          <w:rFonts w:eastAsia="Times New Roman" w:cstheme="minorHAnsi"/>
          <w:sz w:val="24"/>
          <w:szCs w:val="24"/>
        </w:rPr>
        <w:t xml:space="preserve"> в 2020-2021 учебном году </w:t>
      </w:r>
      <w:r w:rsidR="00C27257" w:rsidRPr="00C27257">
        <w:rPr>
          <w:rFonts w:eastAsia="Times New Roman" w:cstheme="minorHAnsi"/>
          <w:sz w:val="24"/>
          <w:szCs w:val="24"/>
        </w:rPr>
        <w:t xml:space="preserve"> выполнены в полном объеме</w:t>
      </w:r>
      <w:r w:rsidR="00924AD5">
        <w:rPr>
          <w:rFonts w:eastAsia="Times New Roman" w:cstheme="minorHAnsi"/>
          <w:sz w:val="24"/>
          <w:szCs w:val="24"/>
        </w:rPr>
        <w:t>.</w:t>
      </w:r>
    </w:p>
    <w:p w:rsidR="00DE0707" w:rsidRDefault="00984104" w:rsidP="00C857D7">
      <w:pPr>
        <w:spacing w:after="0" w:line="240" w:lineRule="auto"/>
        <w:ind w:firstLine="567"/>
        <w:jc w:val="both"/>
        <w:rPr>
          <w:rFonts w:eastAsia="Courier New" w:cstheme="minorHAnsi"/>
          <w:bCs/>
          <w:color w:val="000000"/>
          <w:sz w:val="24"/>
          <w:szCs w:val="24"/>
          <w:lang w:eastAsia="ru-RU"/>
        </w:rPr>
      </w:pPr>
      <w:r w:rsidRPr="00F97966">
        <w:rPr>
          <w:rFonts w:eastAsia="Courier New" w:cstheme="minorHAnsi"/>
          <w:bCs/>
          <w:color w:val="000000"/>
          <w:sz w:val="24"/>
          <w:szCs w:val="24"/>
          <w:lang w:eastAsia="ru-RU"/>
        </w:rPr>
        <w:t>В 2020 году МБОУ-СОШ №3</w:t>
      </w:r>
      <w:r w:rsidR="00DE0707">
        <w:rPr>
          <w:rFonts w:eastAsia="Courier New" w:cstheme="minorHAnsi"/>
          <w:bCs/>
          <w:color w:val="000000"/>
          <w:sz w:val="24"/>
          <w:szCs w:val="24"/>
          <w:lang w:eastAsia="ru-RU"/>
        </w:rPr>
        <w:t xml:space="preserve"> по результатам </w:t>
      </w:r>
      <w:r w:rsidR="00DE0707" w:rsidRPr="00DE0707">
        <w:rPr>
          <w:rFonts w:eastAsia="Courier New" w:cstheme="minorHAnsi"/>
          <w:bCs/>
          <w:color w:val="000000"/>
          <w:sz w:val="24"/>
          <w:szCs w:val="24"/>
          <w:lang w:eastAsia="ru-RU"/>
        </w:rPr>
        <w:t xml:space="preserve"> </w:t>
      </w:r>
      <w:r w:rsidR="00DE0707">
        <w:rPr>
          <w:rFonts w:eastAsia="Courier New" w:cstheme="minorHAnsi"/>
          <w:bCs/>
          <w:color w:val="000000"/>
          <w:sz w:val="24"/>
          <w:szCs w:val="24"/>
          <w:lang w:eastAsia="ru-RU"/>
        </w:rPr>
        <w:t>конкурса</w:t>
      </w:r>
      <w:r w:rsidR="00DE0707" w:rsidRPr="00F97966">
        <w:rPr>
          <w:rFonts w:eastAsia="Courier New" w:cstheme="minorHAnsi"/>
          <w:bCs/>
          <w:color w:val="000000"/>
          <w:sz w:val="24"/>
          <w:szCs w:val="24"/>
          <w:lang w:eastAsia="ru-RU"/>
        </w:rPr>
        <w:t xml:space="preserve"> региональных </w:t>
      </w:r>
      <w:r w:rsidR="00DE0707">
        <w:rPr>
          <w:rFonts w:eastAsia="Courier New" w:cstheme="minorHAnsi"/>
          <w:bCs/>
          <w:color w:val="000000"/>
          <w:sz w:val="24"/>
          <w:szCs w:val="24"/>
          <w:lang w:eastAsia="ru-RU"/>
        </w:rPr>
        <w:t xml:space="preserve"> инновационных </w:t>
      </w:r>
      <w:r w:rsidR="00DE0707" w:rsidRPr="00F97966">
        <w:rPr>
          <w:rFonts w:eastAsia="Courier New" w:cstheme="minorHAnsi"/>
          <w:bCs/>
          <w:color w:val="000000"/>
          <w:sz w:val="24"/>
          <w:szCs w:val="24"/>
          <w:lang w:eastAsia="ru-RU"/>
        </w:rPr>
        <w:t>площадок присвоен статус региональной площадки по профориентационному направлению</w:t>
      </w:r>
      <w:r w:rsidR="00DE0707">
        <w:rPr>
          <w:rFonts w:eastAsia="Courier New" w:cstheme="minorHAnsi"/>
          <w:bCs/>
          <w:color w:val="000000"/>
          <w:sz w:val="24"/>
          <w:szCs w:val="24"/>
          <w:lang w:eastAsia="ru-RU"/>
        </w:rPr>
        <w:t>.</w:t>
      </w:r>
    </w:p>
    <w:p w:rsidR="00984104" w:rsidRPr="00C27257" w:rsidRDefault="00984104" w:rsidP="00DE0707">
      <w:pPr>
        <w:spacing w:after="0" w:line="240" w:lineRule="auto"/>
        <w:jc w:val="both"/>
        <w:rPr>
          <w:rFonts w:eastAsia="Times New Roman" w:cstheme="minorHAnsi"/>
          <w:sz w:val="24"/>
          <w:szCs w:val="24"/>
        </w:rPr>
      </w:pPr>
    </w:p>
    <w:p w:rsidR="00984104" w:rsidRPr="00C90DFE" w:rsidRDefault="00984104" w:rsidP="00984104">
      <w:pPr>
        <w:spacing w:after="0" w:line="240" w:lineRule="auto"/>
        <w:ind w:firstLine="567"/>
        <w:jc w:val="both"/>
        <w:rPr>
          <w:rFonts w:eastAsia="Courier New" w:cstheme="minorHAnsi"/>
          <w:b/>
          <w:bCs/>
          <w:color w:val="000000"/>
          <w:sz w:val="24"/>
          <w:szCs w:val="24"/>
          <w:lang w:eastAsia="ru-RU"/>
        </w:rPr>
      </w:pPr>
      <w:r w:rsidRPr="00C90DFE">
        <w:rPr>
          <w:rFonts w:eastAsia="Courier New" w:cstheme="minorHAnsi"/>
          <w:b/>
          <w:bCs/>
          <w:color w:val="000000"/>
          <w:sz w:val="24"/>
          <w:szCs w:val="24"/>
          <w:lang w:eastAsia="ru-RU"/>
        </w:rPr>
        <w:t>В следующем учебном году необходимо:</w:t>
      </w:r>
    </w:p>
    <w:p w:rsidR="00984104" w:rsidRPr="00F37BD7" w:rsidRDefault="00F37BD7" w:rsidP="00104019">
      <w:pPr>
        <w:pStyle w:val="a4"/>
        <w:numPr>
          <w:ilvl w:val="0"/>
          <w:numId w:val="18"/>
        </w:numPr>
        <w:spacing w:after="0" w:line="240" w:lineRule="auto"/>
        <w:jc w:val="both"/>
        <w:rPr>
          <w:rFonts w:eastAsia="Courier New" w:cstheme="minorHAnsi"/>
          <w:bCs/>
          <w:color w:val="000000"/>
          <w:sz w:val="24"/>
          <w:szCs w:val="24"/>
          <w:lang w:eastAsia="ru-RU"/>
        </w:rPr>
      </w:pPr>
      <w:r>
        <w:rPr>
          <w:rFonts w:eastAsia="Courier New" w:cstheme="minorHAnsi"/>
          <w:bCs/>
          <w:color w:val="000000"/>
          <w:sz w:val="24"/>
          <w:szCs w:val="24"/>
          <w:lang w:eastAsia="ru-RU"/>
        </w:rPr>
        <w:t>п</w:t>
      </w:r>
      <w:r w:rsidR="00984104" w:rsidRPr="00F37BD7">
        <w:rPr>
          <w:rFonts w:eastAsia="Courier New" w:cstheme="minorHAnsi"/>
          <w:bCs/>
          <w:color w:val="000000"/>
          <w:sz w:val="24"/>
          <w:szCs w:val="24"/>
          <w:lang w:eastAsia="ru-RU"/>
        </w:rPr>
        <w:t xml:space="preserve">родолжить </w:t>
      </w:r>
      <w:r w:rsidR="00984104" w:rsidRPr="00F37BD7">
        <w:rPr>
          <w:rFonts w:eastAsia="Times New Roman" w:cstheme="minorHAnsi"/>
          <w:sz w:val="24"/>
          <w:szCs w:val="24"/>
          <w:lang w:eastAsia="ru-RU"/>
        </w:rPr>
        <w:t>ведение ин</w:t>
      </w:r>
      <w:r w:rsidR="009F3A87">
        <w:rPr>
          <w:rFonts w:eastAsia="Times New Roman" w:cstheme="minorHAnsi"/>
          <w:sz w:val="24"/>
          <w:szCs w:val="24"/>
          <w:lang w:eastAsia="ru-RU"/>
        </w:rPr>
        <w:t xml:space="preserve">формационной работы с учащимися через </w:t>
      </w:r>
      <w:r w:rsidR="00984104" w:rsidRPr="00F37BD7">
        <w:rPr>
          <w:rFonts w:eastAsia="Times New Roman" w:cstheme="minorHAnsi"/>
          <w:sz w:val="24"/>
          <w:szCs w:val="24"/>
          <w:lang w:eastAsia="ru-RU"/>
        </w:rPr>
        <w:t xml:space="preserve"> знакомство с профессиограммами, информацией о текущих и будущих потребностях на рынке </w:t>
      </w:r>
      <w:r w:rsidR="00984104" w:rsidRPr="00F37BD7">
        <w:rPr>
          <w:rFonts w:eastAsia="Times New Roman" w:cstheme="minorHAnsi"/>
          <w:sz w:val="24"/>
          <w:szCs w:val="24"/>
          <w:lang w:eastAsia="ru-RU"/>
        </w:rPr>
        <w:lastRenderedPageBreak/>
        <w:t>труда, условиями и труда и возможной заработной платы, дальнейшим развитием в рамках выбранной профессии</w:t>
      </w:r>
      <w:r w:rsidRPr="00F37BD7">
        <w:rPr>
          <w:rFonts w:eastAsia="Times New Roman" w:cstheme="minorHAnsi"/>
          <w:sz w:val="24"/>
          <w:szCs w:val="24"/>
          <w:lang w:eastAsia="ru-RU"/>
        </w:rPr>
        <w:t>;</w:t>
      </w:r>
    </w:p>
    <w:p w:rsidR="00984104" w:rsidRPr="00F37BD7" w:rsidRDefault="00F37BD7" w:rsidP="00104019">
      <w:pPr>
        <w:pStyle w:val="a4"/>
        <w:numPr>
          <w:ilvl w:val="0"/>
          <w:numId w:val="18"/>
        </w:numPr>
        <w:spacing w:after="0" w:line="240" w:lineRule="auto"/>
        <w:jc w:val="both"/>
        <w:rPr>
          <w:rFonts w:eastAsia="Courier New" w:cstheme="minorHAnsi"/>
          <w:bCs/>
          <w:color w:val="000000"/>
          <w:sz w:val="24"/>
          <w:szCs w:val="24"/>
          <w:lang w:eastAsia="ru-RU"/>
        </w:rPr>
      </w:pPr>
      <w:r>
        <w:rPr>
          <w:rFonts w:eastAsia="Times New Roman" w:cstheme="minorHAnsi"/>
          <w:sz w:val="24"/>
          <w:szCs w:val="24"/>
          <w:lang w:eastAsia="ru-RU"/>
        </w:rPr>
        <w:t>а</w:t>
      </w:r>
      <w:r w:rsidRPr="00F37BD7">
        <w:rPr>
          <w:rFonts w:eastAsia="Times New Roman" w:cstheme="minorHAnsi"/>
          <w:sz w:val="24"/>
          <w:szCs w:val="24"/>
          <w:lang w:eastAsia="ru-RU"/>
        </w:rPr>
        <w:t>ктивизировать работу о п</w:t>
      </w:r>
      <w:r w:rsidR="00984104" w:rsidRPr="00F37BD7">
        <w:rPr>
          <w:rFonts w:eastAsia="Times New Roman" w:cstheme="minorHAnsi"/>
          <w:sz w:val="24"/>
          <w:szCs w:val="24"/>
          <w:lang w:eastAsia="ru-RU"/>
        </w:rPr>
        <w:t>олучени</w:t>
      </w:r>
      <w:r w:rsidRPr="00F37BD7">
        <w:rPr>
          <w:rFonts w:eastAsia="Times New Roman" w:cstheme="minorHAnsi"/>
          <w:sz w:val="24"/>
          <w:szCs w:val="24"/>
          <w:lang w:eastAsia="ru-RU"/>
        </w:rPr>
        <w:t>и</w:t>
      </w:r>
      <w:r w:rsidR="00984104" w:rsidRPr="00F37BD7">
        <w:rPr>
          <w:rFonts w:eastAsia="Times New Roman" w:cstheme="minorHAnsi"/>
          <w:sz w:val="24"/>
          <w:szCs w:val="24"/>
          <w:lang w:eastAsia="ru-RU"/>
        </w:rPr>
        <w:t>, изучени</w:t>
      </w:r>
      <w:r w:rsidRPr="00F37BD7">
        <w:rPr>
          <w:rFonts w:eastAsia="Times New Roman" w:cstheme="minorHAnsi"/>
          <w:sz w:val="24"/>
          <w:szCs w:val="24"/>
          <w:lang w:eastAsia="ru-RU"/>
        </w:rPr>
        <w:t>и</w:t>
      </w:r>
      <w:r w:rsidR="00984104" w:rsidRPr="00F37BD7">
        <w:rPr>
          <w:rFonts w:eastAsia="Times New Roman" w:cstheme="minorHAnsi"/>
          <w:sz w:val="24"/>
          <w:szCs w:val="24"/>
          <w:lang w:eastAsia="ru-RU"/>
        </w:rPr>
        <w:t xml:space="preserve"> и использовани</w:t>
      </w:r>
      <w:r w:rsidRPr="00F37BD7">
        <w:rPr>
          <w:rFonts w:eastAsia="Times New Roman" w:cstheme="minorHAnsi"/>
          <w:sz w:val="24"/>
          <w:szCs w:val="24"/>
          <w:lang w:eastAsia="ru-RU"/>
        </w:rPr>
        <w:t>и</w:t>
      </w:r>
      <w:r w:rsidR="00984104" w:rsidRPr="00F37BD7">
        <w:rPr>
          <w:rFonts w:eastAsia="Times New Roman" w:cstheme="minorHAnsi"/>
          <w:sz w:val="24"/>
          <w:szCs w:val="24"/>
          <w:lang w:eastAsia="ru-RU"/>
        </w:rPr>
        <w:t xml:space="preserve"> информации о возможностях, склонностях, интересах школьников с целью помощи им в самостоятельном выборе профессии.</w:t>
      </w:r>
    </w:p>
    <w:p w:rsidR="00F37BD7" w:rsidRPr="00F37BD7" w:rsidRDefault="00F37BD7" w:rsidP="00104019">
      <w:pPr>
        <w:pStyle w:val="a4"/>
        <w:numPr>
          <w:ilvl w:val="0"/>
          <w:numId w:val="18"/>
        </w:numPr>
        <w:spacing w:after="0" w:line="240" w:lineRule="auto"/>
        <w:jc w:val="both"/>
        <w:rPr>
          <w:rFonts w:eastAsia="Courier New" w:cstheme="minorHAnsi"/>
          <w:bCs/>
          <w:color w:val="000000"/>
          <w:sz w:val="24"/>
          <w:szCs w:val="24"/>
          <w:lang w:eastAsia="ru-RU"/>
        </w:rPr>
      </w:pPr>
      <w:r>
        <w:rPr>
          <w:rFonts w:eastAsia="Times New Roman" w:cstheme="minorHAnsi"/>
          <w:sz w:val="24"/>
          <w:szCs w:val="24"/>
          <w:lang w:eastAsia="ru-RU"/>
        </w:rPr>
        <w:t>у</w:t>
      </w:r>
      <w:r w:rsidRPr="00F37BD7">
        <w:rPr>
          <w:rFonts w:eastAsia="Times New Roman" w:cstheme="minorHAnsi"/>
          <w:sz w:val="24"/>
          <w:szCs w:val="24"/>
          <w:lang w:eastAsia="ru-RU"/>
        </w:rPr>
        <w:t>делить внимание р</w:t>
      </w:r>
      <w:r w:rsidR="00984104" w:rsidRPr="00F37BD7">
        <w:rPr>
          <w:rFonts w:eastAsia="Times New Roman" w:cstheme="minorHAnsi"/>
          <w:sz w:val="24"/>
          <w:szCs w:val="24"/>
          <w:lang w:eastAsia="ru-RU"/>
        </w:rPr>
        <w:t>азработк</w:t>
      </w:r>
      <w:r w:rsidRPr="00F37BD7">
        <w:rPr>
          <w:rFonts w:eastAsia="Times New Roman" w:cstheme="minorHAnsi"/>
          <w:sz w:val="24"/>
          <w:szCs w:val="24"/>
          <w:lang w:eastAsia="ru-RU"/>
        </w:rPr>
        <w:t>е</w:t>
      </w:r>
      <w:r w:rsidR="00984104" w:rsidRPr="00F37BD7">
        <w:rPr>
          <w:rFonts w:eastAsia="Times New Roman" w:cstheme="minorHAnsi"/>
          <w:sz w:val="24"/>
          <w:szCs w:val="24"/>
          <w:lang w:eastAsia="ru-RU"/>
        </w:rPr>
        <w:t xml:space="preserve"> и внедрени</w:t>
      </w:r>
      <w:r w:rsidRPr="00F37BD7">
        <w:rPr>
          <w:rFonts w:eastAsia="Times New Roman" w:cstheme="minorHAnsi"/>
          <w:sz w:val="24"/>
          <w:szCs w:val="24"/>
          <w:lang w:eastAsia="ru-RU"/>
        </w:rPr>
        <w:t>ю</w:t>
      </w:r>
      <w:r w:rsidR="00984104" w:rsidRPr="00F37BD7">
        <w:rPr>
          <w:rFonts w:eastAsia="Times New Roman" w:cstheme="minorHAnsi"/>
          <w:sz w:val="24"/>
          <w:szCs w:val="24"/>
          <w:lang w:eastAsia="ru-RU"/>
        </w:rPr>
        <w:t xml:space="preserve"> большого количества различных вариантов профильного обучения: программ, уроков, форм, методов, экскурсий и т.д.</w:t>
      </w:r>
    </w:p>
    <w:p w:rsidR="009F3A87" w:rsidRPr="009F3A87" w:rsidRDefault="00F37BD7" w:rsidP="00104019">
      <w:pPr>
        <w:pStyle w:val="a4"/>
        <w:numPr>
          <w:ilvl w:val="0"/>
          <w:numId w:val="18"/>
        </w:numPr>
        <w:spacing w:after="0" w:line="240" w:lineRule="auto"/>
        <w:jc w:val="both"/>
        <w:rPr>
          <w:rFonts w:eastAsia="Courier New" w:cstheme="minorHAnsi"/>
          <w:bCs/>
          <w:color w:val="000000"/>
          <w:sz w:val="24"/>
          <w:szCs w:val="24"/>
          <w:lang w:eastAsia="ru-RU"/>
        </w:rPr>
      </w:pPr>
      <w:r w:rsidRPr="009F3A87">
        <w:rPr>
          <w:rFonts w:eastAsia="Times New Roman" w:cstheme="minorHAnsi"/>
          <w:sz w:val="24"/>
          <w:szCs w:val="24"/>
          <w:lang w:eastAsia="ru-RU"/>
        </w:rPr>
        <w:t>осуществлять п</w:t>
      </w:r>
      <w:r w:rsidR="00984104" w:rsidRPr="009F3A87">
        <w:rPr>
          <w:rFonts w:eastAsia="Times New Roman" w:cstheme="minorHAnsi"/>
          <w:sz w:val="24"/>
          <w:szCs w:val="24"/>
          <w:lang w:eastAsia="ru-RU"/>
        </w:rPr>
        <w:t>оддержк</w:t>
      </w:r>
      <w:r w:rsidRPr="009F3A87">
        <w:rPr>
          <w:rFonts w:eastAsia="Times New Roman" w:cstheme="minorHAnsi"/>
          <w:sz w:val="24"/>
          <w:szCs w:val="24"/>
          <w:lang w:eastAsia="ru-RU"/>
        </w:rPr>
        <w:t>у</w:t>
      </w:r>
      <w:r w:rsidR="00984104" w:rsidRPr="009F3A87">
        <w:rPr>
          <w:rFonts w:eastAsia="Times New Roman" w:cstheme="minorHAnsi"/>
          <w:sz w:val="24"/>
          <w:szCs w:val="24"/>
          <w:lang w:eastAsia="ru-RU"/>
        </w:rPr>
        <w:t xml:space="preserve"> </w:t>
      </w:r>
      <w:r w:rsidRPr="009F3A87">
        <w:rPr>
          <w:rFonts w:eastAsia="Times New Roman" w:cstheme="minorHAnsi"/>
          <w:sz w:val="24"/>
          <w:szCs w:val="24"/>
          <w:lang w:eastAsia="ru-RU"/>
        </w:rPr>
        <w:t xml:space="preserve">обучающихся </w:t>
      </w:r>
      <w:r w:rsidR="00984104" w:rsidRPr="009F3A87">
        <w:rPr>
          <w:rFonts w:eastAsia="Times New Roman" w:cstheme="minorHAnsi"/>
          <w:sz w:val="24"/>
          <w:szCs w:val="24"/>
          <w:lang w:eastAsia="ru-RU"/>
        </w:rPr>
        <w:t xml:space="preserve"> группы риска, у которых могут возникн</w:t>
      </w:r>
      <w:r w:rsidR="009F3A87" w:rsidRPr="009F3A87">
        <w:rPr>
          <w:rFonts w:eastAsia="Times New Roman" w:cstheme="minorHAnsi"/>
          <w:sz w:val="24"/>
          <w:szCs w:val="24"/>
          <w:lang w:eastAsia="ru-RU"/>
        </w:rPr>
        <w:t>уть проблемы с трудоустройством ( дети с ОВЗ)</w:t>
      </w:r>
      <w:r w:rsidR="009F3A87">
        <w:rPr>
          <w:rFonts w:eastAsia="Times New Roman" w:cstheme="minorHAnsi"/>
          <w:sz w:val="24"/>
          <w:szCs w:val="24"/>
          <w:lang w:eastAsia="ru-RU"/>
        </w:rPr>
        <w:t>;</w:t>
      </w:r>
    </w:p>
    <w:p w:rsidR="00984104" w:rsidRPr="009F3A87" w:rsidRDefault="00F37BD7" w:rsidP="00104019">
      <w:pPr>
        <w:pStyle w:val="a4"/>
        <w:numPr>
          <w:ilvl w:val="0"/>
          <w:numId w:val="18"/>
        </w:numPr>
        <w:spacing w:after="0" w:line="240" w:lineRule="auto"/>
        <w:jc w:val="both"/>
        <w:rPr>
          <w:rFonts w:eastAsia="Courier New" w:cstheme="minorHAnsi"/>
          <w:bCs/>
          <w:color w:val="000000"/>
          <w:sz w:val="24"/>
          <w:szCs w:val="24"/>
          <w:lang w:eastAsia="ru-RU"/>
        </w:rPr>
      </w:pPr>
      <w:r w:rsidRPr="009F3A87">
        <w:rPr>
          <w:rFonts w:eastAsia="Times New Roman" w:cstheme="minorHAnsi"/>
          <w:sz w:val="24"/>
          <w:szCs w:val="24"/>
          <w:lang w:eastAsia="ru-RU"/>
        </w:rPr>
        <w:t xml:space="preserve">продолжить межведомственное взаимодействие </w:t>
      </w:r>
      <w:r w:rsidR="00984104" w:rsidRPr="009F3A87">
        <w:rPr>
          <w:rFonts w:ascii="Times New Roman" w:eastAsia="Times New Roman" w:hAnsi="Times New Roman" w:cs="Times New Roman"/>
          <w:sz w:val="24"/>
          <w:szCs w:val="24"/>
          <w:lang w:eastAsia="ru-RU"/>
        </w:rPr>
        <w:t xml:space="preserve"> </w:t>
      </w:r>
      <w:r w:rsidR="00984104" w:rsidRPr="009F3A87">
        <w:rPr>
          <w:rFonts w:eastAsia="Times New Roman" w:cstheme="minorHAnsi"/>
          <w:sz w:val="24"/>
          <w:szCs w:val="24"/>
          <w:lang w:eastAsia="ru-RU"/>
        </w:rPr>
        <w:t>с заведениями высшего или среднего профессионального образования</w:t>
      </w:r>
      <w:r w:rsidR="009F3A87">
        <w:rPr>
          <w:rFonts w:eastAsia="Times New Roman" w:cstheme="minorHAnsi"/>
          <w:sz w:val="24"/>
          <w:szCs w:val="24"/>
          <w:lang w:eastAsia="ru-RU"/>
        </w:rPr>
        <w:t>,</w:t>
      </w:r>
      <w:r w:rsidR="00984104" w:rsidRPr="009F3A87">
        <w:rPr>
          <w:rFonts w:eastAsia="Times New Roman" w:cstheme="minorHAnsi"/>
          <w:sz w:val="24"/>
          <w:szCs w:val="24"/>
          <w:lang w:eastAsia="ru-RU"/>
        </w:rPr>
        <w:t xml:space="preserve"> обеспечивать подготовку и плавный переход учащихся на следующий уровень обучения.</w:t>
      </w:r>
    </w:p>
    <w:p w:rsidR="00F37BD7" w:rsidRPr="00F37BD7" w:rsidRDefault="00F37BD7" w:rsidP="00104019">
      <w:pPr>
        <w:pStyle w:val="a4"/>
        <w:numPr>
          <w:ilvl w:val="0"/>
          <w:numId w:val="18"/>
        </w:numPr>
        <w:spacing w:after="0" w:line="240" w:lineRule="auto"/>
        <w:jc w:val="both"/>
        <w:rPr>
          <w:rFonts w:eastAsia="Courier New" w:cstheme="minorHAnsi"/>
          <w:bCs/>
          <w:color w:val="000000"/>
          <w:sz w:val="24"/>
          <w:szCs w:val="24"/>
          <w:lang w:eastAsia="ru-RU"/>
        </w:rPr>
      </w:pPr>
      <w:r>
        <w:rPr>
          <w:rFonts w:eastAsia="Courier New" w:cstheme="minorHAnsi"/>
          <w:bCs/>
          <w:color w:val="000000"/>
          <w:sz w:val="24"/>
          <w:szCs w:val="24"/>
          <w:lang w:eastAsia="ru-RU"/>
        </w:rPr>
        <w:t>а</w:t>
      </w:r>
      <w:r w:rsidRPr="00F37BD7">
        <w:rPr>
          <w:rFonts w:eastAsia="Courier New" w:cstheme="minorHAnsi"/>
          <w:bCs/>
          <w:color w:val="000000"/>
          <w:sz w:val="24"/>
          <w:szCs w:val="24"/>
          <w:lang w:eastAsia="ru-RU"/>
        </w:rPr>
        <w:t>ктивизировать работу по проведению экскурсий на промышленные предприятия города и области, профориентационных бесед с обучающимися выпускных классов по темам: "Рынок образовательных услуг Брянской области", "Профессии, востребованные на рынке труда", выступления в СМИ, публикации статей, разработка методических и раздаточных материалов по вопросам профессионального самоопределения, направленных на формирование положительного имиджа рабочих профессий среди учащихся.</w:t>
      </w:r>
    </w:p>
    <w:p w:rsidR="00256B03" w:rsidRDefault="00F37BD7" w:rsidP="00CC5F66">
      <w:pPr>
        <w:spacing w:after="0" w:line="240" w:lineRule="auto"/>
        <w:ind w:firstLine="567"/>
        <w:jc w:val="both"/>
        <w:rPr>
          <w:rFonts w:eastAsia="Calibri" w:cstheme="minorHAnsi"/>
          <w:sz w:val="24"/>
          <w:szCs w:val="24"/>
          <w:lang w:eastAsia="ru-RU"/>
        </w:rPr>
      </w:pPr>
      <w:r w:rsidRPr="00CC5F66">
        <w:rPr>
          <w:rFonts w:eastAsia="Calibri" w:cstheme="minorHAnsi"/>
          <w:sz w:val="24"/>
          <w:szCs w:val="24"/>
          <w:lang w:eastAsia="ru-RU"/>
        </w:rPr>
        <w:t xml:space="preserve">    </w:t>
      </w:r>
      <w:r w:rsidRPr="00C90DFE">
        <w:rPr>
          <w:rFonts w:eastAsia="Calibri" w:cstheme="minorHAnsi"/>
          <w:b/>
          <w:sz w:val="24"/>
          <w:szCs w:val="24"/>
          <w:lang w:eastAsia="ru-RU"/>
        </w:rPr>
        <w:t>Организация профилактической работы</w:t>
      </w:r>
      <w:r w:rsidRPr="00CC5F66">
        <w:rPr>
          <w:rFonts w:eastAsia="Calibri" w:cstheme="minorHAnsi"/>
          <w:sz w:val="24"/>
          <w:szCs w:val="24"/>
          <w:lang w:eastAsia="ru-RU"/>
        </w:rPr>
        <w:t xml:space="preserve">  в 2020-2021 учебном году </w:t>
      </w:r>
      <w:r w:rsidR="00C90DFE">
        <w:rPr>
          <w:rFonts w:eastAsia="Calibri" w:cstheme="minorHAnsi"/>
          <w:sz w:val="24"/>
          <w:szCs w:val="24"/>
          <w:lang w:eastAsia="ru-RU"/>
        </w:rPr>
        <w:t xml:space="preserve">строилась </w:t>
      </w:r>
      <w:r w:rsidRPr="00CC5F66">
        <w:rPr>
          <w:rFonts w:eastAsia="Calibri" w:cstheme="minorHAnsi"/>
          <w:sz w:val="24"/>
          <w:szCs w:val="24"/>
          <w:lang w:eastAsia="ru-RU"/>
        </w:rPr>
        <w:t>на основании действующего федерального, регионального законодательства,   муниципальных нормативно-правовых актов и локальных актов ОУ.</w:t>
      </w:r>
      <w:r w:rsidR="00256B03" w:rsidRPr="00256B03">
        <w:t xml:space="preserve"> </w:t>
      </w:r>
      <w:r w:rsidR="00256B03" w:rsidRPr="00256B03">
        <w:rPr>
          <w:rFonts w:eastAsia="Calibri" w:cstheme="minorHAnsi"/>
          <w:sz w:val="24"/>
          <w:szCs w:val="24"/>
          <w:lang w:eastAsia="ru-RU"/>
        </w:rPr>
        <w:t xml:space="preserve">В течение учебного года работа строилась с учетом межведомственного взаимодействия с органами системы профилактики. </w:t>
      </w:r>
      <w:r w:rsidRPr="00CC5F66">
        <w:rPr>
          <w:rFonts w:eastAsia="Calibri" w:cstheme="minorHAnsi"/>
          <w:sz w:val="24"/>
          <w:szCs w:val="24"/>
          <w:lang w:eastAsia="ru-RU"/>
        </w:rPr>
        <w:t xml:space="preserve"> </w:t>
      </w:r>
    </w:p>
    <w:p w:rsidR="00AC5BF7" w:rsidRPr="00CC5F66" w:rsidRDefault="00F37BD7" w:rsidP="00CC5F66">
      <w:pPr>
        <w:spacing w:after="0" w:line="240" w:lineRule="auto"/>
        <w:ind w:firstLine="567"/>
        <w:jc w:val="both"/>
        <w:rPr>
          <w:rFonts w:cstheme="minorHAnsi"/>
          <w:sz w:val="24"/>
          <w:szCs w:val="24"/>
        </w:rPr>
      </w:pPr>
      <w:r w:rsidRPr="00CC5F66">
        <w:rPr>
          <w:rFonts w:eastAsia="Calibri" w:cstheme="minorHAnsi"/>
          <w:color w:val="000000"/>
          <w:sz w:val="24"/>
          <w:szCs w:val="24"/>
        </w:rPr>
        <w:t xml:space="preserve">В целях профилактики безнадзорности и правонарушений несовершеннолетних, обеспечения их социальной защиты  общеобразовательные организации </w:t>
      </w:r>
      <w:r w:rsidR="00AC5BF7" w:rsidRPr="00CC5F66">
        <w:rPr>
          <w:rFonts w:eastAsia="Calibri" w:cstheme="minorHAnsi"/>
          <w:color w:val="000000"/>
          <w:sz w:val="24"/>
          <w:szCs w:val="24"/>
        </w:rPr>
        <w:t xml:space="preserve">приняли </w:t>
      </w:r>
      <w:r w:rsidRPr="00CC5F66">
        <w:rPr>
          <w:rFonts w:eastAsia="Calibri" w:cstheme="minorHAnsi"/>
          <w:color w:val="000000"/>
          <w:sz w:val="24"/>
          <w:szCs w:val="24"/>
        </w:rPr>
        <w:t xml:space="preserve"> участие</w:t>
      </w:r>
      <w:r w:rsidR="00AC5BF7" w:rsidRPr="00CC5F66">
        <w:rPr>
          <w:rFonts w:eastAsia="Calibri" w:cstheme="minorHAnsi"/>
          <w:color w:val="000000"/>
          <w:sz w:val="24"/>
          <w:szCs w:val="24"/>
        </w:rPr>
        <w:t xml:space="preserve"> ежегодной  </w:t>
      </w:r>
      <w:r w:rsidRPr="00CC5F66">
        <w:rPr>
          <w:rFonts w:eastAsia="Calibri" w:cstheme="minorHAnsi"/>
          <w:color w:val="000000"/>
          <w:sz w:val="24"/>
          <w:szCs w:val="24"/>
        </w:rPr>
        <w:t xml:space="preserve"> межведомственной профилактической акции </w:t>
      </w:r>
      <w:r w:rsidRPr="00CC5F66">
        <w:rPr>
          <w:rFonts w:eastAsia="Calibri" w:cstheme="minorHAnsi"/>
          <w:b/>
          <w:color w:val="000000"/>
          <w:sz w:val="24"/>
          <w:szCs w:val="24"/>
        </w:rPr>
        <w:t>«Подросток»</w:t>
      </w:r>
      <w:r w:rsidRPr="00CC5F66">
        <w:rPr>
          <w:rFonts w:eastAsia="Calibri" w:cstheme="minorHAnsi"/>
          <w:color w:val="000000"/>
          <w:sz w:val="24"/>
          <w:szCs w:val="24"/>
        </w:rPr>
        <w:t>.</w:t>
      </w:r>
      <w:r w:rsidRPr="00CC5F66">
        <w:rPr>
          <w:rFonts w:cstheme="minorHAnsi"/>
          <w:sz w:val="24"/>
          <w:szCs w:val="24"/>
        </w:rPr>
        <w:t xml:space="preserve"> </w:t>
      </w:r>
      <w:r w:rsidR="00AC5BF7" w:rsidRPr="00CC5F66">
        <w:rPr>
          <w:rFonts w:cstheme="minorHAnsi"/>
          <w:sz w:val="24"/>
          <w:szCs w:val="24"/>
        </w:rPr>
        <w:t xml:space="preserve"> В ходе акции </w:t>
      </w:r>
      <w:r w:rsidR="00AC5BF7" w:rsidRPr="00CC5F66">
        <w:rPr>
          <w:rFonts w:eastAsia="Calibri" w:cstheme="minorHAnsi"/>
          <w:sz w:val="24"/>
          <w:szCs w:val="24"/>
        </w:rPr>
        <w:t>обновлены банки</w:t>
      </w:r>
      <w:r w:rsidR="00AC5BF7" w:rsidRPr="00CC5F66">
        <w:rPr>
          <w:rFonts w:eastAsia="Calibri" w:cstheme="minorHAnsi"/>
          <w:sz w:val="24"/>
          <w:szCs w:val="24"/>
          <w:shd w:val="clear" w:color="auto" w:fill="FFFFFF"/>
        </w:rPr>
        <w:t xml:space="preserve"> данных семей и детей, находящихся в трудной жизненной ситуации и  социально -  опасном положении. </w:t>
      </w:r>
      <w:r w:rsidR="00AC5BF7" w:rsidRPr="00CC5F66">
        <w:rPr>
          <w:rFonts w:eastAsia="Calibri" w:cstheme="minorHAnsi"/>
          <w:sz w:val="24"/>
          <w:szCs w:val="24"/>
          <w:lang w:eastAsia="ru-RU"/>
        </w:rPr>
        <w:t xml:space="preserve">Посещены семьи с целью раннего  выявления неблагополучия и с целью выявления условий проживания и воспитания несовершеннолетних. Организовано </w:t>
      </w:r>
      <w:r w:rsidR="00AC5BF7" w:rsidRPr="00CC5F66">
        <w:rPr>
          <w:rFonts w:eastAsia="Calibri" w:cstheme="minorHAnsi"/>
          <w:sz w:val="24"/>
          <w:szCs w:val="24"/>
          <w:shd w:val="clear" w:color="auto" w:fill="FFFFFF"/>
        </w:rPr>
        <w:t xml:space="preserve"> консультирование родителей по вопросам защиты прав детей. Осуществлялся постоянный контроль за посещаемостью учебных занятий. Организованы встречи учащихся и беседы с сотрудниками ОДН, КДН и ЗП, проведены родительские собрания по теме «Безопасное детство» с приглашением инспектора по пропаганде БДД ОГИБДД МО МВД России «Клинцовский».</w:t>
      </w:r>
      <w:r w:rsidR="00AC5BF7" w:rsidRPr="00CC5F66">
        <w:rPr>
          <w:rFonts w:cstheme="minorHAnsi"/>
          <w:sz w:val="24"/>
          <w:szCs w:val="24"/>
        </w:rPr>
        <w:t xml:space="preserve"> </w:t>
      </w:r>
    </w:p>
    <w:p w:rsidR="00C90DFE" w:rsidRDefault="00AC5BF7" w:rsidP="00CC5F66">
      <w:pPr>
        <w:spacing w:after="0" w:line="240" w:lineRule="auto"/>
        <w:ind w:firstLine="567"/>
        <w:jc w:val="both"/>
        <w:rPr>
          <w:rFonts w:eastAsia="Calibri" w:cstheme="minorHAnsi"/>
          <w:sz w:val="24"/>
          <w:szCs w:val="24"/>
          <w:shd w:val="clear" w:color="auto" w:fill="FFFFFF"/>
        </w:rPr>
      </w:pPr>
      <w:r w:rsidRPr="00CC5F66">
        <w:rPr>
          <w:rFonts w:eastAsia="Calibri" w:cstheme="minorHAnsi"/>
          <w:sz w:val="24"/>
          <w:szCs w:val="24"/>
          <w:shd w:val="clear" w:color="auto" w:fill="FFFFFF"/>
        </w:rPr>
        <w:t xml:space="preserve">В целях выявления социальных проблем семьи и </w:t>
      </w:r>
      <w:r w:rsidR="00C90DFE" w:rsidRPr="00CC5F66">
        <w:rPr>
          <w:rFonts w:eastAsia="Calibri" w:cstheme="minorHAnsi"/>
          <w:sz w:val="24"/>
          <w:szCs w:val="24"/>
          <w:shd w:val="clear" w:color="auto" w:fill="FFFFFF"/>
        </w:rPr>
        <w:t>обеспечения,</w:t>
      </w:r>
      <w:r w:rsidRPr="00CC5F66">
        <w:rPr>
          <w:rFonts w:eastAsia="Calibri" w:cstheme="minorHAnsi"/>
          <w:sz w:val="24"/>
          <w:szCs w:val="24"/>
          <w:shd w:val="clear" w:color="auto" w:fill="FFFFFF"/>
        </w:rPr>
        <w:t xml:space="preserve"> комплексных мер по оказанию помощи и реабилитации семей и детей группы «риска» общеобразовательные организации приняли  участие в  межведомственной профилактической акции «Семья». В ходе профилактической акции посещены неблагополучные семьи и семьи социального риска</w:t>
      </w:r>
      <w:r w:rsidR="009F3A87">
        <w:t xml:space="preserve">. Обследовано </w:t>
      </w:r>
      <w:r w:rsidR="009F3A87" w:rsidRPr="009F3A87">
        <w:rPr>
          <w:rFonts w:eastAsia="Calibri" w:cstheme="minorHAnsi"/>
          <w:sz w:val="24"/>
          <w:szCs w:val="24"/>
          <w:shd w:val="clear" w:color="auto" w:fill="FFFFFF"/>
        </w:rPr>
        <w:t>70 семей,  состоящих  на учете в органах системы профилактики</w:t>
      </w:r>
      <w:r w:rsidR="009F3A87">
        <w:rPr>
          <w:rFonts w:eastAsia="Calibri" w:cstheme="minorHAnsi"/>
          <w:sz w:val="24"/>
          <w:szCs w:val="24"/>
          <w:shd w:val="clear" w:color="auto" w:fill="FFFFFF"/>
        </w:rPr>
        <w:t xml:space="preserve">, из них </w:t>
      </w:r>
      <w:r w:rsidR="009F3A87" w:rsidRPr="009F3A87">
        <w:rPr>
          <w:rFonts w:eastAsia="Calibri" w:cstheme="minorHAnsi"/>
          <w:sz w:val="24"/>
          <w:szCs w:val="24"/>
          <w:shd w:val="clear" w:color="auto" w:fill="FFFFFF"/>
        </w:rPr>
        <w:t>13, поставленных на  внутришкольный учет за период проведения акции</w:t>
      </w:r>
      <w:r w:rsidR="009F3A87">
        <w:rPr>
          <w:rFonts w:eastAsia="Calibri" w:cstheme="minorHAnsi"/>
          <w:sz w:val="24"/>
          <w:szCs w:val="24"/>
          <w:shd w:val="clear" w:color="auto" w:fill="FFFFFF"/>
        </w:rPr>
        <w:t xml:space="preserve"> </w:t>
      </w:r>
      <w:r w:rsidR="00C857D7">
        <w:rPr>
          <w:rFonts w:eastAsia="Calibri" w:cstheme="minorHAnsi"/>
          <w:sz w:val="24"/>
          <w:szCs w:val="24"/>
          <w:shd w:val="clear" w:color="auto" w:fill="FFFFFF"/>
        </w:rPr>
        <w:t>(п</w:t>
      </w:r>
      <w:r w:rsidR="009F3A87">
        <w:rPr>
          <w:rFonts w:eastAsia="Calibri" w:cstheme="minorHAnsi"/>
          <w:sz w:val="24"/>
          <w:szCs w:val="24"/>
          <w:shd w:val="clear" w:color="auto" w:fill="FFFFFF"/>
        </w:rPr>
        <w:t>о сравнению с прошлым годом поставлено на учет на 3 семьи больше). П</w:t>
      </w:r>
      <w:r w:rsidRPr="00CC5F66">
        <w:rPr>
          <w:rFonts w:eastAsia="Calibri" w:cstheme="minorHAnsi"/>
          <w:sz w:val="24"/>
          <w:szCs w:val="24"/>
          <w:shd w:val="clear" w:color="auto" w:fill="FFFFFF"/>
        </w:rPr>
        <w:t>роведена благотворительная акция «Семья – семье», осуществлялось  консультирования родителей по вопросам защиты прав детей.  Проводились психолого-педагогические мероприятия: анкетирование и тестирование родителей и обучающихся для изучения особенностей семейного воспитания, уровня удовлетворенности школьной жизнью, анкетирование «Диагностика агрессивности ребенка».</w:t>
      </w:r>
      <w:r w:rsidRPr="00CC5F66">
        <w:rPr>
          <w:rFonts w:cstheme="minorHAnsi"/>
          <w:sz w:val="24"/>
          <w:szCs w:val="24"/>
        </w:rPr>
        <w:t xml:space="preserve"> </w:t>
      </w:r>
      <w:r w:rsidRPr="00CC5F66">
        <w:rPr>
          <w:rFonts w:eastAsia="Calibri" w:cstheme="minorHAnsi"/>
          <w:sz w:val="24"/>
          <w:szCs w:val="24"/>
          <w:shd w:val="clear" w:color="auto" w:fill="FFFFFF"/>
        </w:rPr>
        <w:t>Были  проведены   об</w:t>
      </w:r>
      <w:r w:rsidR="00C90DFE">
        <w:rPr>
          <w:rFonts w:eastAsia="Calibri" w:cstheme="minorHAnsi"/>
          <w:sz w:val="24"/>
          <w:szCs w:val="24"/>
          <w:shd w:val="clear" w:color="auto" w:fill="FFFFFF"/>
        </w:rPr>
        <w:t>щешкольны</w:t>
      </w:r>
      <w:r w:rsidRPr="00CC5F66">
        <w:rPr>
          <w:rFonts w:eastAsia="Calibri" w:cstheme="minorHAnsi"/>
          <w:sz w:val="24"/>
          <w:szCs w:val="24"/>
          <w:shd w:val="clear" w:color="auto" w:fill="FFFFFF"/>
        </w:rPr>
        <w:t xml:space="preserve">е и классные родительские собрания на темы: «Семейные ценности», «Детская агрессия: причины и профилактика»,  «Как уберечь ребенка от насилия», «Круг общения подростков и его влияние на формирование нравственного поведения». </w:t>
      </w:r>
    </w:p>
    <w:p w:rsidR="00256B03" w:rsidRDefault="00AC5BF7" w:rsidP="009F3A87">
      <w:pPr>
        <w:spacing w:after="0" w:line="240" w:lineRule="auto"/>
        <w:ind w:firstLine="567"/>
        <w:jc w:val="both"/>
        <w:rPr>
          <w:rFonts w:eastAsia="Times New Roman" w:cstheme="minorHAnsi"/>
          <w:sz w:val="24"/>
          <w:szCs w:val="24"/>
          <w:lang w:eastAsia="ru-RU"/>
        </w:rPr>
      </w:pPr>
      <w:r w:rsidRPr="00CC5F66">
        <w:rPr>
          <w:rFonts w:eastAsia="Calibri" w:cstheme="minorHAnsi"/>
          <w:sz w:val="24"/>
          <w:szCs w:val="24"/>
          <w:shd w:val="clear" w:color="auto" w:fill="FFFFFF"/>
        </w:rPr>
        <w:t xml:space="preserve">Большая работа была проведена с родителями по привлечению их к обсуждению проблем, возникающих в классных коллективах.   Были организованы индивидуальные беседы на темы «Роль семьи в развитии моральных качеств», «Подростковый возраст», «Буллинг», обмен опытом воспитания детей в семьях, педагогические практикумы по рассмотрению и анализу различных </w:t>
      </w:r>
      <w:r w:rsidRPr="00CC5F66">
        <w:rPr>
          <w:rFonts w:eastAsia="Calibri" w:cstheme="minorHAnsi"/>
          <w:sz w:val="24"/>
          <w:szCs w:val="24"/>
          <w:shd w:val="clear" w:color="auto" w:fill="FFFFFF"/>
        </w:rPr>
        <w:lastRenderedPageBreak/>
        <w:t xml:space="preserve">ситуаций воспитания детей. </w:t>
      </w:r>
      <w:r w:rsidR="00924AD5">
        <w:rPr>
          <w:rFonts w:eastAsia="Calibri" w:cstheme="minorHAnsi"/>
          <w:sz w:val="24"/>
          <w:szCs w:val="24"/>
          <w:shd w:val="clear" w:color="auto" w:fill="FFFFFF"/>
        </w:rPr>
        <w:t xml:space="preserve"> Школы города использовали богатый арсенал методов и средств организации данной работы.</w:t>
      </w:r>
      <w:r w:rsidR="009F3A87">
        <w:rPr>
          <w:rFonts w:eastAsia="Calibri" w:cstheme="minorHAnsi"/>
          <w:sz w:val="24"/>
          <w:szCs w:val="24"/>
          <w:shd w:val="clear" w:color="auto" w:fill="FFFFFF"/>
        </w:rPr>
        <w:t xml:space="preserve"> </w:t>
      </w:r>
      <w:r w:rsidR="00965D6B" w:rsidRPr="00CC5F66">
        <w:rPr>
          <w:rFonts w:eastAsia="Times New Roman" w:cstheme="minorHAnsi"/>
          <w:sz w:val="24"/>
          <w:szCs w:val="24"/>
          <w:lang w:eastAsia="ru-RU"/>
        </w:rPr>
        <w:t>В работе с учащимися использовались программы и методики, направленные   на формирование законопослушного поведения, профилактику ПАВ, формировани</w:t>
      </w:r>
      <w:r w:rsidR="009F3A87">
        <w:rPr>
          <w:rFonts w:eastAsia="Times New Roman" w:cstheme="minorHAnsi"/>
          <w:sz w:val="24"/>
          <w:szCs w:val="24"/>
          <w:lang w:eastAsia="ru-RU"/>
        </w:rPr>
        <w:t>е</w:t>
      </w:r>
      <w:r w:rsidR="00965D6B" w:rsidRPr="00CC5F66">
        <w:rPr>
          <w:rFonts w:eastAsia="Times New Roman" w:cstheme="minorHAnsi"/>
          <w:sz w:val="24"/>
          <w:szCs w:val="24"/>
          <w:lang w:eastAsia="ru-RU"/>
        </w:rPr>
        <w:t xml:space="preserve"> здорового об</w:t>
      </w:r>
      <w:r w:rsidR="009F3A87">
        <w:rPr>
          <w:rFonts w:eastAsia="Times New Roman" w:cstheme="minorHAnsi"/>
          <w:sz w:val="24"/>
          <w:szCs w:val="24"/>
          <w:lang w:eastAsia="ru-RU"/>
        </w:rPr>
        <w:t>раза жизни несовершеннолетних (</w:t>
      </w:r>
      <w:r w:rsidR="00965D6B" w:rsidRPr="00CC5F66">
        <w:rPr>
          <w:rFonts w:eastAsia="Times New Roman" w:cstheme="minorHAnsi"/>
          <w:sz w:val="24"/>
          <w:szCs w:val="24"/>
          <w:lang w:eastAsia="ru-RU"/>
        </w:rPr>
        <w:t>программа «Здоровейка» 1-е классы; пр</w:t>
      </w:r>
      <w:r w:rsidR="009F3A87">
        <w:rPr>
          <w:rFonts w:eastAsia="Times New Roman" w:cstheme="minorHAnsi"/>
          <w:sz w:val="24"/>
          <w:szCs w:val="24"/>
          <w:lang w:eastAsia="ru-RU"/>
        </w:rPr>
        <w:t xml:space="preserve">ограмма «Мой выбор» 7-е классы, </w:t>
      </w:r>
      <w:r w:rsidR="00965D6B" w:rsidRPr="00CC5F66">
        <w:rPr>
          <w:rFonts w:eastAsia="Times New Roman" w:cstheme="minorHAnsi"/>
          <w:sz w:val="24"/>
          <w:szCs w:val="24"/>
          <w:lang w:eastAsia="ru-RU"/>
        </w:rPr>
        <w:t xml:space="preserve">программа «Все </w:t>
      </w:r>
      <w:r w:rsidR="009F3A87">
        <w:rPr>
          <w:rFonts w:eastAsia="Times New Roman" w:cstheme="minorHAnsi"/>
          <w:sz w:val="24"/>
          <w:szCs w:val="24"/>
          <w:lang w:eastAsia="ru-RU"/>
        </w:rPr>
        <w:t xml:space="preserve">цвета кроме черного» 1-4 классы, </w:t>
      </w:r>
      <w:r w:rsidR="00965D6B" w:rsidRPr="00CC5F66">
        <w:rPr>
          <w:rFonts w:eastAsia="Times New Roman" w:cstheme="minorHAnsi"/>
          <w:sz w:val="24"/>
          <w:szCs w:val="24"/>
          <w:lang w:eastAsia="ru-RU"/>
        </w:rPr>
        <w:t xml:space="preserve"> программа «Я - гражданин России» 5-9 классы</w:t>
      </w:r>
      <w:r w:rsidR="009F3A87">
        <w:rPr>
          <w:rFonts w:eastAsia="Times New Roman" w:cstheme="minorHAnsi"/>
          <w:sz w:val="24"/>
          <w:szCs w:val="24"/>
          <w:lang w:eastAsia="ru-RU"/>
        </w:rPr>
        <w:t>)</w:t>
      </w:r>
      <w:r w:rsidR="00965D6B" w:rsidRPr="00CC5F66">
        <w:rPr>
          <w:rFonts w:eastAsia="Times New Roman" w:cstheme="minorHAnsi"/>
          <w:sz w:val="24"/>
          <w:szCs w:val="24"/>
          <w:lang w:eastAsia="ru-RU"/>
        </w:rPr>
        <w:t xml:space="preserve">. </w:t>
      </w:r>
      <w:r w:rsidR="00C90DFE">
        <w:rPr>
          <w:rFonts w:eastAsia="Times New Roman" w:cstheme="minorHAnsi"/>
          <w:sz w:val="24"/>
          <w:szCs w:val="24"/>
          <w:lang w:eastAsia="ru-RU"/>
        </w:rPr>
        <w:t xml:space="preserve"> </w:t>
      </w:r>
    </w:p>
    <w:p w:rsidR="000225BB" w:rsidRPr="009317F7" w:rsidRDefault="00C90DFE" w:rsidP="00256B03">
      <w:pPr>
        <w:spacing w:after="0" w:line="240" w:lineRule="auto"/>
        <w:ind w:firstLine="567"/>
        <w:jc w:val="both"/>
        <w:rPr>
          <w:rFonts w:eastAsia="Times New Roman" w:cstheme="minorHAnsi"/>
          <w:sz w:val="24"/>
          <w:szCs w:val="24"/>
          <w:lang w:eastAsia="ru-RU"/>
        </w:rPr>
      </w:pPr>
      <w:r>
        <w:rPr>
          <w:rFonts w:eastAsia="Times New Roman" w:cstheme="minorHAnsi"/>
          <w:sz w:val="24"/>
          <w:szCs w:val="24"/>
          <w:lang w:eastAsia="ru-RU"/>
        </w:rPr>
        <w:t xml:space="preserve">Было организовано </w:t>
      </w:r>
      <w:r w:rsidR="00965D6B" w:rsidRPr="00CC5F66">
        <w:rPr>
          <w:rFonts w:eastAsia="Times New Roman" w:cstheme="minorHAnsi"/>
          <w:sz w:val="24"/>
          <w:szCs w:val="24"/>
          <w:lang w:eastAsia="ru-RU"/>
        </w:rPr>
        <w:t xml:space="preserve"> сопровождение детей</w:t>
      </w:r>
      <w:r w:rsidR="00256B03">
        <w:rPr>
          <w:rFonts w:eastAsia="Times New Roman" w:cstheme="minorHAnsi"/>
          <w:sz w:val="24"/>
          <w:szCs w:val="24"/>
          <w:lang w:eastAsia="ru-RU"/>
        </w:rPr>
        <w:t xml:space="preserve"> и семей городским центром ППМиСП</w:t>
      </w:r>
      <w:r w:rsidR="00965D6B" w:rsidRPr="00CC5F66">
        <w:rPr>
          <w:rFonts w:eastAsia="Times New Roman" w:cstheme="minorHAnsi"/>
          <w:sz w:val="24"/>
          <w:szCs w:val="24"/>
          <w:lang w:eastAsia="ru-RU"/>
        </w:rPr>
        <w:t>, сост</w:t>
      </w:r>
      <w:r w:rsidR="00256B03">
        <w:rPr>
          <w:rFonts w:eastAsia="Times New Roman" w:cstheme="minorHAnsi"/>
          <w:sz w:val="24"/>
          <w:szCs w:val="24"/>
          <w:lang w:eastAsia="ru-RU"/>
        </w:rPr>
        <w:t xml:space="preserve">оящих на различных видах учетах, консультации специалистами  детей и подростков и их родителей. </w:t>
      </w:r>
      <w:r w:rsidR="00965D6B" w:rsidRPr="00CC5F66">
        <w:rPr>
          <w:rFonts w:eastAsia="Times New Roman" w:cstheme="minorHAnsi"/>
          <w:sz w:val="24"/>
          <w:szCs w:val="24"/>
          <w:lang w:eastAsia="ru-RU"/>
        </w:rPr>
        <w:t xml:space="preserve"> В школах созданы и работают психо</w:t>
      </w:r>
      <w:r w:rsidR="00256B03">
        <w:rPr>
          <w:rFonts w:eastAsia="Times New Roman" w:cstheme="minorHAnsi"/>
          <w:sz w:val="24"/>
          <w:szCs w:val="24"/>
          <w:lang w:eastAsia="ru-RU"/>
        </w:rPr>
        <w:t xml:space="preserve">лого-педагогические консилиумы. </w:t>
      </w:r>
      <w:r w:rsidR="009317F7">
        <w:rPr>
          <w:rFonts w:eastAsia="Times New Roman" w:cstheme="minorHAnsi"/>
          <w:sz w:val="24"/>
          <w:szCs w:val="24"/>
          <w:lang w:eastAsia="ru-RU"/>
        </w:rPr>
        <w:t>Уделялось большое внимание вопросам правового просвещения обучающихся и родителей.</w:t>
      </w:r>
      <w:r w:rsidR="00256B03">
        <w:rPr>
          <w:rFonts w:eastAsia="Times New Roman" w:cstheme="minorHAnsi"/>
          <w:sz w:val="24"/>
          <w:szCs w:val="24"/>
          <w:lang w:eastAsia="ru-RU"/>
        </w:rPr>
        <w:t xml:space="preserve"> </w:t>
      </w:r>
      <w:r w:rsidR="000225BB" w:rsidRPr="00CC5F66">
        <w:rPr>
          <w:rFonts w:eastAsia="Calibri" w:cstheme="minorHAnsi"/>
          <w:color w:val="000000"/>
          <w:sz w:val="24"/>
          <w:szCs w:val="24"/>
        </w:rPr>
        <w:t>Во всех общеобразовательных учреждениях вели работу Советы профилактики.</w:t>
      </w:r>
      <w:r w:rsidR="000225BB" w:rsidRPr="00CC5F66">
        <w:rPr>
          <w:rFonts w:cstheme="minorHAnsi"/>
          <w:sz w:val="24"/>
          <w:szCs w:val="24"/>
        </w:rPr>
        <w:t xml:space="preserve"> </w:t>
      </w:r>
    </w:p>
    <w:p w:rsidR="00C97657" w:rsidRPr="00256B03" w:rsidRDefault="000225BB" w:rsidP="00256B03">
      <w:pPr>
        <w:spacing w:after="0" w:line="240" w:lineRule="auto"/>
        <w:ind w:firstLine="567"/>
        <w:jc w:val="both"/>
        <w:rPr>
          <w:rFonts w:eastAsia="Calibri" w:cstheme="minorHAnsi"/>
          <w:sz w:val="24"/>
          <w:szCs w:val="24"/>
        </w:rPr>
      </w:pPr>
      <w:r w:rsidRPr="00CC5F66">
        <w:rPr>
          <w:rFonts w:eastAsia="Calibri" w:cstheme="minorHAnsi"/>
          <w:sz w:val="24"/>
          <w:szCs w:val="24"/>
        </w:rPr>
        <w:t>В целях привлечения внимания к проблеме наркомании и наркопреступности, воспитания у подростков антинаркотического мировоззрения, предупреждения правонарушений, связанных с употреблением наркотических и психотропных веществ, пропаганды здорового образа жизни в школ</w:t>
      </w:r>
      <w:r w:rsidR="009317F7">
        <w:rPr>
          <w:rFonts w:eastAsia="Calibri" w:cstheme="minorHAnsi"/>
          <w:sz w:val="24"/>
          <w:szCs w:val="24"/>
        </w:rPr>
        <w:t xml:space="preserve">ах проводились </w:t>
      </w:r>
      <w:r w:rsidR="003548D4">
        <w:rPr>
          <w:rFonts w:eastAsia="Calibri" w:cstheme="minorHAnsi"/>
          <w:sz w:val="24"/>
          <w:szCs w:val="24"/>
        </w:rPr>
        <w:t xml:space="preserve"> </w:t>
      </w:r>
      <w:r w:rsidRPr="00CC5F66">
        <w:rPr>
          <w:rFonts w:eastAsia="Calibri" w:cstheme="minorHAnsi"/>
          <w:sz w:val="24"/>
          <w:szCs w:val="24"/>
        </w:rPr>
        <w:t>к</w:t>
      </w:r>
      <w:r w:rsidRPr="00CC5F66">
        <w:rPr>
          <w:rFonts w:eastAsia="Calibri" w:cstheme="minorHAnsi"/>
          <w:sz w:val="24"/>
          <w:szCs w:val="24"/>
          <w:shd w:val="clear" w:color="auto" w:fill="FFFFFF"/>
        </w:rPr>
        <w:t>лассные часы</w:t>
      </w:r>
      <w:r w:rsidR="00256B03">
        <w:rPr>
          <w:rFonts w:eastAsia="Calibri" w:cstheme="minorHAnsi"/>
          <w:sz w:val="24"/>
          <w:szCs w:val="24"/>
          <w:shd w:val="clear" w:color="auto" w:fill="FFFFFF"/>
        </w:rPr>
        <w:t xml:space="preserve">: </w:t>
      </w:r>
      <w:r w:rsidRPr="00CC5F66">
        <w:rPr>
          <w:rFonts w:eastAsia="Calibri" w:cstheme="minorHAnsi"/>
          <w:sz w:val="24"/>
          <w:szCs w:val="24"/>
          <w:shd w:val="clear" w:color="auto" w:fill="FFFFFF"/>
        </w:rPr>
        <w:t xml:space="preserve"> «Путешествие по дорогам здоровья», </w:t>
      </w:r>
      <w:r w:rsidRPr="00CC5F66">
        <w:rPr>
          <w:rFonts w:eastAsia="Calibri" w:cstheme="minorHAnsi"/>
          <w:color w:val="000000"/>
          <w:sz w:val="24"/>
          <w:szCs w:val="24"/>
        </w:rPr>
        <w:t xml:space="preserve">«Наркотики и закон», «Наркотики: между жизнью и смертью»; </w:t>
      </w:r>
      <w:r w:rsidRPr="00CC5F66">
        <w:rPr>
          <w:rFonts w:eastAsia="Calibri" w:cstheme="minorHAnsi"/>
          <w:sz w:val="24"/>
          <w:szCs w:val="24"/>
        </w:rPr>
        <w:t>п</w:t>
      </w:r>
      <w:r w:rsidRPr="00CC5F66">
        <w:rPr>
          <w:rFonts w:eastAsia="Calibri" w:cstheme="minorHAnsi"/>
          <w:sz w:val="24"/>
          <w:szCs w:val="24"/>
          <w:shd w:val="clear" w:color="auto" w:fill="FFFFFF"/>
        </w:rPr>
        <w:t>рофилактические беседы на тему «Курение и здоровье»;</w:t>
      </w:r>
      <w:r w:rsidRPr="00CC5F66">
        <w:rPr>
          <w:rFonts w:eastAsia="Calibri" w:cstheme="minorHAnsi"/>
          <w:sz w:val="24"/>
          <w:szCs w:val="24"/>
        </w:rPr>
        <w:t xml:space="preserve"> Дн</w:t>
      </w:r>
      <w:r w:rsidR="00C97657">
        <w:rPr>
          <w:rFonts w:eastAsia="Calibri" w:cstheme="minorHAnsi"/>
          <w:sz w:val="24"/>
          <w:szCs w:val="24"/>
        </w:rPr>
        <w:t>и</w:t>
      </w:r>
      <w:r w:rsidRPr="00CC5F66">
        <w:rPr>
          <w:rFonts w:eastAsia="Calibri" w:cstheme="minorHAnsi"/>
          <w:sz w:val="24"/>
          <w:szCs w:val="24"/>
        </w:rPr>
        <w:t xml:space="preserve"> здоровья;</w:t>
      </w:r>
      <w:r w:rsidR="003548D4">
        <w:rPr>
          <w:rFonts w:eastAsia="Calibri" w:cstheme="minorHAnsi"/>
          <w:sz w:val="24"/>
          <w:szCs w:val="24"/>
        </w:rPr>
        <w:t xml:space="preserve"> </w:t>
      </w:r>
      <w:r w:rsidRPr="00CC5F66">
        <w:rPr>
          <w:rFonts w:eastAsia="Calibri" w:cstheme="minorHAnsi"/>
          <w:sz w:val="24"/>
          <w:szCs w:val="24"/>
        </w:rPr>
        <w:t>встречи с врачом – наркологом</w:t>
      </w:r>
      <w:r w:rsidR="00256B03">
        <w:rPr>
          <w:rFonts w:eastAsia="Calibri" w:cstheme="minorHAnsi"/>
          <w:sz w:val="24"/>
          <w:szCs w:val="24"/>
        </w:rPr>
        <w:t xml:space="preserve">, </w:t>
      </w:r>
      <w:r w:rsidR="00256B03" w:rsidRPr="00256B03">
        <w:rPr>
          <w:rFonts w:eastAsia="Calibri" w:cstheme="minorHAnsi"/>
          <w:sz w:val="24"/>
          <w:szCs w:val="24"/>
        </w:rPr>
        <w:t xml:space="preserve"> </w:t>
      </w:r>
      <w:r w:rsidR="00256B03" w:rsidRPr="00CC5F66">
        <w:rPr>
          <w:rFonts w:eastAsia="Calibri" w:cstheme="minorHAnsi"/>
          <w:sz w:val="24"/>
          <w:szCs w:val="24"/>
        </w:rPr>
        <w:t>со священнослужителями Клинцовской и Трубчевской Епархии</w:t>
      </w:r>
      <w:r w:rsidRPr="00CC5F66">
        <w:rPr>
          <w:rFonts w:eastAsia="Calibri" w:cstheme="minorHAnsi"/>
          <w:sz w:val="24"/>
          <w:szCs w:val="24"/>
        </w:rPr>
        <w:t>; конкурсы видеороликов социальной рекламы «Здоровый выбор»;</w:t>
      </w:r>
      <w:r w:rsidR="003548D4">
        <w:rPr>
          <w:rFonts w:eastAsia="Calibri" w:cstheme="minorHAnsi"/>
          <w:sz w:val="24"/>
          <w:szCs w:val="24"/>
        </w:rPr>
        <w:t xml:space="preserve"> </w:t>
      </w:r>
      <w:r w:rsidRPr="00CC5F66">
        <w:rPr>
          <w:rFonts w:eastAsia="Calibri" w:cstheme="minorHAnsi"/>
          <w:sz w:val="24"/>
          <w:szCs w:val="24"/>
        </w:rPr>
        <w:t>п</w:t>
      </w:r>
      <w:r w:rsidRPr="00CC5F66">
        <w:rPr>
          <w:rFonts w:eastAsia="Calibri" w:cstheme="minorHAnsi"/>
          <w:sz w:val="24"/>
          <w:szCs w:val="24"/>
          <w:shd w:val="clear" w:color="auto" w:fill="FFFFFF"/>
        </w:rPr>
        <w:t>росмотр документальных фильмов: «Путь в никуда», «Легенды и мифы о наркомании», «Мир иллюзий»;</w:t>
      </w:r>
      <w:r w:rsidRPr="00CC5F66">
        <w:rPr>
          <w:rFonts w:eastAsia="Calibri" w:cstheme="minorHAnsi"/>
          <w:sz w:val="24"/>
          <w:szCs w:val="24"/>
        </w:rPr>
        <w:t xml:space="preserve"> тренинги с «трудными» учащимися «Жизнь стоит того, чтобы жить</w:t>
      </w:r>
      <w:r w:rsidR="00256B03">
        <w:rPr>
          <w:rFonts w:eastAsia="Calibri" w:cstheme="minorHAnsi"/>
          <w:sz w:val="24"/>
          <w:szCs w:val="24"/>
        </w:rPr>
        <w:t xml:space="preserve">»; </w:t>
      </w:r>
      <w:r w:rsidRPr="00CC5F66">
        <w:rPr>
          <w:rFonts w:eastAsia="Calibri" w:cstheme="minorHAnsi"/>
          <w:sz w:val="24"/>
          <w:szCs w:val="24"/>
          <w:shd w:val="clear" w:color="auto" w:fill="FFFFFF"/>
        </w:rPr>
        <w:t xml:space="preserve">спортивные соревнования «В спортивном теле – здоровый дух». В ряде школ  работал лекторий по теме «Ответственность несовершеннолетних за хранение и распространение наркотических веществ и их аналогов». </w:t>
      </w:r>
    </w:p>
    <w:p w:rsidR="004D2C3F" w:rsidRDefault="000225BB" w:rsidP="00DC4E00">
      <w:pPr>
        <w:spacing w:after="0" w:line="240" w:lineRule="auto"/>
        <w:ind w:firstLine="567"/>
        <w:jc w:val="both"/>
        <w:rPr>
          <w:rFonts w:eastAsia="Calibri" w:cstheme="minorHAnsi"/>
          <w:sz w:val="24"/>
          <w:szCs w:val="24"/>
        </w:rPr>
      </w:pPr>
      <w:r w:rsidRPr="00CC5F66">
        <w:rPr>
          <w:rFonts w:eastAsia="Calibri" w:cstheme="minorHAnsi"/>
          <w:sz w:val="24"/>
          <w:szCs w:val="24"/>
          <w:shd w:val="clear" w:color="auto" w:fill="FFFFFF"/>
        </w:rPr>
        <w:t xml:space="preserve">Большая </w:t>
      </w:r>
      <w:r w:rsidRPr="00CC5F66">
        <w:rPr>
          <w:rFonts w:eastAsia="Calibri" w:cstheme="minorHAnsi"/>
          <w:color w:val="000000"/>
          <w:sz w:val="24"/>
          <w:szCs w:val="24"/>
          <w:shd w:val="clear" w:color="auto" w:fill="FFFFFF"/>
        </w:rPr>
        <w:t>р</w:t>
      </w:r>
      <w:r w:rsidRPr="00CC5F66">
        <w:rPr>
          <w:rFonts w:eastAsia="Calibri" w:cstheme="minorHAnsi"/>
          <w:sz w:val="24"/>
          <w:szCs w:val="24"/>
        </w:rPr>
        <w:t>азъяснительная</w:t>
      </w:r>
      <w:r w:rsidRPr="00CC5F66">
        <w:rPr>
          <w:rFonts w:eastAsia="Calibri" w:cstheme="minorHAnsi"/>
          <w:sz w:val="24"/>
          <w:szCs w:val="24"/>
          <w:shd w:val="clear" w:color="auto" w:fill="FFFFFF"/>
        </w:rPr>
        <w:t xml:space="preserve"> работа проводилась </w:t>
      </w:r>
      <w:r w:rsidRPr="00CC5F66">
        <w:rPr>
          <w:rFonts w:eastAsia="Calibri" w:cstheme="minorHAnsi"/>
          <w:sz w:val="24"/>
          <w:szCs w:val="24"/>
        </w:rPr>
        <w:t xml:space="preserve"> с учащимися и родителями по реализации Федерального закона «Об охране здоровья граждан окружающего табачного дыма и последствий потребления табака». С целью пропаганды ЗОЖ и формирования негативного отношения к вредным привычкам в школах прошли спартакиады для несовершеннолетних, находящихся в социально опасном положении под девизом «Спорту – Да, наркотикам – Нет</w:t>
      </w:r>
      <w:r w:rsidR="004D2C3F">
        <w:rPr>
          <w:rFonts w:eastAsia="Calibri" w:cstheme="minorHAnsi"/>
          <w:sz w:val="24"/>
          <w:szCs w:val="24"/>
        </w:rPr>
        <w:t>».</w:t>
      </w:r>
      <w:r w:rsidR="00CC5F66" w:rsidRPr="00CC5F66">
        <w:rPr>
          <w:rFonts w:eastAsia="Calibri" w:cstheme="minorHAnsi"/>
          <w:sz w:val="24"/>
          <w:szCs w:val="24"/>
        </w:rPr>
        <w:t xml:space="preserve"> Все общеобразовательные организации приняли участие во Всероссийской акции  «СТОП! ВИЧ! СПИД».</w:t>
      </w:r>
      <w:r w:rsidR="00DC4E00">
        <w:rPr>
          <w:rFonts w:eastAsia="Calibri" w:cstheme="minorHAnsi"/>
          <w:sz w:val="24"/>
          <w:szCs w:val="24"/>
        </w:rPr>
        <w:t xml:space="preserve"> </w:t>
      </w:r>
    </w:p>
    <w:p w:rsidR="00CC5F66" w:rsidRPr="00DC4E00" w:rsidRDefault="00CC5F66" w:rsidP="00DC4E00">
      <w:pPr>
        <w:spacing w:after="0" w:line="240" w:lineRule="auto"/>
        <w:ind w:firstLine="567"/>
        <w:jc w:val="both"/>
        <w:rPr>
          <w:rFonts w:eastAsia="Calibri" w:cstheme="minorHAnsi"/>
          <w:sz w:val="24"/>
          <w:szCs w:val="24"/>
        </w:rPr>
      </w:pPr>
      <w:r w:rsidRPr="00CC5F66">
        <w:rPr>
          <w:rFonts w:eastAsia="Calibri" w:cstheme="minorHAnsi"/>
          <w:color w:val="000000" w:themeColor="text1"/>
          <w:sz w:val="24"/>
          <w:szCs w:val="24"/>
        </w:rPr>
        <w:t>С целью предотвращения фактов совершения преступлений против половой неприкосновенности несовершеннолетних, учитывая рекомендации КДН и ЗП при правительстве Брянской области, были проведены беседы с обучающимися (на классных часах)   и их родителями (в группах классов) о недопущении совершения преступлений против половой неприкосновенности в отношении несовершеннолетних.</w:t>
      </w:r>
      <w:r>
        <w:rPr>
          <w:rFonts w:eastAsia="Calibri" w:cstheme="minorHAnsi"/>
          <w:color w:val="000000" w:themeColor="text1"/>
          <w:sz w:val="24"/>
          <w:szCs w:val="24"/>
        </w:rPr>
        <w:t xml:space="preserve"> </w:t>
      </w:r>
    </w:p>
    <w:p w:rsidR="00FC6509" w:rsidRDefault="00FC6509" w:rsidP="004D2C3F">
      <w:pPr>
        <w:spacing w:after="0" w:line="240" w:lineRule="auto"/>
        <w:ind w:firstLine="567"/>
        <w:jc w:val="both"/>
        <w:rPr>
          <w:rFonts w:eastAsia="Calibri" w:cstheme="minorHAnsi"/>
          <w:sz w:val="24"/>
          <w:szCs w:val="24"/>
        </w:rPr>
      </w:pPr>
      <w:r w:rsidRPr="00FC6509">
        <w:rPr>
          <w:rFonts w:eastAsia="Calibri" w:cstheme="minorHAnsi"/>
          <w:color w:val="000000" w:themeColor="text1"/>
          <w:sz w:val="24"/>
          <w:szCs w:val="24"/>
        </w:rPr>
        <w:t xml:space="preserve">Анализ </w:t>
      </w:r>
      <w:r w:rsidRPr="00FC6509">
        <w:rPr>
          <w:rFonts w:eastAsia="Calibri" w:cstheme="minorHAnsi"/>
          <w:sz w:val="24"/>
          <w:szCs w:val="24"/>
        </w:rPr>
        <w:t>количества несовершеннолетних, состоящих на</w:t>
      </w:r>
      <w:r w:rsidR="00D33ACD">
        <w:rPr>
          <w:rFonts w:eastAsia="Calibri" w:cstheme="minorHAnsi"/>
          <w:sz w:val="24"/>
          <w:szCs w:val="24"/>
        </w:rPr>
        <w:t xml:space="preserve"> всех видах учета</w:t>
      </w:r>
      <w:r w:rsidR="00952929">
        <w:rPr>
          <w:rFonts w:eastAsia="Calibri" w:cstheme="minorHAnsi"/>
          <w:sz w:val="24"/>
          <w:szCs w:val="24"/>
        </w:rPr>
        <w:t>,</w:t>
      </w:r>
      <w:r w:rsidRPr="00FC6509">
        <w:rPr>
          <w:rFonts w:eastAsia="Calibri" w:cstheme="minorHAnsi"/>
          <w:sz w:val="24"/>
          <w:szCs w:val="24"/>
        </w:rPr>
        <w:t xml:space="preserve"> показал  рост количества 55 (+3)</w:t>
      </w:r>
      <w:r w:rsidR="00C97657">
        <w:rPr>
          <w:rFonts w:eastAsia="Calibri" w:cstheme="minorHAnsi"/>
          <w:sz w:val="24"/>
          <w:szCs w:val="24"/>
        </w:rPr>
        <w:t xml:space="preserve"> человек</w:t>
      </w:r>
      <w:r w:rsidRPr="00FC6509">
        <w:rPr>
          <w:rFonts w:eastAsia="Calibri" w:cstheme="minorHAnsi"/>
          <w:sz w:val="24"/>
          <w:szCs w:val="24"/>
        </w:rPr>
        <w:t>.</w:t>
      </w:r>
      <w:r w:rsidRPr="00FC6509">
        <w:rPr>
          <w:rFonts w:cstheme="minorHAnsi"/>
          <w:sz w:val="24"/>
          <w:szCs w:val="24"/>
        </w:rPr>
        <w:t xml:space="preserve"> </w:t>
      </w:r>
      <w:r w:rsidRPr="00FC6509">
        <w:rPr>
          <w:rFonts w:eastAsia="Calibri" w:cstheme="minorHAnsi"/>
          <w:sz w:val="24"/>
          <w:szCs w:val="24"/>
        </w:rPr>
        <w:t>Количество несовершеннолетних, состоящих на учете в КДН 14 несовершеннолетних (+3).</w:t>
      </w:r>
      <w:r w:rsidRPr="00FC6509">
        <w:rPr>
          <w:rFonts w:cstheme="minorHAnsi"/>
          <w:sz w:val="24"/>
          <w:szCs w:val="24"/>
        </w:rPr>
        <w:t xml:space="preserve"> </w:t>
      </w:r>
      <w:r w:rsidRPr="00FC6509">
        <w:rPr>
          <w:rFonts w:eastAsia="Calibri" w:cstheme="minorHAnsi"/>
          <w:sz w:val="24"/>
          <w:szCs w:val="24"/>
        </w:rPr>
        <w:t>Количество несовершеннолетних, состоящих на учете в ПДН</w:t>
      </w:r>
      <w:r w:rsidR="004D2C3F">
        <w:rPr>
          <w:rFonts w:eastAsia="Calibri" w:cstheme="minorHAnsi"/>
          <w:sz w:val="24"/>
          <w:szCs w:val="24"/>
        </w:rPr>
        <w:t xml:space="preserve"> – 30 человек (+5). </w:t>
      </w:r>
      <w:r w:rsidRPr="00FC6509">
        <w:rPr>
          <w:rFonts w:eastAsia="Calibri" w:cstheme="minorHAnsi"/>
          <w:sz w:val="24"/>
          <w:szCs w:val="24"/>
        </w:rPr>
        <w:t>Количество несовершеннолетних «группы риска» незначительно уменьшилось с 38 до 32 несовершеннолетних. Увеличение</w:t>
      </w:r>
      <w:r w:rsidR="004D2C3F">
        <w:rPr>
          <w:rFonts w:eastAsia="Calibri" w:cstheme="minorHAnsi"/>
          <w:sz w:val="24"/>
          <w:szCs w:val="24"/>
        </w:rPr>
        <w:t xml:space="preserve"> количества несовершеннолетних, состоящих </w:t>
      </w:r>
      <w:r w:rsidR="00952929">
        <w:rPr>
          <w:rFonts w:eastAsia="Calibri" w:cstheme="minorHAnsi"/>
          <w:sz w:val="24"/>
          <w:szCs w:val="24"/>
        </w:rPr>
        <w:t xml:space="preserve">на учетах различного вида </w:t>
      </w:r>
      <w:r w:rsidRPr="00FC6509">
        <w:rPr>
          <w:rFonts w:eastAsia="Calibri" w:cstheme="minorHAnsi"/>
          <w:sz w:val="24"/>
          <w:szCs w:val="24"/>
        </w:rPr>
        <w:t xml:space="preserve"> связано </w:t>
      </w:r>
      <w:r w:rsidR="004D2C3F">
        <w:rPr>
          <w:rFonts w:eastAsia="Calibri" w:cstheme="minorHAnsi"/>
          <w:sz w:val="24"/>
          <w:szCs w:val="24"/>
        </w:rPr>
        <w:t xml:space="preserve"> прежде с </w:t>
      </w:r>
      <w:r w:rsidRPr="00FC6509">
        <w:rPr>
          <w:rFonts w:eastAsia="Calibri" w:cstheme="minorHAnsi"/>
          <w:sz w:val="24"/>
          <w:szCs w:val="24"/>
        </w:rPr>
        <w:t>нарушение</w:t>
      </w:r>
      <w:r w:rsidR="004D2C3F">
        <w:rPr>
          <w:rFonts w:eastAsia="Calibri" w:cstheme="minorHAnsi"/>
          <w:sz w:val="24"/>
          <w:szCs w:val="24"/>
        </w:rPr>
        <w:t xml:space="preserve">м  комендантского часа, драками </w:t>
      </w:r>
      <w:r w:rsidRPr="00FC6509">
        <w:rPr>
          <w:rFonts w:eastAsia="Calibri" w:cstheme="minorHAnsi"/>
          <w:sz w:val="24"/>
          <w:szCs w:val="24"/>
        </w:rPr>
        <w:t xml:space="preserve"> между </w:t>
      </w:r>
      <w:r w:rsidR="004D2C3F">
        <w:rPr>
          <w:rFonts w:eastAsia="Calibri" w:cstheme="minorHAnsi"/>
          <w:sz w:val="24"/>
          <w:szCs w:val="24"/>
        </w:rPr>
        <w:t>обучающимися</w:t>
      </w:r>
      <w:r>
        <w:rPr>
          <w:rFonts w:eastAsia="Calibri" w:cstheme="minorHAnsi"/>
          <w:sz w:val="24"/>
          <w:szCs w:val="24"/>
        </w:rPr>
        <w:t>.</w:t>
      </w:r>
    </w:p>
    <w:p w:rsidR="00952929" w:rsidRPr="00C97657" w:rsidRDefault="00FC6509" w:rsidP="00C97657">
      <w:pPr>
        <w:spacing w:after="0" w:line="240" w:lineRule="auto"/>
        <w:ind w:firstLine="567"/>
        <w:jc w:val="both"/>
        <w:rPr>
          <w:rFonts w:cstheme="minorHAnsi"/>
          <w:b/>
          <w:sz w:val="24"/>
          <w:szCs w:val="24"/>
        </w:rPr>
      </w:pPr>
      <w:r w:rsidRPr="00C97657">
        <w:rPr>
          <w:rFonts w:eastAsia="Calibri" w:cstheme="minorHAnsi"/>
          <w:b/>
          <w:sz w:val="24"/>
          <w:szCs w:val="24"/>
        </w:rPr>
        <w:t xml:space="preserve"> В следующем учебном году необходимо:</w:t>
      </w:r>
      <w:r w:rsidR="00952929" w:rsidRPr="00C97657">
        <w:rPr>
          <w:rFonts w:cstheme="minorHAnsi"/>
          <w:b/>
          <w:sz w:val="24"/>
          <w:szCs w:val="24"/>
        </w:rPr>
        <w:t xml:space="preserve">  </w:t>
      </w:r>
    </w:p>
    <w:p w:rsidR="00FC6509" w:rsidRPr="004D2C3F" w:rsidRDefault="00952929" w:rsidP="00C97657">
      <w:pPr>
        <w:pStyle w:val="a4"/>
        <w:numPr>
          <w:ilvl w:val="0"/>
          <w:numId w:val="20"/>
        </w:numPr>
        <w:spacing w:after="0" w:line="240" w:lineRule="auto"/>
        <w:jc w:val="both"/>
        <w:rPr>
          <w:rFonts w:cstheme="minorHAnsi"/>
          <w:sz w:val="24"/>
          <w:szCs w:val="24"/>
        </w:rPr>
      </w:pPr>
      <w:r w:rsidRPr="00952929">
        <w:rPr>
          <w:rFonts w:cstheme="minorHAnsi"/>
          <w:sz w:val="24"/>
          <w:szCs w:val="24"/>
        </w:rPr>
        <w:t xml:space="preserve">Продолжить работу по </w:t>
      </w:r>
      <w:r w:rsidRPr="00952929">
        <w:rPr>
          <w:rFonts w:eastAsia="Calibri" w:cstheme="minorHAnsi"/>
          <w:sz w:val="24"/>
          <w:szCs w:val="24"/>
        </w:rPr>
        <w:t>созданию безопасной образовательной среды, обеспечивающей условия  для личностного развития обучающихся и их ориентацию на здоровый образ жизни и укрепление  физического  здоровья,  предупреждение   случаев  безнадзорности  и правонарушений среди  несовершеннолетних.</w:t>
      </w:r>
    </w:p>
    <w:p w:rsidR="004D2C3F" w:rsidRPr="00BF2D71" w:rsidRDefault="004D2C3F" w:rsidP="00BF2D71">
      <w:pPr>
        <w:pStyle w:val="a4"/>
        <w:numPr>
          <w:ilvl w:val="0"/>
          <w:numId w:val="20"/>
        </w:numPr>
        <w:rPr>
          <w:rFonts w:cstheme="minorHAnsi"/>
          <w:sz w:val="24"/>
          <w:szCs w:val="24"/>
        </w:rPr>
      </w:pPr>
      <w:r w:rsidRPr="004D2C3F">
        <w:rPr>
          <w:rFonts w:cstheme="minorHAnsi"/>
          <w:sz w:val="24"/>
          <w:szCs w:val="24"/>
        </w:rPr>
        <w:t>Обеспечивать законные интересы и защиту прав несовершеннолетних.</w:t>
      </w:r>
    </w:p>
    <w:p w:rsidR="00952929" w:rsidRPr="00952929" w:rsidRDefault="00FC6509" w:rsidP="00C97657">
      <w:pPr>
        <w:pStyle w:val="a4"/>
        <w:numPr>
          <w:ilvl w:val="0"/>
          <w:numId w:val="19"/>
        </w:numPr>
        <w:spacing w:after="0" w:line="240" w:lineRule="auto"/>
        <w:jc w:val="both"/>
        <w:rPr>
          <w:rFonts w:cstheme="minorHAnsi"/>
          <w:sz w:val="24"/>
          <w:szCs w:val="24"/>
        </w:rPr>
      </w:pPr>
      <w:r w:rsidRPr="00952929">
        <w:rPr>
          <w:rStyle w:val="markedcontent"/>
          <w:rFonts w:cstheme="minorHAnsi"/>
          <w:sz w:val="24"/>
          <w:szCs w:val="24"/>
        </w:rPr>
        <w:t xml:space="preserve">Осуществлять мероприятия по профилактике </w:t>
      </w:r>
      <w:r w:rsidR="004D2C3F">
        <w:rPr>
          <w:rStyle w:val="markedcontent"/>
          <w:rFonts w:cstheme="minorHAnsi"/>
          <w:sz w:val="24"/>
          <w:szCs w:val="24"/>
        </w:rPr>
        <w:t>правонарушений, безнадзорности, организуя работу в рамках  межведомственного взаимодействия.</w:t>
      </w:r>
    </w:p>
    <w:p w:rsidR="00BF2D71" w:rsidRDefault="00952929" w:rsidP="004D2C3F">
      <w:pPr>
        <w:pStyle w:val="a4"/>
        <w:numPr>
          <w:ilvl w:val="0"/>
          <w:numId w:val="19"/>
        </w:numPr>
        <w:spacing w:after="0" w:line="240" w:lineRule="auto"/>
        <w:jc w:val="both"/>
        <w:rPr>
          <w:rStyle w:val="markedcontent"/>
          <w:rFonts w:cstheme="minorHAnsi"/>
          <w:sz w:val="24"/>
          <w:szCs w:val="24"/>
        </w:rPr>
      </w:pPr>
      <w:r w:rsidRPr="00952929">
        <w:rPr>
          <w:rStyle w:val="markedcontent"/>
          <w:rFonts w:cstheme="minorHAnsi"/>
          <w:sz w:val="24"/>
          <w:szCs w:val="24"/>
        </w:rPr>
        <w:t>Оказыва</w:t>
      </w:r>
      <w:r w:rsidR="00FC6509" w:rsidRPr="00952929">
        <w:rPr>
          <w:rStyle w:val="markedcontent"/>
          <w:rFonts w:cstheme="minorHAnsi"/>
          <w:sz w:val="24"/>
          <w:szCs w:val="24"/>
        </w:rPr>
        <w:t xml:space="preserve">ть </w:t>
      </w:r>
      <w:r w:rsidR="004D2C3F">
        <w:rPr>
          <w:rStyle w:val="markedcontent"/>
          <w:rFonts w:cstheme="minorHAnsi"/>
          <w:sz w:val="24"/>
          <w:szCs w:val="24"/>
        </w:rPr>
        <w:t xml:space="preserve"> обучающимся, </w:t>
      </w:r>
      <w:r w:rsidR="00FC6509" w:rsidRPr="00952929">
        <w:rPr>
          <w:rStyle w:val="markedcontent"/>
          <w:rFonts w:cstheme="minorHAnsi"/>
          <w:sz w:val="24"/>
          <w:szCs w:val="24"/>
        </w:rPr>
        <w:t xml:space="preserve">педагогам и родителям помощь в приобретении специальных знаний и навыков, а также давать социальную и психологическую поддержку. </w:t>
      </w:r>
    </w:p>
    <w:p w:rsidR="004D2C3F" w:rsidRPr="00BF2D71" w:rsidRDefault="004D2C3F" w:rsidP="00BF2D71">
      <w:pPr>
        <w:spacing w:after="0" w:line="240" w:lineRule="auto"/>
        <w:ind w:firstLine="284"/>
        <w:jc w:val="both"/>
        <w:rPr>
          <w:rFonts w:cstheme="minorHAnsi"/>
          <w:sz w:val="24"/>
          <w:szCs w:val="24"/>
        </w:rPr>
      </w:pPr>
      <w:r w:rsidRPr="00BF2D71">
        <w:rPr>
          <w:rFonts w:eastAsia="Times New Roman" w:cstheme="minorHAnsi"/>
          <w:b/>
          <w:sz w:val="24"/>
          <w:szCs w:val="24"/>
          <w:lang w:eastAsia="ru-RU"/>
        </w:rPr>
        <w:lastRenderedPageBreak/>
        <w:t>В  2020-2021 учебном</w:t>
      </w:r>
      <w:r w:rsidRPr="00BF2D71">
        <w:rPr>
          <w:rFonts w:eastAsia="Times New Roman" w:cstheme="minorHAnsi"/>
          <w:sz w:val="24"/>
          <w:szCs w:val="24"/>
          <w:lang w:eastAsia="ru-RU"/>
        </w:rPr>
        <w:t xml:space="preserve"> </w:t>
      </w:r>
      <w:r w:rsidRPr="00BF2D71">
        <w:rPr>
          <w:rFonts w:eastAsia="Times New Roman" w:cstheme="minorHAnsi"/>
          <w:b/>
          <w:sz w:val="24"/>
          <w:szCs w:val="24"/>
          <w:lang w:eastAsia="ru-RU"/>
        </w:rPr>
        <w:t xml:space="preserve"> году</w:t>
      </w:r>
      <w:r w:rsidRPr="00BF2D71">
        <w:rPr>
          <w:rFonts w:eastAsia="Times New Roman" w:cstheme="minorHAnsi"/>
          <w:sz w:val="24"/>
          <w:szCs w:val="24"/>
          <w:lang w:eastAsia="ru-RU"/>
        </w:rPr>
        <w:t xml:space="preserve"> для реализации основной цели, направленной на обеспечение реализации прав учащихся на получение дополнительного образования в соответствии с его потребностями и возможностями городской округ вступил в пилотную</w:t>
      </w:r>
      <w:r w:rsidR="000A2E66" w:rsidRPr="00BF2D71">
        <w:rPr>
          <w:rFonts w:eastAsia="Times New Roman" w:cstheme="minorHAnsi"/>
          <w:sz w:val="24"/>
          <w:szCs w:val="24"/>
          <w:lang w:eastAsia="ru-RU"/>
        </w:rPr>
        <w:t xml:space="preserve"> программу </w:t>
      </w:r>
      <w:r w:rsidRPr="00BF2D71">
        <w:rPr>
          <w:rFonts w:eastAsia="Times New Roman" w:cstheme="minorHAnsi"/>
          <w:sz w:val="24"/>
          <w:szCs w:val="24"/>
          <w:lang w:eastAsia="ru-RU"/>
        </w:rPr>
        <w:t xml:space="preserve"> </w:t>
      </w:r>
      <w:r w:rsidR="000A2E66" w:rsidRPr="00BF2D71">
        <w:rPr>
          <w:rFonts w:eastAsia="Times New Roman" w:cstheme="minorHAnsi"/>
          <w:sz w:val="24"/>
          <w:szCs w:val="24"/>
          <w:lang w:eastAsia="ru-RU"/>
        </w:rPr>
        <w:t>персонифицированную систему учета в системе дополнительного образования.</w:t>
      </w:r>
      <w:r w:rsidRPr="00BF2D71">
        <w:rPr>
          <w:rFonts w:eastAsia="Times New Roman" w:cstheme="minorHAnsi"/>
          <w:sz w:val="24"/>
          <w:szCs w:val="24"/>
          <w:lang w:eastAsia="ru-RU"/>
        </w:rPr>
        <w:t xml:space="preserve"> </w:t>
      </w:r>
    </w:p>
    <w:p w:rsidR="00952929" w:rsidRPr="00611163" w:rsidRDefault="004D2C3F" w:rsidP="00611163">
      <w:pPr>
        <w:spacing w:after="0" w:line="240" w:lineRule="auto"/>
        <w:ind w:firstLine="567"/>
        <w:jc w:val="both"/>
        <w:rPr>
          <w:rFonts w:eastAsia="Times New Roman" w:cstheme="minorHAnsi"/>
          <w:sz w:val="24"/>
          <w:szCs w:val="24"/>
          <w:lang w:eastAsia="ru-RU"/>
        </w:rPr>
      </w:pPr>
      <w:r w:rsidRPr="004D2C3F">
        <w:rPr>
          <w:rFonts w:eastAsia="Times New Roman" w:cstheme="minorHAnsi"/>
          <w:sz w:val="24"/>
          <w:szCs w:val="24"/>
          <w:lang w:eastAsia="ru-RU"/>
        </w:rPr>
        <w:t xml:space="preserve"> </w:t>
      </w:r>
      <w:r w:rsidR="000A2E66" w:rsidRPr="004D2C3F">
        <w:rPr>
          <w:rFonts w:eastAsia="Times New Roman" w:cstheme="minorHAnsi"/>
          <w:sz w:val="24"/>
          <w:szCs w:val="24"/>
          <w:lang w:eastAsia="ru-RU"/>
        </w:rPr>
        <w:t>Количественный</w:t>
      </w:r>
      <w:r w:rsidRPr="004D2C3F">
        <w:rPr>
          <w:rFonts w:eastAsia="Times New Roman" w:cstheme="minorHAnsi"/>
          <w:sz w:val="24"/>
          <w:szCs w:val="24"/>
          <w:lang w:eastAsia="ru-RU"/>
        </w:rPr>
        <w:t xml:space="preserve"> </w:t>
      </w:r>
      <w:r w:rsidR="000A2E66" w:rsidRPr="004D2C3F">
        <w:rPr>
          <w:rFonts w:eastAsia="Times New Roman" w:cstheme="minorHAnsi"/>
          <w:sz w:val="24"/>
          <w:szCs w:val="24"/>
          <w:lang w:eastAsia="ru-RU"/>
        </w:rPr>
        <w:t>анализ</w:t>
      </w:r>
      <w:r w:rsidR="000A2E66">
        <w:rPr>
          <w:rFonts w:eastAsia="Times New Roman" w:cstheme="minorHAnsi"/>
          <w:sz w:val="24"/>
          <w:szCs w:val="24"/>
          <w:lang w:eastAsia="ru-RU"/>
        </w:rPr>
        <w:t xml:space="preserve"> дополнительного образования </w:t>
      </w:r>
      <w:r w:rsidRPr="004D2C3F">
        <w:rPr>
          <w:rFonts w:eastAsia="Times New Roman" w:cstheme="minorHAnsi"/>
          <w:sz w:val="24"/>
          <w:szCs w:val="24"/>
          <w:lang w:eastAsia="ru-RU"/>
        </w:rPr>
        <w:t xml:space="preserve"> </w:t>
      </w:r>
      <w:r w:rsidR="00611163">
        <w:rPr>
          <w:rFonts w:eastAsia="Times New Roman" w:cstheme="minorHAnsi"/>
          <w:sz w:val="24"/>
          <w:szCs w:val="24"/>
          <w:lang w:eastAsia="ru-RU"/>
        </w:rPr>
        <w:t xml:space="preserve"> в школах  </w:t>
      </w:r>
      <w:r w:rsidR="000A2E66">
        <w:rPr>
          <w:rFonts w:eastAsia="Times New Roman" w:cstheme="minorHAnsi"/>
          <w:sz w:val="24"/>
          <w:szCs w:val="24"/>
          <w:lang w:eastAsia="ru-RU"/>
        </w:rPr>
        <w:t>показал следующее:</w:t>
      </w:r>
      <w:r w:rsidR="000A2E66" w:rsidRPr="000A2E66">
        <w:rPr>
          <w:rFonts w:eastAsia="Times New Roman" w:cstheme="minorHAnsi"/>
          <w:sz w:val="24"/>
          <w:szCs w:val="24"/>
          <w:lang w:eastAsia="ru-RU"/>
        </w:rPr>
        <w:t xml:space="preserve"> </w:t>
      </w:r>
      <w:r w:rsidR="000A2E66" w:rsidRPr="00761E2F">
        <w:rPr>
          <w:rFonts w:eastAsia="Times New Roman" w:cstheme="minorHAnsi"/>
          <w:sz w:val="24"/>
          <w:szCs w:val="24"/>
          <w:lang w:eastAsia="ru-RU"/>
        </w:rPr>
        <w:t>количество круж</w:t>
      </w:r>
      <w:r w:rsidR="00BF2D71">
        <w:rPr>
          <w:rFonts w:eastAsia="Times New Roman" w:cstheme="minorHAnsi"/>
          <w:sz w:val="24"/>
          <w:szCs w:val="24"/>
          <w:lang w:eastAsia="ru-RU"/>
        </w:rPr>
        <w:t>ков в ОО году сократилось на 39</w:t>
      </w:r>
      <w:r w:rsidR="000A2E66" w:rsidRPr="00761E2F">
        <w:rPr>
          <w:rFonts w:eastAsia="Times New Roman" w:cstheme="minorHAnsi"/>
          <w:sz w:val="24"/>
          <w:szCs w:val="24"/>
          <w:lang w:eastAsia="ru-RU"/>
        </w:rPr>
        <w:t>, кол</w:t>
      </w:r>
      <w:r w:rsidR="000A2E66">
        <w:rPr>
          <w:rFonts w:eastAsia="Times New Roman" w:cstheme="minorHAnsi"/>
          <w:sz w:val="24"/>
          <w:szCs w:val="24"/>
          <w:lang w:eastAsia="ru-RU"/>
        </w:rPr>
        <w:t>ичество</w:t>
      </w:r>
      <w:r w:rsidR="000A2E66" w:rsidRPr="00761E2F">
        <w:rPr>
          <w:rFonts w:eastAsia="Times New Roman" w:cstheme="minorHAnsi"/>
          <w:sz w:val="24"/>
          <w:szCs w:val="24"/>
          <w:lang w:eastAsia="ru-RU"/>
        </w:rPr>
        <w:t xml:space="preserve"> посещающих</w:t>
      </w:r>
      <w:r w:rsidR="000A2E66">
        <w:rPr>
          <w:rFonts w:eastAsia="Times New Roman" w:cstheme="minorHAnsi"/>
          <w:sz w:val="24"/>
          <w:szCs w:val="24"/>
          <w:lang w:eastAsia="ru-RU"/>
        </w:rPr>
        <w:t xml:space="preserve"> кружки </w:t>
      </w:r>
      <w:r w:rsidR="000A2E66" w:rsidRPr="00761E2F">
        <w:rPr>
          <w:rFonts w:eastAsia="Times New Roman" w:cstheme="minorHAnsi"/>
          <w:sz w:val="24"/>
          <w:szCs w:val="24"/>
          <w:lang w:eastAsia="ru-RU"/>
        </w:rPr>
        <w:t xml:space="preserve"> уменьшилось на 199 человек, а количество несовершеннолетних, состоящих на внутришкольном учете</w:t>
      </w:r>
      <w:r w:rsidR="000A2E66">
        <w:rPr>
          <w:rFonts w:eastAsia="Times New Roman" w:cstheme="minorHAnsi"/>
          <w:sz w:val="24"/>
          <w:szCs w:val="24"/>
          <w:lang w:eastAsia="ru-RU"/>
        </w:rPr>
        <w:t xml:space="preserve">, посещающих кружки </w:t>
      </w:r>
      <w:r w:rsidR="000A2E66" w:rsidRPr="00761E2F">
        <w:rPr>
          <w:rFonts w:eastAsia="Times New Roman" w:cstheme="minorHAnsi"/>
          <w:sz w:val="24"/>
          <w:szCs w:val="24"/>
          <w:lang w:eastAsia="ru-RU"/>
        </w:rPr>
        <w:t xml:space="preserve"> осталось практически на прошлогоднем уровне.</w:t>
      </w:r>
      <w:r w:rsidR="00611163">
        <w:rPr>
          <w:rFonts w:eastAsia="Times New Roman" w:cstheme="minorHAnsi"/>
          <w:sz w:val="24"/>
          <w:szCs w:val="24"/>
          <w:lang w:eastAsia="ru-RU"/>
        </w:rPr>
        <w:t xml:space="preserve"> Данные представлены в таблице ниже.</w:t>
      </w:r>
    </w:p>
    <w:tbl>
      <w:tblPr>
        <w:tblStyle w:val="6"/>
        <w:tblW w:w="9747" w:type="dxa"/>
        <w:tblLayout w:type="fixed"/>
        <w:tblLook w:val="04A0" w:firstRow="1" w:lastRow="0" w:firstColumn="1" w:lastColumn="0" w:noHBand="0" w:noVBand="1"/>
      </w:tblPr>
      <w:tblGrid>
        <w:gridCol w:w="817"/>
        <w:gridCol w:w="851"/>
        <w:gridCol w:w="850"/>
        <w:gridCol w:w="709"/>
        <w:gridCol w:w="850"/>
        <w:gridCol w:w="709"/>
        <w:gridCol w:w="851"/>
        <w:gridCol w:w="708"/>
        <w:gridCol w:w="851"/>
        <w:gridCol w:w="709"/>
        <w:gridCol w:w="850"/>
        <w:gridCol w:w="992"/>
      </w:tblGrid>
      <w:tr w:rsidR="00952929" w:rsidRPr="00952929" w:rsidTr="00C97657">
        <w:trPr>
          <w:trHeight w:val="150"/>
        </w:trPr>
        <w:tc>
          <w:tcPr>
            <w:tcW w:w="3227" w:type="dxa"/>
            <w:gridSpan w:val="4"/>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 xml:space="preserve">      Кол-во кружков</w:t>
            </w:r>
          </w:p>
        </w:tc>
        <w:tc>
          <w:tcPr>
            <w:tcW w:w="3118" w:type="dxa"/>
            <w:gridSpan w:val="4"/>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Кол-во посещающих, %</w:t>
            </w:r>
          </w:p>
        </w:tc>
        <w:tc>
          <w:tcPr>
            <w:tcW w:w="3402" w:type="dxa"/>
            <w:gridSpan w:val="4"/>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Кол-во посещающих из числа, состоящих на разных видах учета, %</w:t>
            </w:r>
          </w:p>
        </w:tc>
      </w:tr>
      <w:tr w:rsidR="00952929" w:rsidRPr="00952929" w:rsidTr="00C97657">
        <w:trPr>
          <w:trHeight w:val="120"/>
        </w:trPr>
        <w:tc>
          <w:tcPr>
            <w:tcW w:w="817"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2017-2018</w:t>
            </w:r>
          </w:p>
        </w:tc>
        <w:tc>
          <w:tcPr>
            <w:tcW w:w="851"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2018-2019</w:t>
            </w:r>
          </w:p>
        </w:tc>
        <w:tc>
          <w:tcPr>
            <w:tcW w:w="850"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2019-2020</w:t>
            </w:r>
          </w:p>
        </w:tc>
        <w:tc>
          <w:tcPr>
            <w:tcW w:w="709" w:type="dxa"/>
            <w:tcBorders>
              <w:top w:val="single" w:sz="4" w:space="0" w:color="auto"/>
              <w:left w:val="single" w:sz="4" w:space="0" w:color="auto"/>
              <w:bottom w:val="single" w:sz="4" w:space="0" w:color="auto"/>
              <w:right w:val="single" w:sz="4" w:space="0" w:color="auto"/>
            </w:tcBorders>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2020-2021</w:t>
            </w:r>
          </w:p>
        </w:tc>
        <w:tc>
          <w:tcPr>
            <w:tcW w:w="850"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2017-2018</w:t>
            </w:r>
          </w:p>
        </w:tc>
        <w:tc>
          <w:tcPr>
            <w:tcW w:w="709"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2018-2019</w:t>
            </w:r>
          </w:p>
        </w:tc>
        <w:tc>
          <w:tcPr>
            <w:tcW w:w="851"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2019-2020</w:t>
            </w:r>
          </w:p>
        </w:tc>
        <w:tc>
          <w:tcPr>
            <w:tcW w:w="708" w:type="dxa"/>
            <w:tcBorders>
              <w:top w:val="single" w:sz="4" w:space="0" w:color="auto"/>
              <w:left w:val="single" w:sz="4" w:space="0" w:color="auto"/>
              <w:bottom w:val="single" w:sz="4" w:space="0" w:color="auto"/>
              <w:right w:val="single" w:sz="4" w:space="0" w:color="auto"/>
            </w:tcBorders>
          </w:tcPr>
          <w:p w:rsidR="00952929" w:rsidRPr="00952929" w:rsidRDefault="003548D4" w:rsidP="0005132E">
            <w:pPr>
              <w:rPr>
                <w:rFonts w:asciiTheme="minorHAnsi" w:hAnsiTheme="minorHAnsi" w:cstheme="minorHAnsi"/>
                <w:sz w:val="20"/>
                <w:szCs w:val="20"/>
              </w:rPr>
            </w:pPr>
            <w:r>
              <w:rPr>
                <w:rFonts w:asciiTheme="minorHAnsi" w:hAnsiTheme="minorHAnsi" w:cstheme="minorHAnsi"/>
                <w:sz w:val="20"/>
                <w:szCs w:val="20"/>
              </w:rPr>
              <w:t>2020-2021</w:t>
            </w:r>
          </w:p>
        </w:tc>
        <w:tc>
          <w:tcPr>
            <w:tcW w:w="851"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2017-2018</w:t>
            </w:r>
          </w:p>
        </w:tc>
        <w:tc>
          <w:tcPr>
            <w:tcW w:w="709"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2018-2019</w:t>
            </w:r>
          </w:p>
        </w:tc>
        <w:tc>
          <w:tcPr>
            <w:tcW w:w="850"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2019-2020</w:t>
            </w:r>
          </w:p>
        </w:tc>
        <w:tc>
          <w:tcPr>
            <w:tcW w:w="992" w:type="dxa"/>
            <w:tcBorders>
              <w:top w:val="single" w:sz="4" w:space="0" w:color="auto"/>
              <w:left w:val="single" w:sz="4" w:space="0" w:color="auto"/>
              <w:bottom w:val="single" w:sz="4" w:space="0" w:color="auto"/>
              <w:right w:val="single" w:sz="4" w:space="0" w:color="auto"/>
            </w:tcBorders>
          </w:tcPr>
          <w:p w:rsidR="00952929" w:rsidRPr="00952929" w:rsidRDefault="00952929" w:rsidP="0005132E">
            <w:pPr>
              <w:jc w:val="both"/>
              <w:rPr>
                <w:rFonts w:asciiTheme="minorHAnsi" w:hAnsiTheme="minorHAnsi" w:cstheme="minorHAnsi"/>
                <w:sz w:val="20"/>
                <w:szCs w:val="20"/>
              </w:rPr>
            </w:pPr>
            <w:r w:rsidRPr="00952929">
              <w:rPr>
                <w:rFonts w:asciiTheme="minorHAnsi" w:hAnsiTheme="minorHAnsi" w:cstheme="minorHAnsi"/>
                <w:sz w:val="20"/>
                <w:szCs w:val="20"/>
              </w:rPr>
              <w:t>2020-2021</w:t>
            </w:r>
          </w:p>
        </w:tc>
      </w:tr>
      <w:tr w:rsidR="00952929" w:rsidRPr="00952929" w:rsidTr="00C97657">
        <w:tc>
          <w:tcPr>
            <w:tcW w:w="817"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rPr>
                <w:rFonts w:asciiTheme="minorHAnsi" w:hAnsiTheme="minorHAnsi" w:cstheme="minorHAnsi"/>
                <w:sz w:val="20"/>
                <w:szCs w:val="20"/>
              </w:rPr>
            </w:pPr>
            <w:r w:rsidRPr="00952929">
              <w:rPr>
                <w:rFonts w:asciiTheme="minorHAnsi" w:hAnsiTheme="minorHAnsi" w:cstheme="minorHAnsi"/>
                <w:sz w:val="20"/>
                <w:szCs w:val="20"/>
              </w:rPr>
              <w:t>255</w:t>
            </w:r>
          </w:p>
        </w:tc>
        <w:tc>
          <w:tcPr>
            <w:tcW w:w="851"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rPr>
                <w:rFonts w:asciiTheme="minorHAnsi" w:hAnsiTheme="minorHAnsi" w:cstheme="minorHAnsi"/>
                <w:sz w:val="20"/>
                <w:szCs w:val="20"/>
              </w:rPr>
            </w:pPr>
            <w:r w:rsidRPr="00952929">
              <w:rPr>
                <w:rFonts w:asciiTheme="minorHAnsi" w:hAnsiTheme="minorHAnsi" w:cstheme="minorHAnsi"/>
                <w:sz w:val="20"/>
                <w:szCs w:val="20"/>
              </w:rPr>
              <w:t>288</w:t>
            </w:r>
          </w:p>
        </w:tc>
        <w:tc>
          <w:tcPr>
            <w:tcW w:w="850"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rPr>
                <w:rFonts w:asciiTheme="minorHAnsi" w:hAnsiTheme="minorHAnsi" w:cstheme="minorHAnsi"/>
                <w:sz w:val="20"/>
                <w:szCs w:val="20"/>
              </w:rPr>
            </w:pPr>
            <w:r w:rsidRPr="00952929">
              <w:rPr>
                <w:rFonts w:asciiTheme="minorHAnsi" w:hAnsiTheme="minorHAnsi" w:cstheme="minorHAnsi"/>
                <w:sz w:val="20"/>
                <w:szCs w:val="20"/>
              </w:rPr>
              <w:t>228</w:t>
            </w:r>
          </w:p>
        </w:tc>
        <w:tc>
          <w:tcPr>
            <w:tcW w:w="709" w:type="dxa"/>
            <w:tcBorders>
              <w:top w:val="single" w:sz="4" w:space="0" w:color="auto"/>
              <w:left w:val="single" w:sz="4" w:space="0" w:color="auto"/>
              <w:bottom w:val="single" w:sz="4" w:space="0" w:color="auto"/>
              <w:right w:val="single" w:sz="4" w:space="0" w:color="auto"/>
            </w:tcBorders>
          </w:tcPr>
          <w:p w:rsidR="00952929" w:rsidRPr="00952929" w:rsidRDefault="00952929" w:rsidP="0005132E">
            <w:pPr>
              <w:rPr>
                <w:rFonts w:asciiTheme="minorHAnsi" w:hAnsiTheme="minorHAnsi" w:cstheme="minorHAnsi"/>
                <w:sz w:val="20"/>
                <w:szCs w:val="20"/>
              </w:rPr>
            </w:pPr>
            <w:r w:rsidRPr="00C97657">
              <w:rPr>
                <w:rFonts w:asciiTheme="minorHAnsi" w:hAnsiTheme="minorHAnsi" w:cstheme="minorHAnsi"/>
                <w:color w:val="FF0000"/>
                <w:sz w:val="20"/>
                <w:szCs w:val="20"/>
              </w:rPr>
              <w:t>189</w:t>
            </w:r>
          </w:p>
        </w:tc>
        <w:tc>
          <w:tcPr>
            <w:tcW w:w="850"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rPr>
                <w:rFonts w:asciiTheme="minorHAnsi" w:hAnsiTheme="minorHAnsi" w:cstheme="minorHAnsi"/>
                <w:sz w:val="20"/>
                <w:szCs w:val="20"/>
              </w:rPr>
            </w:pPr>
            <w:r w:rsidRPr="00952929">
              <w:rPr>
                <w:rFonts w:asciiTheme="minorHAnsi" w:hAnsiTheme="minorHAnsi" w:cstheme="minorHAnsi"/>
                <w:sz w:val="20"/>
                <w:szCs w:val="20"/>
              </w:rPr>
              <w:t>3913, 56%</w:t>
            </w:r>
          </w:p>
        </w:tc>
        <w:tc>
          <w:tcPr>
            <w:tcW w:w="709"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rPr>
                <w:rFonts w:asciiTheme="minorHAnsi" w:hAnsiTheme="minorHAnsi" w:cstheme="minorHAnsi"/>
                <w:sz w:val="20"/>
                <w:szCs w:val="20"/>
              </w:rPr>
            </w:pPr>
            <w:r w:rsidRPr="00952929">
              <w:rPr>
                <w:rFonts w:asciiTheme="minorHAnsi" w:hAnsiTheme="minorHAnsi" w:cstheme="minorHAnsi"/>
                <w:sz w:val="20"/>
                <w:szCs w:val="20"/>
              </w:rPr>
              <w:t>4657</w:t>
            </w:r>
          </w:p>
          <w:p w:rsidR="00952929" w:rsidRPr="00952929" w:rsidRDefault="00952929" w:rsidP="0005132E">
            <w:pPr>
              <w:jc w:val="center"/>
              <w:rPr>
                <w:rFonts w:asciiTheme="minorHAnsi" w:hAnsiTheme="minorHAnsi" w:cstheme="minorHAnsi"/>
                <w:sz w:val="20"/>
                <w:szCs w:val="20"/>
              </w:rPr>
            </w:pPr>
            <w:r w:rsidRPr="00952929">
              <w:rPr>
                <w:rFonts w:asciiTheme="minorHAnsi" w:hAnsiTheme="minorHAnsi" w:cstheme="minorHAnsi"/>
                <w:sz w:val="20"/>
                <w:szCs w:val="20"/>
              </w:rPr>
              <w:t>66%</w:t>
            </w:r>
          </w:p>
        </w:tc>
        <w:tc>
          <w:tcPr>
            <w:tcW w:w="851"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rPr>
                <w:rFonts w:asciiTheme="minorHAnsi" w:hAnsiTheme="minorHAnsi" w:cstheme="minorHAnsi"/>
                <w:sz w:val="20"/>
                <w:szCs w:val="20"/>
              </w:rPr>
            </w:pPr>
            <w:r w:rsidRPr="00952929">
              <w:rPr>
                <w:rFonts w:asciiTheme="minorHAnsi" w:hAnsiTheme="minorHAnsi" w:cstheme="minorHAnsi"/>
                <w:sz w:val="20"/>
                <w:szCs w:val="20"/>
              </w:rPr>
              <w:t>3964</w:t>
            </w:r>
          </w:p>
          <w:p w:rsidR="00952929" w:rsidRPr="00952929" w:rsidRDefault="00952929" w:rsidP="0005132E">
            <w:pPr>
              <w:jc w:val="center"/>
              <w:rPr>
                <w:rFonts w:asciiTheme="minorHAnsi" w:hAnsiTheme="minorHAnsi" w:cstheme="minorHAnsi"/>
                <w:sz w:val="20"/>
                <w:szCs w:val="20"/>
              </w:rPr>
            </w:pPr>
            <w:r w:rsidRPr="00952929">
              <w:rPr>
                <w:rFonts w:asciiTheme="minorHAnsi" w:hAnsiTheme="minorHAnsi" w:cstheme="minorHAnsi"/>
                <w:sz w:val="20"/>
                <w:szCs w:val="20"/>
              </w:rPr>
              <w:t>56%</w:t>
            </w:r>
          </w:p>
        </w:tc>
        <w:tc>
          <w:tcPr>
            <w:tcW w:w="708" w:type="dxa"/>
            <w:tcBorders>
              <w:top w:val="single" w:sz="4" w:space="0" w:color="auto"/>
              <w:left w:val="single" w:sz="4" w:space="0" w:color="auto"/>
              <w:bottom w:val="single" w:sz="4" w:space="0" w:color="auto"/>
              <w:right w:val="single" w:sz="4" w:space="0" w:color="auto"/>
            </w:tcBorders>
          </w:tcPr>
          <w:p w:rsidR="00952929" w:rsidRPr="00C97657" w:rsidRDefault="00952929" w:rsidP="0005132E">
            <w:pPr>
              <w:rPr>
                <w:rFonts w:asciiTheme="minorHAnsi" w:hAnsiTheme="minorHAnsi" w:cstheme="minorHAnsi"/>
                <w:color w:val="FF0000"/>
                <w:sz w:val="20"/>
                <w:szCs w:val="20"/>
              </w:rPr>
            </w:pPr>
            <w:r w:rsidRPr="00C97657">
              <w:rPr>
                <w:rFonts w:asciiTheme="minorHAnsi" w:hAnsiTheme="minorHAnsi" w:cstheme="minorHAnsi"/>
                <w:color w:val="FF0000"/>
                <w:sz w:val="20"/>
                <w:szCs w:val="20"/>
              </w:rPr>
              <w:t>3765</w:t>
            </w:r>
          </w:p>
          <w:p w:rsidR="00952929" w:rsidRPr="00952929" w:rsidRDefault="00952929" w:rsidP="0005132E">
            <w:pPr>
              <w:jc w:val="center"/>
              <w:rPr>
                <w:rFonts w:asciiTheme="minorHAnsi" w:hAnsiTheme="minorHAnsi" w:cstheme="minorHAnsi"/>
                <w:sz w:val="20"/>
                <w:szCs w:val="20"/>
              </w:rPr>
            </w:pPr>
            <w:r w:rsidRPr="00C97657">
              <w:rPr>
                <w:rFonts w:asciiTheme="minorHAnsi" w:hAnsiTheme="minorHAnsi" w:cstheme="minorHAnsi"/>
                <w:color w:val="FF0000"/>
                <w:sz w:val="20"/>
                <w:szCs w:val="20"/>
              </w:rPr>
              <w:t>52%</w:t>
            </w:r>
          </w:p>
        </w:tc>
        <w:tc>
          <w:tcPr>
            <w:tcW w:w="851"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rPr>
                <w:rFonts w:asciiTheme="minorHAnsi" w:hAnsiTheme="minorHAnsi" w:cstheme="minorHAnsi"/>
                <w:sz w:val="20"/>
                <w:szCs w:val="20"/>
              </w:rPr>
            </w:pPr>
            <w:r w:rsidRPr="00952929">
              <w:rPr>
                <w:rFonts w:asciiTheme="minorHAnsi" w:hAnsiTheme="minorHAnsi" w:cstheme="minorHAnsi"/>
                <w:sz w:val="20"/>
                <w:szCs w:val="20"/>
              </w:rPr>
              <w:t>49</w:t>
            </w:r>
          </w:p>
          <w:p w:rsidR="00952929" w:rsidRPr="00952929" w:rsidRDefault="00952929" w:rsidP="0005132E">
            <w:pPr>
              <w:jc w:val="center"/>
              <w:rPr>
                <w:rFonts w:asciiTheme="minorHAnsi" w:hAnsiTheme="minorHAnsi" w:cstheme="minorHAnsi"/>
                <w:sz w:val="20"/>
                <w:szCs w:val="20"/>
              </w:rPr>
            </w:pPr>
            <w:r w:rsidRPr="00952929">
              <w:rPr>
                <w:rFonts w:asciiTheme="minorHAnsi" w:hAnsiTheme="minorHAnsi" w:cstheme="minorHAnsi"/>
                <w:sz w:val="20"/>
                <w:szCs w:val="20"/>
              </w:rPr>
              <w:t>71%</w:t>
            </w:r>
          </w:p>
        </w:tc>
        <w:tc>
          <w:tcPr>
            <w:tcW w:w="709"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rPr>
                <w:rFonts w:asciiTheme="minorHAnsi" w:hAnsiTheme="minorHAnsi" w:cstheme="minorHAnsi"/>
                <w:sz w:val="20"/>
                <w:szCs w:val="20"/>
              </w:rPr>
            </w:pPr>
            <w:r w:rsidRPr="00952929">
              <w:rPr>
                <w:rFonts w:asciiTheme="minorHAnsi" w:hAnsiTheme="minorHAnsi" w:cstheme="minorHAnsi"/>
                <w:sz w:val="20"/>
                <w:szCs w:val="20"/>
              </w:rPr>
              <w:t>57</w:t>
            </w:r>
          </w:p>
          <w:p w:rsidR="00952929" w:rsidRPr="00952929" w:rsidRDefault="00952929" w:rsidP="0005132E">
            <w:pPr>
              <w:jc w:val="center"/>
              <w:rPr>
                <w:rFonts w:asciiTheme="minorHAnsi" w:hAnsiTheme="minorHAnsi" w:cstheme="minorHAnsi"/>
                <w:sz w:val="20"/>
                <w:szCs w:val="20"/>
              </w:rPr>
            </w:pPr>
            <w:r w:rsidRPr="00952929">
              <w:rPr>
                <w:rFonts w:asciiTheme="minorHAnsi" w:hAnsiTheme="minorHAnsi" w:cstheme="minorHAnsi"/>
                <w:sz w:val="20"/>
                <w:szCs w:val="20"/>
              </w:rPr>
              <w:t>81%</w:t>
            </w:r>
          </w:p>
        </w:tc>
        <w:tc>
          <w:tcPr>
            <w:tcW w:w="850" w:type="dxa"/>
            <w:tcBorders>
              <w:top w:val="single" w:sz="4" w:space="0" w:color="auto"/>
              <w:left w:val="single" w:sz="4" w:space="0" w:color="auto"/>
              <w:bottom w:val="single" w:sz="4" w:space="0" w:color="auto"/>
              <w:right w:val="single" w:sz="4" w:space="0" w:color="auto"/>
            </w:tcBorders>
            <w:hideMark/>
          </w:tcPr>
          <w:p w:rsidR="00952929" w:rsidRPr="00952929" w:rsidRDefault="00952929" w:rsidP="0005132E">
            <w:pPr>
              <w:rPr>
                <w:rFonts w:asciiTheme="minorHAnsi" w:hAnsiTheme="minorHAnsi" w:cstheme="minorHAnsi"/>
                <w:sz w:val="20"/>
                <w:szCs w:val="20"/>
              </w:rPr>
            </w:pPr>
            <w:r w:rsidRPr="00952929">
              <w:rPr>
                <w:rFonts w:asciiTheme="minorHAnsi" w:hAnsiTheme="minorHAnsi" w:cstheme="minorHAnsi"/>
                <w:sz w:val="20"/>
                <w:szCs w:val="20"/>
              </w:rPr>
              <w:t>62</w:t>
            </w:r>
          </w:p>
          <w:p w:rsidR="00952929" w:rsidRPr="00952929" w:rsidRDefault="00952929" w:rsidP="0005132E">
            <w:pPr>
              <w:jc w:val="center"/>
              <w:rPr>
                <w:rFonts w:asciiTheme="minorHAnsi" w:hAnsiTheme="minorHAnsi" w:cstheme="minorHAnsi"/>
                <w:sz w:val="20"/>
                <w:szCs w:val="20"/>
              </w:rPr>
            </w:pPr>
            <w:r w:rsidRPr="00952929">
              <w:rPr>
                <w:rFonts w:asciiTheme="minorHAnsi" w:hAnsiTheme="minorHAnsi" w:cstheme="minorHAnsi"/>
                <w:sz w:val="20"/>
                <w:szCs w:val="20"/>
              </w:rPr>
              <w:t>86%</w:t>
            </w:r>
          </w:p>
        </w:tc>
        <w:tc>
          <w:tcPr>
            <w:tcW w:w="992" w:type="dxa"/>
            <w:tcBorders>
              <w:top w:val="single" w:sz="4" w:space="0" w:color="auto"/>
              <w:left w:val="single" w:sz="4" w:space="0" w:color="auto"/>
              <w:bottom w:val="single" w:sz="4" w:space="0" w:color="auto"/>
              <w:right w:val="single" w:sz="4" w:space="0" w:color="auto"/>
            </w:tcBorders>
          </w:tcPr>
          <w:p w:rsidR="00952929" w:rsidRPr="00C97657" w:rsidRDefault="00952929" w:rsidP="0005132E">
            <w:pPr>
              <w:rPr>
                <w:rFonts w:asciiTheme="minorHAnsi" w:hAnsiTheme="minorHAnsi" w:cstheme="minorHAnsi"/>
                <w:color w:val="FF0000"/>
                <w:sz w:val="20"/>
                <w:szCs w:val="20"/>
              </w:rPr>
            </w:pPr>
            <w:r w:rsidRPr="00C97657">
              <w:rPr>
                <w:rFonts w:asciiTheme="minorHAnsi" w:hAnsiTheme="minorHAnsi" w:cstheme="minorHAnsi"/>
                <w:color w:val="FF0000"/>
                <w:sz w:val="20"/>
                <w:szCs w:val="20"/>
              </w:rPr>
              <w:t>60</w:t>
            </w:r>
          </w:p>
          <w:p w:rsidR="00952929" w:rsidRPr="00952929" w:rsidRDefault="00952929" w:rsidP="0005132E">
            <w:pPr>
              <w:jc w:val="center"/>
              <w:rPr>
                <w:rFonts w:asciiTheme="minorHAnsi" w:hAnsiTheme="minorHAnsi" w:cstheme="minorHAnsi"/>
                <w:sz w:val="20"/>
                <w:szCs w:val="20"/>
              </w:rPr>
            </w:pPr>
            <w:r w:rsidRPr="00C97657">
              <w:rPr>
                <w:rFonts w:asciiTheme="minorHAnsi" w:hAnsiTheme="minorHAnsi" w:cstheme="minorHAnsi"/>
                <w:color w:val="FF0000"/>
                <w:sz w:val="20"/>
                <w:szCs w:val="20"/>
              </w:rPr>
              <w:t>92%</w:t>
            </w:r>
          </w:p>
        </w:tc>
      </w:tr>
    </w:tbl>
    <w:p w:rsidR="00952929" w:rsidRDefault="00761E2F" w:rsidP="00C97657">
      <w:pPr>
        <w:spacing w:after="0" w:line="240" w:lineRule="auto"/>
        <w:ind w:firstLine="567"/>
        <w:jc w:val="both"/>
        <w:rPr>
          <w:rFonts w:eastAsia="Calibri" w:cstheme="minorHAnsi"/>
          <w:sz w:val="24"/>
          <w:szCs w:val="24"/>
        </w:rPr>
      </w:pPr>
      <w:r w:rsidRPr="00761E2F">
        <w:rPr>
          <w:rFonts w:eastAsia="Calibri" w:cstheme="minorHAnsi"/>
          <w:sz w:val="24"/>
          <w:szCs w:val="24"/>
        </w:rPr>
        <w:t xml:space="preserve">Уменьшение количества кружков </w:t>
      </w:r>
      <w:r w:rsidR="00AE0617" w:rsidRPr="00761E2F">
        <w:rPr>
          <w:rFonts w:eastAsia="Calibri" w:cstheme="minorHAnsi"/>
          <w:sz w:val="24"/>
          <w:szCs w:val="24"/>
        </w:rPr>
        <w:t>связано,</w:t>
      </w:r>
      <w:r w:rsidRPr="00761E2F">
        <w:rPr>
          <w:rFonts w:eastAsia="Calibri" w:cstheme="minorHAnsi"/>
          <w:sz w:val="24"/>
          <w:szCs w:val="24"/>
        </w:rPr>
        <w:t xml:space="preserve">  прежде </w:t>
      </w:r>
      <w:r w:rsidR="00AE0617" w:rsidRPr="00761E2F">
        <w:rPr>
          <w:rFonts w:eastAsia="Calibri" w:cstheme="minorHAnsi"/>
          <w:sz w:val="24"/>
          <w:szCs w:val="24"/>
        </w:rPr>
        <w:t>всего,</w:t>
      </w:r>
      <w:r w:rsidRPr="00761E2F">
        <w:rPr>
          <w:rFonts w:eastAsia="Calibri" w:cstheme="minorHAnsi"/>
          <w:sz w:val="24"/>
          <w:szCs w:val="24"/>
        </w:rPr>
        <w:t xml:space="preserve"> с переходом на персонифицированную систему </w:t>
      </w:r>
      <w:r w:rsidR="00D33ACD">
        <w:rPr>
          <w:rFonts w:eastAsia="Calibri" w:cstheme="minorHAnsi"/>
          <w:sz w:val="24"/>
          <w:szCs w:val="24"/>
        </w:rPr>
        <w:t xml:space="preserve"> учета в дополнительном образовании</w:t>
      </w:r>
      <w:r w:rsidRPr="00761E2F">
        <w:rPr>
          <w:rFonts w:eastAsia="Calibri" w:cstheme="minorHAnsi"/>
          <w:sz w:val="24"/>
          <w:szCs w:val="24"/>
        </w:rPr>
        <w:t xml:space="preserve"> и с эпидемиологической </w:t>
      </w:r>
      <w:r w:rsidR="00611163">
        <w:rPr>
          <w:rFonts w:eastAsia="Calibri" w:cstheme="minorHAnsi"/>
          <w:sz w:val="24"/>
          <w:szCs w:val="24"/>
        </w:rPr>
        <w:t>ситуацией</w:t>
      </w:r>
      <w:r w:rsidRPr="00761E2F">
        <w:rPr>
          <w:rFonts w:eastAsia="Calibri" w:cstheme="minorHAnsi"/>
          <w:sz w:val="24"/>
          <w:szCs w:val="24"/>
        </w:rPr>
        <w:t>.</w:t>
      </w:r>
    </w:p>
    <w:p w:rsidR="00AE0617" w:rsidRPr="00AE0617" w:rsidRDefault="00AE0617" w:rsidP="0005132E">
      <w:pPr>
        <w:spacing w:after="0" w:line="240" w:lineRule="auto"/>
        <w:ind w:firstLine="567"/>
        <w:jc w:val="both"/>
        <w:rPr>
          <w:rFonts w:eastAsia="Calibri" w:cstheme="minorHAnsi"/>
          <w:sz w:val="24"/>
          <w:szCs w:val="24"/>
        </w:rPr>
      </w:pPr>
      <w:r>
        <w:rPr>
          <w:rFonts w:eastAsia="Calibri" w:cstheme="minorHAnsi"/>
          <w:sz w:val="24"/>
          <w:szCs w:val="24"/>
        </w:rPr>
        <w:t>Направленность кружков в  ОО и количественная информация о кружках и детях, посещающих кружки</w:t>
      </w:r>
      <w:r w:rsidR="00C97657">
        <w:rPr>
          <w:rFonts w:eastAsia="Calibri" w:cstheme="minorHAnsi"/>
          <w:sz w:val="24"/>
          <w:szCs w:val="24"/>
        </w:rPr>
        <w:t>, представлены в таблице ниже.</w:t>
      </w:r>
    </w:p>
    <w:tbl>
      <w:tblPr>
        <w:tblStyle w:val="130"/>
        <w:tblW w:w="0" w:type="auto"/>
        <w:jc w:val="center"/>
        <w:tblLook w:val="04A0" w:firstRow="1" w:lastRow="0" w:firstColumn="1" w:lastColumn="0" w:noHBand="0" w:noVBand="1"/>
      </w:tblPr>
      <w:tblGrid>
        <w:gridCol w:w="3648"/>
        <w:gridCol w:w="1296"/>
        <w:gridCol w:w="1268"/>
        <w:gridCol w:w="1132"/>
        <w:gridCol w:w="1202"/>
        <w:gridCol w:w="1276"/>
        <w:gridCol w:w="1099"/>
      </w:tblGrid>
      <w:tr w:rsidR="00952929" w:rsidRPr="00AE0617" w:rsidTr="00D33ACD">
        <w:trPr>
          <w:trHeight w:val="413"/>
          <w:jc w:val="center"/>
        </w:trPr>
        <w:tc>
          <w:tcPr>
            <w:tcW w:w="3648" w:type="dxa"/>
            <w:vMerge w:val="restart"/>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b/>
                <w:sz w:val="20"/>
                <w:szCs w:val="20"/>
              </w:rPr>
            </w:pPr>
            <w:r w:rsidRPr="00AE0617">
              <w:rPr>
                <w:rFonts w:asciiTheme="minorHAnsi" w:hAnsiTheme="minorHAnsi" w:cstheme="minorHAnsi"/>
                <w:b/>
                <w:sz w:val="20"/>
                <w:szCs w:val="20"/>
              </w:rPr>
              <w:t>Направленность деятельности кружка</w:t>
            </w:r>
          </w:p>
        </w:tc>
        <w:tc>
          <w:tcPr>
            <w:tcW w:w="3696" w:type="dxa"/>
            <w:gridSpan w:val="3"/>
            <w:tcBorders>
              <w:top w:val="single" w:sz="4" w:space="0" w:color="auto"/>
              <w:left w:val="single" w:sz="4" w:space="0" w:color="auto"/>
              <w:bottom w:val="single" w:sz="4" w:space="0" w:color="auto"/>
              <w:right w:val="single" w:sz="4" w:space="0" w:color="auto"/>
            </w:tcBorders>
          </w:tcPr>
          <w:p w:rsidR="00952929" w:rsidRPr="00AE0617" w:rsidRDefault="00AE5F0A" w:rsidP="0005132E">
            <w:pPr>
              <w:jc w:val="center"/>
              <w:rPr>
                <w:rFonts w:asciiTheme="minorHAnsi" w:hAnsiTheme="minorHAnsi" w:cstheme="minorHAnsi"/>
                <w:b/>
                <w:sz w:val="20"/>
                <w:szCs w:val="20"/>
              </w:rPr>
            </w:pPr>
            <w:r>
              <w:rPr>
                <w:rFonts w:asciiTheme="minorHAnsi" w:hAnsiTheme="minorHAnsi" w:cstheme="minorHAnsi"/>
                <w:b/>
                <w:sz w:val="20"/>
                <w:szCs w:val="20"/>
              </w:rPr>
              <w:t>Количество кружков в школах</w:t>
            </w:r>
          </w:p>
        </w:tc>
        <w:tc>
          <w:tcPr>
            <w:tcW w:w="3577" w:type="dxa"/>
            <w:gridSpan w:val="3"/>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b/>
                <w:sz w:val="20"/>
                <w:szCs w:val="20"/>
              </w:rPr>
            </w:pPr>
            <w:r w:rsidRPr="00AE0617">
              <w:rPr>
                <w:rFonts w:asciiTheme="minorHAnsi" w:hAnsiTheme="minorHAnsi" w:cstheme="minorHAnsi"/>
                <w:b/>
                <w:sz w:val="20"/>
                <w:szCs w:val="20"/>
              </w:rPr>
              <w:t>В них детей</w:t>
            </w:r>
          </w:p>
        </w:tc>
      </w:tr>
      <w:tr w:rsidR="00952929" w:rsidRPr="00AE0617" w:rsidTr="00D33ACD">
        <w:trPr>
          <w:trHeight w:val="405"/>
          <w:jc w:val="center"/>
        </w:trPr>
        <w:tc>
          <w:tcPr>
            <w:tcW w:w="3648" w:type="dxa"/>
            <w:vMerge/>
            <w:tcBorders>
              <w:top w:val="single" w:sz="4" w:space="0" w:color="auto"/>
              <w:left w:val="single" w:sz="4" w:space="0" w:color="auto"/>
              <w:bottom w:val="single" w:sz="4" w:space="0" w:color="auto"/>
              <w:right w:val="single" w:sz="4" w:space="0" w:color="auto"/>
            </w:tcBorders>
            <w:vAlign w:val="center"/>
            <w:hideMark/>
          </w:tcPr>
          <w:p w:rsidR="00952929" w:rsidRPr="00AE0617" w:rsidRDefault="00952929" w:rsidP="0005132E">
            <w:pPr>
              <w:rPr>
                <w:rFonts w:asciiTheme="minorHAnsi" w:hAnsiTheme="minorHAnsi" w:cstheme="minorHAnsi"/>
                <w:b/>
                <w:sz w:val="20"/>
                <w:szCs w:val="20"/>
              </w:rPr>
            </w:pPr>
          </w:p>
        </w:tc>
        <w:tc>
          <w:tcPr>
            <w:tcW w:w="1296" w:type="dxa"/>
            <w:tcBorders>
              <w:top w:val="single" w:sz="4" w:space="0" w:color="auto"/>
              <w:left w:val="single" w:sz="4" w:space="0" w:color="auto"/>
              <w:bottom w:val="single" w:sz="4" w:space="0" w:color="auto"/>
              <w:right w:val="single" w:sz="4" w:space="0" w:color="auto"/>
            </w:tcBorders>
            <w:hideMark/>
          </w:tcPr>
          <w:p w:rsidR="00952929" w:rsidRPr="00AE0617" w:rsidRDefault="00D33ACD" w:rsidP="00D33ACD">
            <w:pPr>
              <w:rPr>
                <w:rFonts w:asciiTheme="minorHAnsi" w:hAnsiTheme="minorHAnsi" w:cstheme="minorHAnsi"/>
                <w:b/>
                <w:sz w:val="20"/>
                <w:szCs w:val="20"/>
              </w:rPr>
            </w:pPr>
            <w:r>
              <w:rPr>
                <w:rFonts w:asciiTheme="minorHAnsi" w:hAnsiTheme="minorHAnsi" w:cstheme="minorHAnsi"/>
                <w:b/>
                <w:sz w:val="20"/>
                <w:szCs w:val="20"/>
              </w:rPr>
              <w:t>2018-</w:t>
            </w:r>
            <w:r w:rsidR="00952929" w:rsidRPr="00AE0617">
              <w:rPr>
                <w:rFonts w:asciiTheme="minorHAnsi" w:hAnsiTheme="minorHAnsi" w:cstheme="minorHAnsi"/>
                <w:b/>
                <w:sz w:val="20"/>
                <w:szCs w:val="20"/>
              </w:rPr>
              <w:t>2019</w:t>
            </w:r>
          </w:p>
        </w:tc>
        <w:tc>
          <w:tcPr>
            <w:tcW w:w="126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D33ACD">
            <w:pPr>
              <w:rPr>
                <w:rFonts w:asciiTheme="minorHAnsi" w:hAnsiTheme="minorHAnsi" w:cstheme="minorHAnsi"/>
                <w:b/>
                <w:sz w:val="20"/>
                <w:szCs w:val="20"/>
              </w:rPr>
            </w:pPr>
            <w:r w:rsidRPr="00AE0617">
              <w:rPr>
                <w:rFonts w:asciiTheme="minorHAnsi" w:hAnsiTheme="minorHAnsi" w:cstheme="minorHAnsi"/>
                <w:b/>
                <w:sz w:val="20"/>
                <w:szCs w:val="20"/>
              </w:rPr>
              <w:t>2019-2020</w:t>
            </w:r>
          </w:p>
        </w:tc>
        <w:tc>
          <w:tcPr>
            <w:tcW w:w="1132" w:type="dxa"/>
            <w:tcBorders>
              <w:top w:val="single" w:sz="4" w:space="0" w:color="auto"/>
              <w:left w:val="single" w:sz="4" w:space="0" w:color="auto"/>
              <w:bottom w:val="single" w:sz="4" w:space="0" w:color="auto"/>
              <w:right w:val="single" w:sz="4" w:space="0" w:color="auto"/>
            </w:tcBorders>
          </w:tcPr>
          <w:p w:rsidR="00952929" w:rsidRPr="00AE0617" w:rsidRDefault="00952929" w:rsidP="00D33ACD">
            <w:pPr>
              <w:rPr>
                <w:rFonts w:asciiTheme="minorHAnsi" w:hAnsiTheme="minorHAnsi" w:cstheme="minorHAnsi"/>
                <w:b/>
                <w:sz w:val="20"/>
                <w:szCs w:val="20"/>
              </w:rPr>
            </w:pPr>
            <w:r w:rsidRPr="00AE0617">
              <w:rPr>
                <w:rFonts w:asciiTheme="minorHAnsi" w:hAnsiTheme="minorHAnsi" w:cstheme="minorHAnsi"/>
                <w:b/>
                <w:sz w:val="20"/>
                <w:szCs w:val="20"/>
              </w:rPr>
              <w:t>2020-2021</w:t>
            </w:r>
          </w:p>
        </w:tc>
        <w:tc>
          <w:tcPr>
            <w:tcW w:w="1202" w:type="dxa"/>
            <w:tcBorders>
              <w:top w:val="single" w:sz="4" w:space="0" w:color="auto"/>
              <w:left w:val="single" w:sz="4" w:space="0" w:color="auto"/>
              <w:bottom w:val="single" w:sz="4" w:space="0" w:color="auto"/>
              <w:right w:val="single" w:sz="4" w:space="0" w:color="auto"/>
            </w:tcBorders>
            <w:hideMark/>
          </w:tcPr>
          <w:p w:rsidR="00952929" w:rsidRPr="00AE0617" w:rsidRDefault="00952929" w:rsidP="00D33ACD">
            <w:pPr>
              <w:rPr>
                <w:rFonts w:asciiTheme="minorHAnsi" w:hAnsiTheme="minorHAnsi" w:cstheme="minorHAnsi"/>
                <w:b/>
                <w:sz w:val="20"/>
                <w:szCs w:val="20"/>
              </w:rPr>
            </w:pPr>
            <w:r w:rsidRPr="00AE0617">
              <w:rPr>
                <w:rFonts w:asciiTheme="minorHAnsi" w:hAnsiTheme="minorHAnsi" w:cstheme="minorHAnsi"/>
                <w:b/>
                <w:sz w:val="20"/>
                <w:szCs w:val="20"/>
              </w:rPr>
              <w:t>2018-2019</w:t>
            </w:r>
          </w:p>
        </w:tc>
        <w:tc>
          <w:tcPr>
            <w:tcW w:w="127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b/>
                <w:sz w:val="20"/>
                <w:szCs w:val="20"/>
              </w:rPr>
            </w:pPr>
            <w:r w:rsidRPr="00AE0617">
              <w:rPr>
                <w:rFonts w:asciiTheme="minorHAnsi" w:hAnsiTheme="minorHAnsi" w:cstheme="minorHAnsi"/>
                <w:b/>
                <w:sz w:val="20"/>
                <w:szCs w:val="20"/>
              </w:rPr>
              <w:t>2019-2020</w:t>
            </w:r>
          </w:p>
        </w:tc>
        <w:tc>
          <w:tcPr>
            <w:tcW w:w="1099"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b/>
                <w:sz w:val="20"/>
                <w:szCs w:val="20"/>
              </w:rPr>
            </w:pPr>
            <w:r w:rsidRPr="00AE0617">
              <w:rPr>
                <w:rFonts w:asciiTheme="minorHAnsi" w:hAnsiTheme="minorHAnsi" w:cstheme="minorHAnsi"/>
                <w:b/>
                <w:sz w:val="20"/>
                <w:szCs w:val="20"/>
              </w:rPr>
              <w:t>2020-2021</w:t>
            </w:r>
          </w:p>
        </w:tc>
      </w:tr>
      <w:tr w:rsidR="00952929" w:rsidRPr="00AE0617" w:rsidTr="00D33ACD">
        <w:trPr>
          <w:jc w:val="center"/>
        </w:trPr>
        <w:tc>
          <w:tcPr>
            <w:tcW w:w="364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rPr>
                <w:rFonts w:asciiTheme="minorHAnsi" w:hAnsiTheme="minorHAnsi" w:cstheme="minorHAnsi"/>
                <w:sz w:val="20"/>
                <w:szCs w:val="20"/>
              </w:rPr>
            </w:pPr>
            <w:r w:rsidRPr="00AE0617">
              <w:rPr>
                <w:rFonts w:asciiTheme="minorHAnsi" w:hAnsiTheme="minorHAnsi" w:cstheme="minorHAnsi"/>
                <w:sz w:val="20"/>
                <w:szCs w:val="20"/>
              </w:rPr>
              <w:t>Спортивно-техническая</w:t>
            </w:r>
          </w:p>
          <w:p w:rsidR="00952929" w:rsidRPr="00AE0617" w:rsidRDefault="00952929" w:rsidP="00D33ACD">
            <w:pPr>
              <w:ind w:right="155"/>
              <w:rPr>
                <w:rFonts w:asciiTheme="minorHAnsi" w:hAnsiTheme="minorHAnsi" w:cstheme="minorHAnsi"/>
                <w:sz w:val="20"/>
                <w:szCs w:val="20"/>
              </w:rPr>
            </w:pPr>
            <w:r w:rsidRPr="00AE0617">
              <w:rPr>
                <w:rFonts w:asciiTheme="minorHAnsi" w:hAnsiTheme="minorHAnsi" w:cstheme="minorHAnsi"/>
                <w:sz w:val="20"/>
                <w:szCs w:val="20"/>
              </w:rPr>
              <w:t xml:space="preserve"> и научно-техническая</w:t>
            </w:r>
          </w:p>
        </w:tc>
        <w:tc>
          <w:tcPr>
            <w:tcW w:w="129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19</w:t>
            </w:r>
          </w:p>
        </w:tc>
        <w:tc>
          <w:tcPr>
            <w:tcW w:w="126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13</w:t>
            </w:r>
          </w:p>
        </w:tc>
        <w:tc>
          <w:tcPr>
            <w:tcW w:w="1132"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8</w:t>
            </w:r>
          </w:p>
        </w:tc>
        <w:tc>
          <w:tcPr>
            <w:tcW w:w="1202"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122</w:t>
            </w:r>
          </w:p>
        </w:tc>
        <w:tc>
          <w:tcPr>
            <w:tcW w:w="127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228</w:t>
            </w:r>
          </w:p>
        </w:tc>
        <w:tc>
          <w:tcPr>
            <w:tcW w:w="1099"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137</w:t>
            </w:r>
          </w:p>
        </w:tc>
      </w:tr>
      <w:tr w:rsidR="00952929" w:rsidRPr="00AE0617" w:rsidTr="00D33ACD">
        <w:trPr>
          <w:jc w:val="center"/>
        </w:trPr>
        <w:tc>
          <w:tcPr>
            <w:tcW w:w="364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rPr>
                <w:rFonts w:asciiTheme="minorHAnsi" w:hAnsiTheme="minorHAnsi" w:cstheme="minorHAnsi"/>
                <w:sz w:val="20"/>
                <w:szCs w:val="20"/>
              </w:rPr>
            </w:pPr>
            <w:r w:rsidRPr="00AE0617">
              <w:rPr>
                <w:rFonts w:asciiTheme="minorHAnsi" w:hAnsiTheme="minorHAnsi" w:cstheme="minorHAnsi"/>
                <w:sz w:val="20"/>
                <w:szCs w:val="20"/>
              </w:rPr>
              <w:t>Физкультурно-спортивная</w:t>
            </w:r>
          </w:p>
        </w:tc>
        <w:tc>
          <w:tcPr>
            <w:tcW w:w="129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57</w:t>
            </w:r>
          </w:p>
        </w:tc>
        <w:tc>
          <w:tcPr>
            <w:tcW w:w="126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42</w:t>
            </w:r>
          </w:p>
        </w:tc>
        <w:tc>
          <w:tcPr>
            <w:tcW w:w="1132"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47</w:t>
            </w:r>
          </w:p>
        </w:tc>
        <w:tc>
          <w:tcPr>
            <w:tcW w:w="1202"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color w:val="C0504D" w:themeColor="accent2"/>
                <w:sz w:val="20"/>
                <w:szCs w:val="20"/>
              </w:rPr>
            </w:pPr>
            <w:r w:rsidRPr="00AE0617">
              <w:rPr>
                <w:rFonts w:asciiTheme="minorHAnsi" w:hAnsiTheme="minorHAnsi" w:cstheme="minorHAnsi"/>
                <w:color w:val="C0504D" w:themeColor="accent2"/>
                <w:sz w:val="20"/>
                <w:szCs w:val="20"/>
              </w:rPr>
              <w:t>1006</w:t>
            </w:r>
          </w:p>
        </w:tc>
        <w:tc>
          <w:tcPr>
            <w:tcW w:w="127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color w:val="C0504D" w:themeColor="accent2"/>
                <w:sz w:val="20"/>
                <w:szCs w:val="20"/>
              </w:rPr>
            </w:pPr>
            <w:r w:rsidRPr="00AE0617">
              <w:rPr>
                <w:rFonts w:asciiTheme="minorHAnsi" w:hAnsiTheme="minorHAnsi" w:cstheme="minorHAnsi"/>
                <w:color w:val="C0504D" w:themeColor="accent2"/>
                <w:sz w:val="20"/>
                <w:szCs w:val="20"/>
              </w:rPr>
              <w:t>978</w:t>
            </w:r>
          </w:p>
        </w:tc>
        <w:tc>
          <w:tcPr>
            <w:tcW w:w="1099"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color w:val="C0504D" w:themeColor="accent2"/>
                <w:sz w:val="20"/>
                <w:szCs w:val="20"/>
              </w:rPr>
            </w:pPr>
            <w:r w:rsidRPr="00AE0617">
              <w:rPr>
                <w:rFonts w:asciiTheme="minorHAnsi" w:hAnsiTheme="minorHAnsi" w:cstheme="minorHAnsi"/>
                <w:color w:val="C0504D" w:themeColor="accent2"/>
                <w:sz w:val="20"/>
                <w:szCs w:val="20"/>
              </w:rPr>
              <w:t>903</w:t>
            </w:r>
          </w:p>
        </w:tc>
      </w:tr>
      <w:tr w:rsidR="00952929" w:rsidRPr="00AE0617" w:rsidTr="00D33ACD">
        <w:trPr>
          <w:jc w:val="center"/>
        </w:trPr>
        <w:tc>
          <w:tcPr>
            <w:tcW w:w="364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rPr>
                <w:rFonts w:asciiTheme="minorHAnsi" w:hAnsiTheme="minorHAnsi" w:cstheme="minorHAnsi"/>
                <w:sz w:val="20"/>
                <w:szCs w:val="20"/>
              </w:rPr>
            </w:pPr>
            <w:r w:rsidRPr="00AE0617">
              <w:rPr>
                <w:rFonts w:asciiTheme="minorHAnsi" w:hAnsiTheme="minorHAnsi" w:cstheme="minorHAnsi"/>
                <w:sz w:val="20"/>
                <w:szCs w:val="20"/>
              </w:rPr>
              <w:t>Художественная</w:t>
            </w:r>
          </w:p>
        </w:tc>
        <w:tc>
          <w:tcPr>
            <w:tcW w:w="129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64</w:t>
            </w:r>
          </w:p>
        </w:tc>
        <w:tc>
          <w:tcPr>
            <w:tcW w:w="126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47</w:t>
            </w:r>
          </w:p>
        </w:tc>
        <w:tc>
          <w:tcPr>
            <w:tcW w:w="1132"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43</w:t>
            </w:r>
          </w:p>
        </w:tc>
        <w:tc>
          <w:tcPr>
            <w:tcW w:w="1202"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color w:val="C0504D" w:themeColor="accent2"/>
                <w:sz w:val="20"/>
                <w:szCs w:val="20"/>
              </w:rPr>
            </w:pPr>
            <w:r w:rsidRPr="00AE0617">
              <w:rPr>
                <w:rFonts w:asciiTheme="minorHAnsi" w:hAnsiTheme="minorHAnsi" w:cstheme="minorHAnsi"/>
                <w:color w:val="C0504D" w:themeColor="accent2"/>
                <w:sz w:val="20"/>
                <w:szCs w:val="20"/>
              </w:rPr>
              <w:t>1147</w:t>
            </w:r>
          </w:p>
        </w:tc>
        <w:tc>
          <w:tcPr>
            <w:tcW w:w="127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color w:val="C0504D" w:themeColor="accent2"/>
                <w:sz w:val="20"/>
                <w:szCs w:val="20"/>
              </w:rPr>
            </w:pPr>
            <w:r w:rsidRPr="00AE0617">
              <w:rPr>
                <w:rFonts w:asciiTheme="minorHAnsi" w:hAnsiTheme="minorHAnsi" w:cstheme="minorHAnsi"/>
                <w:color w:val="C0504D" w:themeColor="accent2"/>
                <w:sz w:val="20"/>
                <w:szCs w:val="20"/>
              </w:rPr>
              <w:t>772</w:t>
            </w:r>
          </w:p>
        </w:tc>
        <w:tc>
          <w:tcPr>
            <w:tcW w:w="1099"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color w:val="C0504D" w:themeColor="accent2"/>
                <w:sz w:val="20"/>
                <w:szCs w:val="20"/>
              </w:rPr>
            </w:pPr>
            <w:r w:rsidRPr="00AE0617">
              <w:rPr>
                <w:rFonts w:asciiTheme="minorHAnsi" w:hAnsiTheme="minorHAnsi" w:cstheme="minorHAnsi"/>
                <w:color w:val="C0504D" w:themeColor="accent2"/>
                <w:sz w:val="20"/>
                <w:szCs w:val="20"/>
              </w:rPr>
              <w:t>727</w:t>
            </w:r>
          </w:p>
        </w:tc>
      </w:tr>
      <w:tr w:rsidR="00952929" w:rsidRPr="00AE0617" w:rsidTr="00D33ACD">
        <w:trPr>
          <w:jc w:val="center"/>
        </w:trPr>
        <w:tc>
          <w:tcPr>
            <w:tcW w:w="364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rPr>
                <w:rFonts w:asciiTheme="minorHAnsi" w:hAnsiTheme="minorHAnsi" w:cstheme="minorHAnsi"/>
                <w:sz w:val="20"/>
                <w:szCs w:val="20"/>
              </w:rPr>
            </w:pPr>
            <w:r w:rsidRPr="00AE0617">
              <w:rPr>
                <w:rFonts w:asciiTheme="minorHAnsi" w:hAnsiTheme="minorHAnsi" w:cstheme="minorHAnsi"/>
                <w:sz w:val="20"/>
                <w:szCs w:val="20"/>
              </w:rPr>
              <w:t>Декоративно-прикладная</w:t>
            </w:r>
          </w:p>
        </w:tc>
        <w:tc>
          <w:tcPr>
            <w:tcW w:w="129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52</w:t>
            </w:r>
          </w:p>
        </w:tc>
        <w:tc>
          <w:tcPr>
            <w:tcW w:w="126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22</w:t>
            </w:r>
          </w:p>
        </w:tc>
        <w:tc>
          <w:tcPr>
            <w:tcW w:w="1132"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16</w:t>
            </w:r>
          </w:p>
        </w:tc>
        <w:tc>
          <w:tcPr>
            <w:tcW w:w="1202"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876</w:t>
            </w:r>
          </w:p>
        </w:tc>
        <w:tc>
          <w:tcPr>
            <w:tcW w:w="127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359</w:t>
            </w:r>
          </w:p>
        </w:tc>
        <w:tc>
          <w:tcPr>
            <w:tcW w:w="1099"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324</w:t>
            </w:r>
          </w:p>
        </w:tc>
      </w:tr>
      <w:tr w:rsidR="00952929" w:rsidRPr="00AE0617" w:rsidTr="00D33ACD">
        <w:trPr>
          <w:jc w:val="center"/>
        </w:trPr>
        <w:tc>
          <w:tcPr>
            <w:tcW w:w="364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rPr>
                <w:rFonts w:asciiTheme="minorHAnsi" w:hAnsiTheme="minorHAnsi" w:cstheme="minorHAnsi"/>
                <w:sz w:val="20"/>
                <w:szCs w:val="20"/>
              </w:rPr>
            </w:pPr>
            <w:r w:rsidRPr="00AE0617">
              <w:rPr>
                <w:rFonts w:asciiTheme="minorHAnsi" w:hAnsiTheme="minorHAnsi" w:cstheme="minorHAnsi"/>
                <w:sz w:val="20"/>
                <w:szCs w:val="20"/>
              </w:rPr>
              <w:t>Туристско-краеведческая</w:t>
            </w:r>
          </w:p>
        </w:tc>
        <w:tc>
          <w:tcPr>
            <w:tcW w:w="129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24</w:t>
            </w:r>
          </w:p>
        </w:tc>
        <w:tc>
          <w:tcPr>
            <w:tcW w:w="126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14</w:t>
            </w:r>
          </w:p>
        </w:tc>
        <w:tc>
          <w:tcPr>
            <w:tcW w:w="1132"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11</w:t>
            </w:r>
          </w:p>
        </w:tc>
        <w:tc>
          <w:tcPr>
            <w:tcW w:w="1202"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936</w:t>
            </w:r>
          </w:p>
        </w:tc>
        <w:tc>
          <w:tcPr>
            <w:tcW w:w="127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226</w:t>
            </w:r>
          </w:p>
        </w:tc>
        <w:tc>
          <w:tcPr>
            <w:tcW w:w="1099"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178</w:t>
            </w:r>
          </w:p>
        </w:tc>
      </w:tr>
      <w:tr w:rsidR="00952929" w:rsidRPr="00AE0617" w:rsidTr="00D33ACD">
        <w:trPr>
          <w:jc w:val="center"/>
        </w:trPr>
        <w:tc>
          <w:tcPr>
            <w:tcW w:w="364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rPr>
                <w:rFonts w:asciiTheme="minorHAnsi" w:hAnsiTheme="minorHAnsi" w:cstheme="minorHAnsi"/>
                <w:sz w:val="20"/>
                <w:szCs w:val="20"/>
              </w:rPr>
            </w:pPr>
            <w:r w:rsidRPr="00AE0617">
              <w:rPr>
                <w:rFonts w:asciiTheme="minorHAnsi" w:hAnsiTheme="minorHAnsi" w:cstheme="minorHAnsi"/>
                <w:sz w:val="20"/>
                <w:szCs w:val="20"/>
              </w:rPr>
              <w:t>Военно-прикладной направленности</w:t>
            </w:r>
          </w:p>
        </w:tc>
        <w:tc>
          <w:tcPr>
            <w:tcW w:w="129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17</w:t>
            </w:r>
          </w:p>
        </w:tc>
        <w:tc>
          <w:tcPr>
            <w:tcW w:w="126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12</w:t>
            </w:r>
          </w:p>
        </w:tc>
        <w:tc>
          <w:tcPr>
            <w:tcW w:w="1132"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14</w:t>
            </w:r>
          </w:p>
        </w:tc>
        <w:tc>
          <w:tcPr>
            <w:tcW w:w="1202"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326</w:t>
            </w:r>
          </w:p>
        </w:tc>
        <w:tc>
          <w:tcPr>
            <w:tcW w:w="127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283</w:t>
            </w:r>
          </w:p>
        </w:tc>
        <w:tc>
          <w:tcPr>
            <w:tcW w:w="1099"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200</w:t>
            </w:r>
          </w:p>
        </w:tc>
      </w:tr>
      <w:tr w:rsidR="00952929" w:rsidRPr="00AE0617" w:rsidTr="00D33ACD">
        <w:trPr>
          <w:jc w:val="center"/>
        </w:trPr>
        <w:tc>
          <w:tcPr>
            <w:tcW w:w="364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rPr>
                <w:rFonts w:asciiTheme="minorHAnsi" w:hAnsiTheme="minorHAnsi" w:cstheme="minorHAnsi"/>
                <w:sz w:val="20"/>
                <w:szCs w:val="20"/>
              </w:rPr>
            </w:pPr>
            <w:r w:rsidRPr="00AE0617">
              <w:rPr>
                <w:rFonts w:asciiTheme="minorHAnsi" w:hAnsiTheme="minorHAnsi" w:cstheme="minorHAnsi"/>
                <w:sz w:val="20"/>
                <w:szCs w:val="20"/>
              </w:rPr>
              <w:t>«Школа безопасности»</w:t>
            </w:r>
          </w:p>
        </w:tc>
        <w:tc>
          <w:tcPr>
            <w:tcW w:w="129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6</w:t>
            </w:r>
          </w:p>
        </w:tc>
        <w:tc>
          <w:tcPr>
            <w:tcW w:w="126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6</w:t>
            </w:r>
          </w:p>
        </w:tc>
        <w:tc>
          <w:tcPr>
            <w:tcW w:w="1132"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4</w:t>
            </w:r>
          </w:p>
        </w:tc>
        <w:tc>
          <w:tcPr>
            <w:tcW w:w="1202"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108</w:t>
            </w:r>
          </w:p>
        </w:tc>
        <w:tc>
          <w:tcPr>
            <w:tcW w:w="127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102</w:t>
            </w:r>
          </w:p>
        </w:tc>
        <w:tc>
          <w:tcPr>
            <w:tcW w:w="1099"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45</w:t>
            </w:r>
          </w:p>
        </w:tc>
      </w:tr>
      <w:tr w:rsidR="00952929" w:rsidRPr="00AE0617" w:rsidTr="00D33ACD">
        <w:trPr>
          <w:jc w:val="center"/>
        </w:trPr>
        <w:tc>
          <w:tcPr>
            <w:tcW w:w="364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rPr>
                <w:rFonts w:asciiTheme="minorHAnsi" w:hAnsiTheme="minorHAnsi" w:cstheme="minorHAnsi"/>
                <w:sz w:val="20"/>
                <w:szCs w:val="20"/>
              </w:rPr>
            </w:pPr>
            <w:r w:rsidRPr="00AE0617">
              <w:rPr>
                <w:rFonts w:asciiTheme="minorHAnsi" w:hAnsiTheme="minorHAnsi" w:cstheme="minorHAnsi"/>
                <w:sz w:val="20"/>
                <w:szCs w:val="20"/>
              </w:rPr>
              <w:t>Другие</w:t>
            </w:r>
          </w:p>
        </w:tc>
        <w:tc>
          <w:tcPr>
            <w:tcW w:w="129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49</w:t>
            </w:r>
          </w:p>
        </w:tc>
        <w:tc>
          <w:tcPr>
            <w:tcW w:w="126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72</w:t>
            </w:r>
          </w:p>
        </w:tc>
        <w:tc>
          <w:tcPr>
            <w:tcW w:w="1132"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39</w:t>
            </w:r>
          </w:p>
        </w:tc>
        <w:tc>
          <w:tcPr>
            <w:tcW w:w="1202"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590</w:t>
            </w:r>
          </w:p>
        </w:tc>
        <w:tc>
          <w:tcPr>
            <w:tcW w:w="127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1013</w:t>
            </w:r>
          </w:p>
        </w:tc>
        <w:tc>
          <w:tcPr>
            <w:tcW w:w="1099"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sz w:val="20"/>
                <w:szCs w:val="20"/>
              </w:rPr>
            </w:pPr>
            <w:r w:rsidRPr="00AE0617">
              <w:rPr>
                <w:rFonts w:asciiTheme="minorHAnsi" w:hAnsiTheme="minorHAnsi" w:cstheme="minorHAnsi"/>
                <w:sz w:val="20"/>
                <w:szCs w:val="20"/>
              </w:rPr>
              <w:t>1251</w:t>
            </w:r>
          </w:p>
        </w:tc>
      </w:tr>
      <w:tr w:rsidR="00952929" w:rsidRPr="00AE0617" w:rsidTr="00D33ACD">
        <w:trPr>
          <w:jc w:val="center"/>
        </w:trPr>
        <w:tc>
          <w:tcPr>
            <w:tcW w:w="364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b/>
                <w:sz w:val="20"/>
                <w:szCs w:val="20"/>
              </w:rPr>
            </w:pPr>
            <w:r w:rsidRPr="00AE0617">
              <w:rPr>
                <w:rFonts w:asciiTheme="minorHAnsi" w:hAnsiTheme="minorHAnsi" w:cstheme="minorHAnsi"/>
                <w:b/>
                <w:sz w:val="20"/>
                <w:szCs w:val="20"/>
              </w:rPr>
              <w:t>ИТОГО</w:t>
            </w:r>
          </w:p>
        </w:tc>
        <w:tc>
          <w:tcPr>
            <w:tcW w:w="129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b/>
                <w:sz w:val="20"/>
                <w:szCs w:val="20"/>
              </w:rPr>
            </w:pPr>
            <w:r w:rsidRPr="00AE0617">
              <w:rPr>
                <w:rFonts w:asciiTheme="minorHAnsi" w:hAnsiTheme="minorHAnsi" w:cstheme="minorHAnsi"/>
                <w:b/>
                <w:sz w:val="20"/>
                <w:szCs w:val="20"/>
              </w:rPr>
              <w:t>288</w:t>
            </w:r>
          </w:p>
        </w:tc>
        <w:tc>
          <w:tcPr>
            <w:tcW w:w="1268"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rPr>
                <w:rFonts w:asciiTheme="minorHAnsi" w:hAnsiTheme="minorHAnsi" w:cstheme="minorHAnsi"/>
                <w:b/>
                <w:sz w:val="20"/>
                <w:szCs w:val="20"/>
              </w:rPr>
            </w:pPr>
            <w:r w:rsidRPr="00AE0617">
              <w:rPr>
                <w:rFonts w:asciiTheme="minorHAnsi" w:hAnsiTheme="minorHAnsi" w:cstheme="minorHAnsi"/>
                <w:b/>
                <w:sz w:val="20"/>
                <w:szCs w:val="20"/>
              </w:rPr>
              <w:t>228</w:t>
            </w:r>
          </w:p>
        </w:tc>
        <w:tc>
          <w:tcPr>
            <w:tcW w:w="1132"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rPr>
                <w:rFonts w:asciiTheme="minorHAnsi" w:hAnsiTheme="minorHAnsi" w:cstheme="minorHAnsi"/>
                <w:b/>
                <w:sz w:val="20"/>
                <w:szCs w:val="20"/>
              </w:rPr>
            </w:pPr>
            <w:r w:rsidRPr="00AE0617">
              <w:rPr>
                <w:rFonts w:asciiTheme="minorHAnsi" w:hAnsiTheme="minorHAnsi" w:cstheme="minorHAnsi"/>
                <w:b/>
                <w:sz w:val="20"/>
                <w:szCs w:val="20"/>
              </w:rPr>
              <w:t xml:space="preserve">   182</w:t>
            </w:r>
          </w:p>
        </w:tc>
        <w:tc>
          <w:tcPr>
            <w:tcW w:w="1202"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b/>
                <w:sz w:val="20"/>
                <w:szCs w:val="20"/>
              </w:rPr>
            </w:pPr>
            <w:r w:rsidRPr="00AE0617">
              <w:rPr>
                <w:rFonts w:asciiTheme="minorHAnsi" w:hAnsiTheme="minorHAnsi" w:cstheme="minorHAnsi"/>
                <w:b/>
                <w:sz w:val="20"/>
                <w:szCs w:val="20"/>
              </w:rPr>
              <w:t>5011</w:t>
            </w:r>
          </w:p>
        </w:tc>
        <w:tc>
          <w:tcPr>
            <w:tcW w:w="1276" w:type="dxa"/>
            <w:tcBorders>
              <w:top w:val="single" w:sz="4" w:space="0" w:color="auto"/>
              <w:left w:val="single" w:sz="4" w:space="0" w:color="auto"/>
              <w:bottom w:val="single" w:sz="4" w:space="0" w:color="auto"/>
              <w:right w:val="single" w:sz="4" w:space="0" w:color="auto"/>
            </w:tcBorders>
            <w:hideMark/>
          </w:tcPr>
          <w:p w:rsidR="00952929" w:rsidRPr="00AE0617" w:rsidRDefault="00952929" w:rsidP="0005132E">
            <w:pPr>
              <w:jc w:val="center"/>
              <w:rPr>
                <w:rFonts w:asciiTheme="minorHAnsi" w:hAnsiTheme="minorHAnsi" w:cstheme="minorHAnsi"/>
                <w:b/>
                <w:sz w:val="20"/>
                <w:szCs w:val="20"/>
              </w:rPr>
            </w:pPr>
            <w:r w:rsidRPr="00AE0617">
              <w:rPr>
                <w:rFonts w:asciiTheme="minorHAnsi" w:hAnsiTheme="minorHAnsi" w:cstheme="minorHAnsi"/>
                <w:b/>
                <w:sz w:val="20"/>
                <w:szCs w:val="20"/>
              </w:rPr>
              <w:t>3964</w:t>
            </w:r>
          </w:p>
        </w:tc>
        <w:tc>
          <w:tcPr>
            <w:tcW w:w="1099" w:type="dxa"/>
            <w:tcBorders>
              <w:top w:val="single" w:sz="4" w:space="0" w:color="auto"/>
              <w:left w:val="single" w:sz="4" w:space="0" w:color="auto"/>
              <w:bottom w:val="single" w:sz="4" w:space="0" w:color="auto"/>
              <w:right w:val="single" w:sz="4" w:space="0" w:color="auto"/>
            </w:tcBorders>
          </w:tcPr>
          <w:p w:rsidR="00952929" w:rsidRPr="00AE0617" w:rsidRDefault="00952929" w:rsidP="0005132E">
            <w:pPr>
              <w:jc w:val="center"/>
              <w:rPr>
                <w:rFonts w:asciiTheme="minorHAnsi" w:hAnsiTheme="minorHAnsi" w:cstheme="minorHAnsi"/>
                <w:b/>
                <w:sz w:val="20"/>
                <w:szCs w:val="20"/>
              </w:rPr>
            </w:pPr>
            <w:r w:rsidRPr="00AE0617">
              <w:rPr>
                <w:rFonts w:asciiTheme="minorHAnsi" w:hAnsiTheme="minorHAnsi" w:cstheme="minorHAnsi"/>
                <w:b/>
                <w:sz w:val="20"/>
                <w:szCs w:val="20"/>
              </w:rPr>
              <w:t>3765</w:t>
            </w:r>
          </w:p>
        </w:tc>
      </w:tr>
    </w:tbl>
    <w:p w:rsidR="00952929" w:rsidRDefault="00952929" w:rsidP="00AE5F0A">
      <w:pPr>
        <w:shd w:val="clear" w:color="auto" w:fill="FFFFFF"/>
        <w:spacing w:after="0" w:line="240" w:lineRule="auto"/>
        <w:ind w:firstLine="567"/>
        <w:jc w:val="both"/>
        <w:rPr>
          <w:rFonts w:eastAsia="Times New Roman" w:cstheme="minorHAnsi"/>
          <w:sz w:val="24"/>
          <w:szCs w:val="24"/>
          <w:lang w:eastAsia="ru-RU"/>
        </w:rPr>
      </w:pPr>
      <w:r w:rsidRPr="00AE0617">
        <w:rPr>
          <w:rFonts w:eastAsia="Times New Roman" w:cstheme="minorHAnsi"/>
          <w:sz w:val="24"/>
          <w:szCs w:val="24"/>
          <w:lang w:eastAsia="ru-RU"/>
        </w:rPr>
        <w:t>Высокий уровень посещаемости наблюдается в  кружках и секциях физкультурно-спортивного, художественного направлений, а также в</w:t>
      </w:r>
      <w:r w:rsidR="00AE5F0A">
        <w:rPr>
          <w:rFonts w:eastAsia="Times New Roman" w:cstheme="minorHAnsi"/>
          <w:sz w:val="24"/>
          <w:szCs w:val="24"/>
          <w:lang w:eastAsia="ru-RU"/>
        </w:rPr>
        <w:t xml:space="preserve"> </w:t>
      </w:r>
      <w:r w:rsidRPr="00AE0617">
        <w:rPr>
          <w:rFonts w:eastAsia="Times New Roman" w:cstheme="minorHAnsi"/>
          <w:sz w:val="24"/>
          <w:szCs w:val="24"/>
          <w:lang w:eastAsia="ru-RU"/>
        </w:rPr>
        <w:t xml:space="preserve"> </w:t>
      </w:r>
      <w:r w:rsidR="009E18C5">
        <w:rPr>
          <w:rFonts w:eastAsia="Times New Roman" w:cstheme="minorHAnsi"/>
          <w:sz w:val="24"/>
          <w:szCs w:val="24"/>
          <w:lang w:eastAsia="ru-RU"/>
        </w:rPr>
        <w:t xml:space="preserve">других </w:t>
      </w:r>
      <w:r w:rsidRPr="00AE0617">
        <w:rPr>
          <w:rFonts w:eastAsia="Times New Roman" w:cstheme="minorHAnsi"/>
          <w:sz w:val="24"/>
          <w:szCs w:val="24"/>
          <w:lang w:eastAsia="ru-RU"/>
        </w:rPr>
        <w:t xml:space="preserve"> </w:t>
      </w:r>
      <w:r w:rsidR="009E18C5" w:rsidRPr="00AE0617">
        <w:rPr>
          <w:rFonts w:eastAsia="Times New Roman" w:cstheme="minorHAnsi"/>
          <w:sz w:val="24"/>
          <w:szCs w:val="24"/>
          <w:lang w:eastAsia="ru-RU"/>
        </w:rPr>
        <w:t>кружках</w:t>
      </w:r>
      <w:r w:rsidR="009E18C5">
        <w:rPr>
          <w:rFonts w:eastAsia="Times New Roman" w:cstheme="minorHAnsi"/>
          <w:sz w:val="24"/>
          <w:szCs w:val="24"/>
          <w:lang w:eastAsia="ru-RU"/>
        </w:rPr>
        <w:t>.</w:t>
      </w:r>
      <w:r w:rsidR="009E18C5" w:rsidRPr="00AE0617">
        <w:rPr>
          <w:rFonts w:eastAsia="Times New Roman" w:cstheme="minorHAnsi"/>
          <w:sz w:val="24"/>
          <w:szCs w:val="24"/>
          <w:lang w:eastAsia="ru-RU"/>
        </w:rPr>
        <w:t xml:space="preserve"> </w:t>
      </w:r>
    </w:p>
    <w:p w:rsidR="00AE0617" w:rsidRPr="00611163" w:rsidRDefault="0094549F" w:rsidP="00843F45">
      <w:pPr>
        <w:spacing w:after="0" w:line="240" w:lineRule="auto"/>
        <w:ind w:firstLine="567"/>
        <w:jc w:val="both"/>
        <w:rPr>
          <w:rFonts w:eastAsia="Calibri" w:cstheme="minorHAnsi"/>
          <w:sz w:val="24"/>
          <w:szCs w:val="24"/>
        </w:rPr>
      </w:pPr>
      <w:r w:rsidRPr="00611163">
        <w:rPr>
          <w:rFonts w:eastAsia="Calibri" w:cstheme="minorHAnsi"/>
          <w:b/>
          <w:sz w:val="24"/>
          <w:szCs w:val="24"/>
        </w:rPr>
        <w:t>В</w:t>
      </w:r>
      <w:r w:rsidR="00AE0617" w:rsidRPr="00611163">
        <w:rPr>
          <w:rFonts w:eastAsia="Calibri" w:cstheme="minorHAnsi"/>
          <w:b/>
          <w:sz w:val="24"/>
          <w:szCs w:val="24"/>
        </w:rPr>
        <w:t xml:space="preserve"> </w:t>
      </w:r>
      <w:r w:rsidR="003548D4" w:rsidRPr="00611163">
        <w:rPr>
          <w:rFonts w:eastAsia="Calibri" w:cstheme="minorHAnsi"/>
          <w:b/>
          <w:sz w:val="24"/>
          <w:szCs w:val="24"/>
        </w:rPr>
        <w:t>учреждениях</w:t>
      </w:r>
      <w:r w:rsidR="00AE0617" w:rsidRPr="00611163">
        <w:rPr>
          <w:rFonts w:eastAsia="Calibri" w:cstheme="minorHAnsi"/>
          <w:b/>
          <w:sz w:val="24"/>
          <w:szCs w:val="24"/>
        </w:rPr>
        <w:t xml:space="preserve"> дополнительного образования</w:t>
      </w:r>
      <w:r w:rsidR="00AE0617" w:rsidRPr="003548D4">
        <w:rPr>
          <w:rFonts w:eastAsia="Calibri" w:cstheme="minorHAnsi"/>
          <w:sz w:val="24"/>
          <w:szCs w:val="24"/>
        </w:rPr>
        <w:t xml:space="preserve"> </w:t>
      </w:r>
      <w:r w:rsidR="00AE0617" w:rsidRPr="003548D4">
        <w:rPr>
          <w:rFonts w:eastAsia="Times New Roman" w:cstheme="minorHAnsi"/>
          <w:sz w:val="24"/>
          <w:szCs w:val="24"/>
          <w:lang w:eastAsia="ru-RU"/>
        </w:rPr>
        <w:t>в</w:t>
      </w:r>
      <w:r w:rsidR="003548D4">
        <w:rPr>
          <w:rFonts w:eastAsia="Times New Roman" w:cstheme="minorHAnsi"/>
          <w:sz w:val="24"/>
          <w:szCs w:val="24"/>
          <w:lang w:eastAsia="ru-RU"/>
        </w:rPr>
        <w:t xml:space="preserve"> 2020-2021 учебном году </w:t>
      </w:r>
      <w:r w:rsidR="00AE0617" w:rsidRPr="003548D4">
        <w:rPr>
          <w:rFonts w:eastAsia="Times New Roman" w:cstheme="minorHAnsi"/>
          <w:sz w:val="24"/>
          <w:szCs w:val="24"/>
          <w:lang w:eastAsia="ru-RU"/>
        </w:rPr>
        <w:t>функционировали  82 творческих объединени</w:t>
      </w:r>
      <w:r w:rsidR="003548D4">
        <w:rPr>
          <w:rFonts w:eastAsia="Times New Roman" w:cstheme="minorHAnsi"/>
          <w:sz w:val="24"/>
          <w:szCs w:val="24"/>
          <w:lang w:eastAsia="ru-RU"/>
        </w:rPr>
        <w:t>я</w:t>
      </w:r>
      <w:r w:rsidR="00AE0617" w:rsidRPr="003548D4">
        <w:rPr>
          <w:rFonts w:eastAsia="Times New Roman" w:cstheme="minorHAnsi"/>
          <w:sz w:val="24"/>
          <w:szCs w:val="24"/>
          <w:lang w:eastAsia="ru-RU"/>
        </w:rPr>
        <w:t xml:space="preserve">, которые посещали  1198 обучающихся </w:t>
      </w:r>
      <w:r w:rsidR="003548D4" w:rsidRPr="003548D4">
        <w:rPr>
          <w:rFonts w:eastAsia="Times New Roman" w:cstheme="minorHAnsi"/>
          <w:sz w:val="24"/>
          <w:szCs w:val="24"/>
          <w:lang w:eastAsia="ru-RU"/>
        </w:rPr>
        <w:t>(</w:t>
      </w:r>
      <w:r w:rsidR="00AE0617" w:rsidRPr="003548D4">
        <w:rPr>
          <w:rFonts w:eastAsia="Times New Roman" w:cstheme="minorHAnsi"/>
          <w:sz w:val="24"/>
          <w:szCs w:val="24"/>
          <w:lang w:eastAsia="ru-RU"/>
        </w:rPr>
        <w:t>ЦДТ-810, СЮТ- 388</w:t>
      </w:r>
      <w:r w:rsidR="003548D4" w:rsidRPr="003548D4">
        <w:rPr>
          <w:rFonts w:eastAsia="Times New Roman" w:cstheme="minorHAnsi"/>
          <w:sz w:val="24"/>
          <w:szCs w:val="24"/>
          <w:lang w:eastAsia="ru-RU"/>
        </w:rPr>
        <w:t xml:space="preserve">).  В сравнении с </w:t>
      </w:r>
      <w:r w:rsidR="00611163">
        <w:rPr>
          <w:rFonts w:eastAsia="Times New Roman" w:cstheme="minorHAnsi"/>
          <w:sz w:val="24"/>
          <w:szCs w:val="24"/>
          <w:lang w:eastAsia="ru-RU"/>
        </w:rPr>
        <w:t xml:space="preserve">прошлым учебным </w:t>
      </w:r>
      <w:r w:rsidR="003548D4" w:rsidRPr="003548D4">
        <w:rPr>
          <w:rFonts w:eastAsia="Times New Roman" w:cstheme="minorHAnsi"/>
          <w:sz w:val="24"/>
          <w:szCs w:val="24"/>
          <w:lang w:eastAsia="ru-RU"/>
        </w:rPr>
        <w:t xml:space="preserve"> учебном году количество объединений и количество обучающихся увеличилось (77 творческих объединений, 1116 обучающихс</w:t>
      </w:r>
      <w:r w:rsidR="003548D4">
        <w:rPr>
          <w:rFonts w:eastAsia="Times New Roman" w:cstheme="minorHAnsi"/>
          <w:sz w:val="24"/>
          <w:szCs w:val="24"/>
          <w:lang w:eastAsia="ru-RU"/>
        </w:rPr>
        <w:t>я</w:t>
      </w:r>
      <w:r w:rsidR="003548D4" w:rsidRPr="003548D4">
        <w:rPr>
          <w:rFonts w:eastAsia="Times New Roman" w:cstheme="minorHAnsi"/>
          <w:sz w:val="24"/>
          <w:szCs w:val="24"/>
          <w:lang w:eastAsia="ru-RU"/>
        </w:rPr>
        <w:t>)</w:t>
      </w:r>
      <w:r w:rsidR="003548D4">
        <w:rPr>
          <w:rFonts w:eastAsia="Times New Roman" w:cstheme="minorHAnsi"/>
          <w:sz w:val="24"/>
          <w:szCs w:val="24"/>
          <w:lang w:eastAsia="ru-RU"/>
        </w:rPr>
        <w:t>.</w:t>
      </w:r>
      <w:r w:rsidR="00AE0617" w:rsidRPr="00AE0617">
        <w:rPr>
          <w:rFonts w:ascii="Times New Roman" w:eastAsia="Times New Roman" w:hAnsi="Times New Roman" w:cs="Times New Roman"/>
          <w:sz w:val="24"/>
          <w:szCs w:val="24"/>
          <w:lang w:eastAsia="ru-RU"/>
        </w:rPr>
        <w:t xml:space="preserve"> </w:t>
      </w:r>
      <w:r w:rsidR="00611163" w:rsidRPr="00611163">
        <w:rPr>
          <w:rFonts w:eastAsia="Times New Roman" w:cstheme="minorHAnsi"/>
          <w:sz w:val="24"/>
          <w:szCs w:val="24"/>
          <w:lang w:eastAsia="ru-RU"/>
        </w:rPr>
        <w:t xml:space="preserve">В 2020-2021 учебном году </w:t>
      </w:r>
      <w:r w:rsidR="00611163">
        <w:rPr>
          <w:rFonts w:eastAsia="Times New Roman" w:cstheme="minorHAnsi"/>
          <w:sz w:val="24"/>
          <w:szCs w:val="24"/>
          <w:lang w:eastAsia="ru-RU"/>
        </w:rPr>
        <w:t xml:space="preserve">дополнительное образование </w:t>
      </w:r>
      <w:r w:rsidR="00611163" w:rsidRPr="00611163">
        <w:rPr>
          <w:rFonts w:eastAsia="Times New Roman" w:cstheme="minorHAnsi"/>
          <w:sz w:val="24"/>
          <w:szCs w:val="24"/>
          <w:lang w:eastAsia="ru-RU"/>
        </w:rPr>
        <w:t xml:space="preserve"> </w:t>
      </w:r>
      <w:r w:rsidR="00611163">
        <w:rPr>
          <w:rFonts w:eastAsia="Times New Roman" w:cstheme="minorHAnsi"/>
          <w:sz w:val="24"/>
          <w:szCs w:val="24"/>
          <w:lang w:eastAsia="ru-RU"/>
        </w:rPr>
        <w:t xml:space="preserve">получали </w:t>
      </w:r>
      <w:r w:rsidR="00611163" w:rsidRPr="00611163">
        <w:rPr>
          <w:rFonts w:eastAsia="Times New Roman" w:cstheme="minorHAnsi"/>
          <w:sz w:val="24"/>
          <w:szCs w:val="24"/>
          <w:lang w:eastAsia="ru-RU"/>
        </w:rPr>
        <w:t>39 детей из малообеспеченных семей, 11  детей из многодетных,4 ребенка -  инвалида</w:t>
      </w:r>
      <w:r w:rsidR="00611163">
        <w:rPr>
          <w:rFonts w:eastAsia="Times New Roman" w:cstheme="minorHAnsi"/>
          <w:sz w:val="24"/>
          <w:szCs w:val="24"/>
          <w:lang w:eastAsia="ru-RU"/>
        </w:rPr>
        <w:t>.</w:t>
      </w:r>
      <w:r w:rsidR="00AE0617" w:rsidRPr="00611163">
        <w:rPr>
          <w:rFonts w:eastAsia="Times New Roman" w:cstheme="minorHAnsi"/>
          <w:sz w:val="24"/>
          <w:szCs w:val="24"/>
          <w:lang w:eastAsia="ru-RU"/>
        </w:rPr>
        <w:t xml:space="preserve">   </w:t>
      </w:r>
      <w:r w:rsidR="008448FD" w:rsidRPr="00611163">
        <w:rPr>
          <w:rFonts w:eastAsia="Times New Roman" w:cstheme="minorHAnsi"/>
          <w:sz w:val="24"/>
          <w:szCs w:val="24"/>
          <w:lang w:eastAsia="ru-RU"/>
        </w:rPr>
        <w:t xml:space="preserve"> </w:t>
      </w:r>
    </w:p>
    <w:p w:rsidR="00611163" w:rsidRDefault="00AE0617" w:rsidP="0005132E">
      <w:pPr>
        <w:spacing w:after="0" w:line="240" w:lineRule="auto"/>
        <w:jc w:val="both"/>
        <w:rPr>
          <w:rFonts w:eastAsia="Times New Roman" w:cstheme="minorHAnsi"/>
          <w:bCs/>
          <w:iCs/>
          <w:color w:val="000000"/>
          <w:sz w:val="24"/>
          <w:szCs w:val="24"/>
          <w:lang w:eastAsia="ru-RU"/>
        </w:rPr>
      </w:pPr>
      <w:r w:rsidRPr="00AE5F0A">
        <w:rPr>
          <w:rFonts w:eastAsia="Calibri" w:cstheme="minorHAnsi"/>
          <w:sz w:val="24"/>
          <w:szCs w:val="24"/>
        </w:rPr>
        <w:t xml:space="preserve">   </w:t>
      </w:r>
      <w:r w:rsidRPr="00AE5F0A">
        <w:rPr>
          <w:rFonts w:eastAsia="Times New Roman" w:cstheme="minorHAnsi"/>
          <w:bCs/>
          <w:iCs/>
          <w:color w:val="000000"/>
          <w:sz w:val="24"/>
          <w:szCs w:val="24"/>
          <w:lang w:eastAsia="ru-RU"/>
        </w:rPr>
        <w:t xml:space="preserve">        В  2020-2021 учебном году  </w:t>
      </w:r>
      <w:r w:rsidR="00611163">
        <w:rPr>
          <w:rFonts w:eastAsia="Times New Roman" w:cstheme="minorHAnsi"/>
          <w:bCs/>
          <w:iCs/>
          <w:color w:val="000000"/>
          <w:sz w:val="24"/>
          <w:szCs w:val="24"/>
          <w:lang w:eastAsia="ru-RU"/>
        </w:rPr>
        <w:t xml:space="preserve">в учреждениях дополнительного образования </w:t>
      </w:r>
      <w:r w:rsidR="00611163" w:rsidRPr="00AE5F0A">
        <w:rPr>
          <w:rFonts w:eastAsia="Times New Roman" w:cstheme="minorHAnsi"/>
          <w:bCs/>
          <w:iCs/>
          <w:color w:val="000000"/>
          <w:sz w:val="24"/>
          <w:szCs w:val="24"/>
          <w:lang w:eastAsia="ru-RU"/>
        </w:rPr>
        <w:t>были разработаны  программы для детей дошкольного возраста, реализуемые в сетевой форме в детских дошкольны</w:t>
      </w:r>
      <w:r w:rsidR="00611163">
        <w:rPr>
          <w:rFonts w:eastAsia="Times New Roman" w:cstheme="minorHAnsi"/>
          <w:bCs/>
          <w:iCs/>
          <w:color w:val="000000"/>
          <w:sz w:val="24"/>
          <w:szCs w:val="24"/>
          <w:lang w:eastAsia="ru-RU"/>
        </w:rPr>
        <w:t xml:space="preserve">х учреждениях № 27, № 28, № 29 (СЮТ), </w:t>
      </w:r>
      <w:r w:rsidR="00611163" w:rsidRPr="00AE5F0A">
        <w:rPr>
          <w:rFonts w:eastAsia="Times New Roman" w:cstheme="minorHAnsi"/>
          <w:bCs/>
          <w:iCs/>
          <w:color w:val="000000"/>
          <w:sz w:val="24"/>
          <w:szCs w:val="24"/>
          <w:lang w:eastAsia="ru-RU"/>
        </w:rPr>
        <w:t>открыты новые кружки для старшеклассников: студия игры на гитаре, танцевальные, компьютерная грамотность</w:t>
      </w:r>
      <w:r w:rsidR="00611163">
        <w:rPr>
          <w:rFonts w:eastAsia="Times New Roman" w:cstheme="minorHAnsi"/>
          <w:bCs/>
          <w:iCs/>
          <w:color w:val="000000"/>
          <w:sz w:val="24"/>
          <w:szCs w:val="24"/>
          <w:lang w:eastAsia="ru-RU"/>
        </w:rPr>
        <w:t xml:space="preserve"> (ЦДТ).</w:t>
      </w:r>
    </w:p>
    <w:p w:rsidR="00611163" w:rsidRDefault="00AE5F0A" w:rsidP="00611163">
      <w:pPr>
        <w:spacing w:after="0" w:line="240" w:lineRule="auto"/>
        <w:ind w:firstLine="567"/>
        <w:jc w:val="both"/>
      </w:pPr>
      <w:r>
        <w:rPr>
          <w:rFonts w:eastAsia="Times New Roman" w:cstheme="minorHAnsi"/>
          <w:bCs/>
          <w:iCs/>
          <w:color w:val="000000"/>
          <w:sz w:val="24"/>
          <w:szCs w:val="24"/>
          <w:lang w:eastAsia="ru-RU"/>
        </w:rPr>
        <w:t>По - прежнему, в системе дополнительного образования  небольшое количество   обучающихся возраста  15-18 лет (117 человек, что составляет 9,8%),  и один воспитанник старше 18 лет. 373 обучающихся  5-9 лет, 432 обучающихся  10- 14 лет.</w:t>
      </w:r>
      <w:r w:rsidR="009D3358" w:rsidRPr="009D3358">
        <w:t xml:space="preserve"> </w:t>
      </w:r>
    </w:p>
    <w:p w:rsidR="00AE0617" w:rsidRDefault="009D3358" w:rsidP="00611163">
      <w:pPr>
        <w:spacing w:after="0" w:line="240" w:lineRule="auto"/>
        <w:ind w:firstLine="567"/>
        <w:jc w:val="both"/>
        <w:rPr>
          <w:rFonts w:eastAsia="Times New Roman" w:cstheme="minorHAnsi"/>
          <w:bCs/>
          <w:iCs/>
          <w:color w:val="000000"/>
          <w:sz w:val="24"/>
          <w:szCs w:val="24"/>
          <w:lang w:eastAsia="ru-RU"/>
        </w:rPr>
      </w:pPr>
      <w:r w:rsidRPr="009D3358">
        <w:rPr>
          <w:rFonts w:eastAsia="Times New Roman" w:cstheme="minorHAnsi"/>
          <w:bCs/>
          <w:iCs/>
          <w:color w:val="000000"/>
          <w:sz w:val="24"/>
          <w:szCs w:val="24"/>
          <w:lang w:eastAsia="ru-RU"/>
        </w:rPr>
        <w:t>При анализе статистики обучающихся (воспитанников) за последние три года продолжает прослеживаться тенденция к преобладанию детей дошкольного, младшего школьного и среднего школьного возрастов.</w:t>
      </w:r>
      <w:r>
        <w:rPr>
          <w:rFonts w:eastAsia="Times New Roman" w:cstheme="minorHAnsi"/>
          <w:bCs/>
          <w:iCs/>
          <w:color w:val="000000"/>
          <w:sz w:val="24"/>
          <w:szCs w:val="24"/>
          <w:lang w:eastAsia="ru-RU"/>
        </w:rPr>
        <w:t xml:space="preserve"> </w:t>
      </w:r>
      <w:r w:rsidR="00611163">
        <w:rPr>
          <w:rFonts w:eastAsia="Times New Roman" w:cstheme="minorHAnsi"/>
          <w:bCs/>
          <w:iCs/>
          <w:color w:val="000000"/>
          <w:sz w:val="24"/>
          <w:szCs w:val="24"/>
          <w:lang w:eastAsia="ru-RU"/>
        </w:rPr>
        <w:t xml:space="preserve">Таки образом  остается не решенной проблема </w:t>
      </w:r>
      <w:r w:rsidR="00AE5F0A" w:rsidRPr="00AE5F0A">
        <w:rPr>
          <w:rFonts w:eastAsia="Times New Roman" w:cstheme="minorHAnsi"/>
          <w:bCs/>
          <w:iCs/>
          <w:color w:val="000000"/>
          <w:sz w:val="24"/>
          <w:szCs w:val="24"/>
          <w:lang w:eastAsia="ru-RU"/>
        </w:rPr>
        <w:t xml:space="preserve">привлечения в объединения воспитанников старшего школьного возраста. </w:t>
      </w:r>
    </w:p>
    <w:p w:rsidR="00CF15C5" w:rsidRPr="00611163" w:rsidRDefault="00C27257" w:rsidP="00611163">
      <w:pPr>
        <w:spacing w:after="0" w:line="240" w:lineRule="auto"/>
        <w:ind w:firstLine="567"/>
        <w:jc w:val="both"/>
        <w:rPr>
          <w:rFonts w:eastAsia="Calibri" w:cstheme="minorHAnsi"/>
          <w:sz w:val="24"/>
          <w:szCs w:val="24"/>
        </w:rPr>
      </w:pPr>
      <w:r w:rsidRPr="00C27257">
        <w:rPr>
          <w:rFonts w:eastAsia="Times New Roman" w:cstheme="minorHAnsi"/>
          <w:sz w:val="24"/>
          <w:szCs w:val="24"/>
          <w:lang w:eastAsia="ru-RU"/>
        </w:rPr>
        <w:t xml:space="preserve">В систему дополнительного образования  включены </w:t>
      </w:r>
      <w:r w:rsidR="00A46AE0" w:rsidRPr="00C27257">
        <w:rPr>
          <w:rFonts w:eastAsia="Times New Roman" w:cstheme="minorHAnsi"/>
          <w:sz w:val="24"/>
          <w:szCs w:val="24"/>
          <w:lang w:eastAsia="ru-RU"/>
        </w:rPr>
        <w:t xml:space="preserve"> </w:t>
      </w:r>
      <w:r w:rsidR="00843F45">
        <w:rPr>
          <w:rFonts w:eastAsia="Times New Roman" w:cstheme="minorHAnsi"/>
          <w:sz w:val="24"/>
          <w:szCs w:val="24"/>
          <w:lang w:eastAsia="ru-RU"/>
        </w:rPr>
        <w:t xml:space="preserve"> </w:t>
      </w:r>
      <w:r w:rsidR="00A46AE0" w:rsidRPr="00C27257">
        <w:rPr>
          <w:rFonts w:eastAsia="Times New Roman" w:cstheme="minorHAnsi"/>
          <w:sz w:val="24"/>
          <w:szCs w:val="24"/>
          <w:lang w:eastAsia="ru-RU"/>
        </w:rPr>
        <w:t>две</w:t>
      </w:r>
      <w:r w:rsidR="00BF2D71">
        <w:rPr>
          <w:rFonts w:eastAsia="Times New Roman" w:cstheme="minorHAnsi"/>
          <w:sz w:val="24"/>
          <w:szCs w:val="24"/>
          <w:lang w:eastAsia="ru-RU"/>
        </w:rPr>
        <w:t xml:space="preserve"> </w:t>
      </w:r>
      <w:r w:rsidR="00A46AE0" w:rsidRPr="00C27257">
        <w:rPr>
          <w:rFonts w:eastAsia="Times New Roman" w:cstheme="minorHAnsi"/>
          <w:sz w:val="24"/>
          <w:szCs w:val="24"/>
          <w:lang w:eastAsia="ru-RU"/>
        </w:rPr>
        <w:t xml:space="preserve"> муниципальные детско-юношеские спортивные школы: «Луч» им. Виталия Фридзона (со спортивными объектами ФОК «Луч» и Ледовая арена) и им. В.И. Шкурного с физкультурно-оздоров</w:t>
      </w:r>
      <w:r w:rsidR="00CF15C5">
        <w:rPr>
          <w:rFonts w:eastAsia="Times New Roman" w:cstheme="minorHAnsi"/>
          <w:sz w:val="24"/>
          <w:szCs w:val="24"/>
          <w:lang w:eastAsia="ru-RU"/>
        </w:rPr>
        <w:t>ительным комплексом с бассейном.</w:t>
      </w:r>
    </w:p>
    <w:p w:rsidR="00CF15C5" w:rsidRDefault="00CF15C5" w:rsidP="00CF15C5">
      <w:pPr>
        <w:spacing w:after="0" w:line="240" w:lineRule="auto"/>
        <w:ind w:firstLine="567"/>
        <w:jc w:val="both"/>
        <w:rPr>
          <w:rFonts w:eastAsia="Times New Roman" w:cstheme="minorHAnsi"/>
          <w:sz w:val="24"/>
          <w:szCs w:val="24"/>
          <w:lang w:eastAsia="ru-RU"/>
        </w:rPr>
      </w:pPr>
      <w:r>
        <w:rPr>
          <w:rFonts w:eastAsia="Times New Roman" w:cstheme="minorHAnsi"/>
          <w:sz w:val="24"/>
          <w:szCs w:val="24"/>
          <w:lang w:eastAsia="ru-RU"/>
        </w:rPr>
        <w:lastRenderedPageBreak/>
        <w:t xml:space="preserve">В  ДЮСШ «Луч» им В. Фридзона  организовано обучение по </w:t>
      </w:r>
      <w:r w:rsidRPr="00CF15C5">
        <w:rPr>
          <w:rFonts w:eastAsia="Times New Roman" w:cstheme="minorHAnsi"/>
          <w:sz w:val="24"/>
          <w:szCs w:val="24"/>
          <w:lang w:eastAsia="ru-RU"/>
        </w:rPr>
        <w:t>10 вид</w:t>
      </w:r>
      <w:r>
        <w:rPr>
          <w:rFonts w:eastAsia="Times New Roman" w:cstheme="minorHAnsi"/>
          <w:sz w:val="24"/>
          <w:szCs w:val="24"/>
          <w:lang w:eastAsia="ru-RU"/>
        </w:rPr>
        <w:t xml:space="preserve">ам спорта: </w:t>
      </w:r>
      <w:r w:rsidRPr="00CF15C5">
        <w:rPr>
          <w:rFonts w:eastAsia="Times New Roman" w:cstheme="minorHAnsi"/>
          <w:sz w:val="24"/>
          <w:szCs w:val="24"/>
          <w:lang w:eastAsia="ru-RU"/>
        </w:rPr>
        <w:t>футбол, самбо, дзюдо, баскетбол, плавание, легкая атлетика, пауэрлифтинг, настольный теннис, фи</w:t>
      </w:r>
      <w:r>
        <w:rPr>
          <w:rFonts w:eastAsia="Times New Roman" w:cstheme="minorHAnsi"/>
          <w:sz w:val="24"/>
          <w:szCs w:val="24"/>
          <w:lang w:eastAsia="ru-RU"/>
        </w:rPr>
        <w:t>гурное катание, хоккей с шайбой</w:t>
      </w:r>
      <w:r w:rsidRPr="00CF15C5">
        <w:rPr>
          <w:rFonts w:eastAsia="Times New Roman" w:cstheme="minorHAnsi"/>
          <w:sz w:val="24"/>
          <w:szCs w:val="24"/>
          <w:lang w:eastAsia="ru-RU"/>
        </w:rPr>
        <w:t xml:space="preserve">, </w:t>
      </w:r>
      <w:r>
        <w:rPr>
          <w:rFonts w:eastAsia="Times New Roman" w:cstheme="minorHAnsi"/>
          <w:sz w:val="24"/>
          <w:szCs w:val="24"/>
          <w:lang w:eastAsia="ru-RU"/>
        </w:rPr>
        <w:t xml:space="preserve"> в</w:t>
      </w:r>
      <w:r w:rsidRPr="00CF15C5">
        <w:rPr>
          <w:rFonts w:eastAsia="Times New Roman" w:cstheme="minorHAnsi"/>
          <w:sz w:val="24"/>
          <w:szCs w:val="24"/>
          <w:lang w:eastAsia="ru-RU"/>
        </w:rPr>
        <w:t xml:space="preserve"> ДЮС</w:t>
      </w:r>
      <w:r>
        <w:rPr>
          <w:rFonts w:eastAsia="Times New Roman" w:cstheme="minorHAnsi"/>
          <w:sz w:val="24"/>
          <w:szCs w:val="24"/>
          <w:lang w:eastAsia="ru-RU"/>
        </w:rPr>
        <w:t>Ш</w:t>
      </w:r>
      <w:r w:rsidRPr="00CF15C5">
        <w:rPr>
          <w:rFonts w:eastAsia="Times New Roman" w:cstheme="minorHAnsi"/>
          <w:sz w:val="24"/>
          <w:szCs w:val="24"/>
          <w:lang w:eastAsia="ru-RU"/>
        </w:rPr>
        <w:t xml:space="preserve"> им. В.И. Шкурного </w:t>
      </w:r>
      <w:r>
        <w:rPr>
          <w:rFonts w:eastAsia="Times New Roman" w:cstheme="minorHAnsi"/>
          <w:sz w:val="24"/>
          <w:szCs w:val="24"/>
          <w:lang w:eastAsia="ru-RU"/>
        </w:rPr>
        <w:t xml:space="preserve">по </w:t>
      </w:r>
      <w:r w:rsidRPr="00CF15C5">
        <w:rPr>
          <w:rFonts w:eastAsia="Times New Roman" w:cstheme="minorHAnsi"/>
          <w:sz w:val="24"/>
          <w:szCs w:val="24"/>
          <w:lang w:eastAsia="ru-RU"/>
        </w:rPr>
        <w:t xml:space="preserve"> 8 вид</w:t>
      </w:r>
      <w:r>
        <w:rPr>
          <w:rFonts w:eastAsia="Times New Roman" w:cstheme="minorHAnsi"/>
          <w:sz w:val="24"/>
          <w:szCs w:val="24"/>
          <w:lang w:eastAsia="ru-RU"/>
        </w:rPr>
        <w:t>ам :</w:t>
      </w:r>
      <w:r w:rsidRPr="00CF15C5">
        <w:rPr>
          <w:rFonts w:eastAsia="Times New Roman" w:cstheme="minorHAnsi"/>
          <w:sz w:val="24"/>
          <w:szCs w:val="24"/>
          <w:lang w:eastAsia="ru-RU"/>
        </w:rPr>
        <w:t xml:space="preserve"> волейбол, легкая атлетика, лыжные гонки, плавание, прыжки на батуте, футбо</w:t>
      </w:r>
      <w:r>
        <w:rPr>
          <w:rFonts w:eastAsia="Times New Roman" w:cstheme="minorHAnsi"/>
          <w:sz w:val="24"/>
          <w:szCs w:val="24"/>
          <w:lang w:eastAsia="ru-RU"/>
        </w:rPr>
        <w:t xml:space="preserve">л, тяжелая атлетика, баскетбол. </w:t>
      </w:r>
      <w:r w:rsidRPr="00CF15C5">
        <w:rPr>
          <w:rFonts w:eastAsia="Times New Roman" w:cstheme="minorHAnsi"/>
          <w:sz w:val="24"/>
          <w:szCs w:val="24"/>
          <w:lang w:eastAsia="ru-RU"/>
        </w:rPr>
        <w:t>В 2020-2021 учебном году спортивные школы посещали 2543 обучающихся.</w:t>
      </w:r>
      <w:r w:rsidR="00843F45">
        <w:rPr>
          <w:rFonts w:eastAsia="Times New Roman" w:cstheme="minorHAnsi"/>
          <w:sz w:val="24"/>
          <w:szCs w:val="24"/>
          <w:lang w:eastAsia="ru-RU"/>
        </w:rPr>
        <w:t xml:space="preserve"> </w:t>
      </w:r>
    </w:p>
    <w:p w:rsidR="00611163" w:rsidRPr="008F77C4" w:rsidRDefault="00CF15C5" w:rsidP="008F77C4">
      <w:pPr>
        <w:spacing w:after="0" w:line="240" w:lineRule="auto"/>
        <w:ind w:firstLine="567"/>
        <w:contextualSpacing/>
        <w:jc w:val="both"/>
        <w:rPr>
          <w:rFonts w:eastAsia="Calibri" w:cstheme="minorHAnsi"/>
          <w:sz w:val="24"/>
          <w:szCs w:val="24"/>
          <w:lang w:eastAsia="ru-RU"/>
        </w:rPr>
      </w:pPr>
      <w:r w:rsidRPr="00CF15C5">
        <w:rPr>
          <w:rFonts w:eastAsia="Calibri" w:cstheme="minorHAnsi"/>
          <w:sz w:val="24"/>
          <w:szCs w:val="24"/>
          <w:lang w:eastAsia="ru-RU"/>
        </w:rPr>
        <w:t>Главным показателем роста спортивного мастерства обучающихся является наличие спортивного разряда, который присваивается при выполнении</w:t>
      </w:r>
      <w:r w:rsidR="00611163">
        <w:rPr>
          <w:rFonts w:eastAsia="Calibri" w:cstheme="minorHAnsi"/>
          <w:sz w:val="24"/>
          <w:szCs w:val="24"/>
          <w:lang w:eastAsia="ru-RU"/>
        </w:rPr>
        <w:t xml:space="preserve"> определенных </w:t>
      </w:r>
      <w:r w:rsidRPr="00CF15C5">
        <w:rPr>
          <w:rFonts w:eastAsia="Calibri" w:cstheme="minorHAnsi"/>
          <w:sz w:val="24"/>
          <w:szCs w:val="24"/>
          <w:lang w:eastAsia="ru-RU"/>
        </w:rPr>
        <w:t xml:space="preserve"> требований. В 2020-2021 учебном году было подготовлено </w:t>
      </w:r>
      <w:r w:rsidR="00611163">
        <w:rPr>
          <w:rFonts w:eastAsia="Calibri" w:cstheme="minorHAnsi"/>
          <w:sz w:val="24"/>
          <w:szCs w:val="24"/>
          <w:lang w:eastAsia="ru-RU"/>
        </w:rPr>
        <w:t>721</w:t>
      </w:r>
      <w:r w:rsidR="00611163" w:rsidRPr="00611163">
        <w:rPr>
          <w:rFonts w:eastAsia="Calibri" w:cstheme="minorHAnsi"/>
          <w:sz w:val="24"/>
          <w:szCs w:val="24"/>
          <w:lang w:eastAsia="ru-RU"/>
        </w:rPr>
        <w:t xml:space="preserve"> </w:t>
      </w:r>
      <w:r w:rsidR="00611163">
        <w:rPr>
          <w:rFonts w:eastAsia="Calibri" w:cstheme="minorHAnsi"/>
          <w:sz w:val="24"/>
          <w:szCs w:val="24"/>
          <w:lang w:eastAsia="ru-RU"/>
        </w:rPr>
        <w:t>спортсмен – разрядник (</w:t>
      </w:r>
      <w:r w:rsidR="00611163" w:rsidRPr="00CF15C5">
        <w:rPr>
          <w:rFonts w:eastAsia="Calibri" w:cstheme="minorHAnsi"/>
          <w:sz w:val="24"/>
          <w:szCs w:val="24"/>
          <w:lang w:eastAsia="ru-RU"/>
        </w:rPr>
        <w:t>260 (</w:t>
      </w:r>
      <w:r w:rsidR="00611163">
        <w:rPr>
          <w:rFonts w:eastAsia="Calibri" w:cstheme="minorHAnsi"/>
          <w:sz w:val="24"/>
          <w:szCs w:val="24"/>
          <w:lang w:eastAsia="ru-RU"/>
        </w:rPr>
        <w:t xml:space="preserve"> ДЮСШ </w:t>
      </w:r>
      <w:r w:rsidR="00611163" w:rsidRPr="00CF15C5">
        <w:rPr>
          <w:rFonts w:eastAsia="Calibri" w:cstheme="minorHAnsi"/>
          <w:sz w:val="24"/>
          <w:szCs w:val="24"/>
          <w:lang w:eastAsia="ru-RU"/>
        </w:rPr>
        <w:t>Луч),</w:t>
      </w:r>
      <w:r w:rsidR="00611163" w:rsidRPr="00611163">
        <w:rPr>
          <w:rFonts w:eastAsia="Calibri" w:cstheme="minorHAnsi"/>
          <w:sz w:val="24"/>
          <w:szCs w:val="24"/>
          <w:lang w:eastAsia="ru-RU"/>
        </w:rPr>
        <w:t xml:space="preserve"> </w:t>
      </w:r>
      <w:r w:rsidR="00611163" w:rsidRPr="00CF15C5">
        <w:rPr>
          <w:rFonts w:eastAsia="Calibri" w:cstheme="minorHAnsi"/>
          <w:sz w:val="24"/>
          <w:szCs w:val="24"/>
          <w:lang w:eastAsia="ru-RU"/>
        </w:rPr>
        <w:t>461(</w:t>
      </w:r>
      <w:r w:rsidR="00611163">
        <w:rPr>
          <w:rFonts w:eastAsia="Calibri" w:cstheme="minorHAnsi"/>
          <w:sz w:val="24"/>
          <w:szCs w:val="24"/>
          <w:lang w:eastAsia="ru-RU"/>
        </w:rPr>
        <w:t xml:space="preserve"> ДЮСШ им. В.</w:t>
      </w:r>
      <w:r w:rsidR="008F77C4">
        <w:rPr>
          <w:rFonts w:eastAsia="Calibri" w:cstheme="minorHAnsi"/>
          <w:sz w:val="24"/>
          <w:szCs w:val="24"/>
          <w:lang w:eastAsia="ru-RU"/>
        </w:rPr>
        <w:t xml:space="preserve"> </w:t>
      </w:r>
      <w:r w:rsidR="00611163">
        <w:rPr>
          <w:rFonts w:eastAsia="Calibri" w:cstheme="minorHAnsi"/>
          <w:sz w:val="24"/>
          <w:szCs w:val="24"/>
          <w:lang w:eastAsia="ru-RU"/>
        </w:rPr>
        <w:t>И.</w:t>
      </w:r>
      <w:r w:rsidR="008F77C4">
        <w:rPr>
          <w:rFonts w:eastAsia="Calibri" w:cstheme="minorHAnsi"/>
          <w:sz w:val="24"/>
          <w:szCs w:val="24"/>
          <w:lang w:eastAsia="ru-RU"/>
        </w:rPr>
        <w:t xml:space="preserve"> </w:t>
      </w:r>
      <w:r w:rsidR="00611163" w:rsidRPr="00CF15C5">
        <w:rPr>
          <w:rFonts w:eastAsia="Calibri" w:cstheme="minorHAnsi"/>
          <w:sz w:val="24"/>
          <w:szCs w:val="24"/>
          <w:lang w:eastAsia="ru-RU"/>
        </w:rPr>
        <w:t>Шкурного</w:t>
      </w:r>
      <w:r w:rsidR="00611163">
        <w:rPr>
          <w:rFonts w:eastAsia="Calibri" w:cstheme="minorHAnsi"/>
          <w:sz w:val="24"/>
          <w:szCs w:val="24"/>
          <w:lang w:eastAsia="ru-RU"/>
        </w:rPr>
        <w:t xml:space="preserve">). </w:t>
      </w:r>
      <w:r w:rsidR="008F77C4">
        <w:rPr>
          <w:rFonts w:eastAsia="Calibri" w:cstheme="minorHAnsi"/>
          <w:sz w:val="24"/>
          <w:szCs w:val="24"/>
          <w:lang w:eastAsia="ru-RU"/>
        </w:rPr>
        <w:t xml:space="preserve">В </w:t>
      </w:r>
      <w:r w:rsidR="00611163">
        <w:rPr>
          <w:rFonts w:eastAsia="Calibri" w:cstheme="minorHAnsi"/>
          <w:sz w:val="24"/>
          <w:szCs w:val="24"/>
          <w:lang w:eastAsia="ru-RU"/>
        </w:rPr>
        <w:t xml:space="preserve"> сравнении </w:t>
      </w:r>
      <w:r w:rsidR="008F77C4">
        <w:rPr>
          <w:rFonts w:eastAsia="Calibri" w:cstheme="minorHAnsi"/>
          <w:sz w:val="24"/>
          <w:szCs w:val="24"/>
          <w:lang w:eastAsia="ru-RU"/>
        </w:rPr>
        <w:t>с прошлым учебным  годом было подготовлено количество спортсменов – разрядников уменьшилось на 6 и составило – 728 человек.</w:t>
      </w:r>
    </w:p>
    <w:p w:rsidR="00CF15C5" w:rsidRPr="00CF15C5" w:rsidRDefault="00CF15C5" w:rsidP="008F77C4">
      <w:pPr>
        <w:spacing w:after="0" w:line="240" w:lineRule="auto"/>
        <w:ind w:firstLine="567"/>
        <w:contextualSpacing/>
        <w:jc w:val="both"/>
        <w:rPr>
          <w:rFonts w:eastAsia="Calibri" w:cstheme="minorHAnsi"/>
          <w:sz w:val="24"/>
          <w:szCs w:val="24"/>
          <w:lang w:eastAsia="ru-RU"/>
        </w:rPr>
      </w:pPr>
      <w:r w:rsidRPr="00CF15C5">
        <w:rPr>
          <w:rFonts w:eastAsia="Calibri" w:cstheme="minorHAnsi"/>
          <w:sz w:val="24"/>
          <w:szCs w:val="24"/>
          <w:lang w:eastAsia="ru-RU"/>
        </w:rPr>
        <w:t>Индикатором деятельности детско-юношеских спортивных школ является участие обучающихся в соревнованиях разного уровня. Обучающиеся принимали участие в Первенстве ЦФО России по прыжкам на батуте, акробатической дорожке, Чемпионате и первенстве России по лыжным гонкам, Чемпионате ЦФО по тяжелой атлетике, Первенстве ЦФО по дзюдо и самбо, первенств</w:t>
      </w:r>
      <w:r w:rsidR="00843F45">
        <w:rPr>
          <w:rFonts w:eastAsia="Calibri" w:cstheme="minorHAnsi"/>
          <w:sz w:val="24"/>
          <w:szCs w:val="24"/>
          <w:lang w:eastAsia="ru-RU"/>
        </w:rPr>
        <w:t>е</w:t>
      </w:r>
      <w:r w:rsidRPr="00CF15C5">
        <w:rPr>
          <w:rFonts w:eastAsia="Calibri" w:cstheme="minorHAnsi"/>
          <w:sz w:val="24"/>
          <w:szCs w:val="24"/>
          <w:lang w:eastAsia="ru-RU"/>
        </w:rPr>
        <w:t xml:space="preserve"> ЦФО по легкой атлетике.</w:t>
      </w:r>
      <w:r w:rsidRPr="00CF15C5">
        <w:t xml:space="preserve"> </w:t>
      </w:r>
      <w:r w:rsidRPr="00CF15C5">
        <w:rPr>
          <w:rFonts w:eastAsia="Calibri" w:cstheme="minorHAnsi"/>
          <w:sz w:val="24"/>
          <w:szCs w:val="24"/>
          <w:lang w:eastAsia="ru-RU"/>
        </w:rPr>
        <w:t>Успехов в соревнованиях добились следующие обучающиеся:</w:t>
      </w:r>
    </w:p>
    <w:p w:rsidR="00CF15C5" w:rsidRPr="008F77C4" w:rsidRDefault="00CF15C5" w:rsidP="008F77C4">
      <w:pPr>
        <w:pStyle w:val="a4"/>
        <w:numPr>
          <w:ilvl w:val="0"/>
          <w:numId w:val="32"/>
        </w:numPr>
        <w:spacing w:after="0" w:line="240" w:lineRule="auto"/>
        <w:ind w:left="284" w:hanging="284"/>
        <w:jc w:val="both"/>
        <w:rPr>
          <w:rFonts w:eastAsia="Calibri" w:cstheme="minorHAnsi"/>
          <w:sz w:val="24"/>
          <w:szCs w:val="24"/>
          <w:lang w:eastAsia="ru-RU"/>
        </w:rPr>
      </w:pPr>
      <w:r w:rsidRPr="008F77C4">
        <w:rPr>
          <w:rFonts w:eastAsia="Calibri" w:cstheme="minorHAnsi"/>
          <w:sz w:val="24"/>
          <w:szCs w:val="24"/>
          <w:lang w:eastAsia="ru-RU"/>
        </w:rPr>
        <w:t>Садова Диана – неоднократный победитель Первенства ЦФО России по прыжкам на батуте, акробатической дорожке.</w:t>
      </w:r>
    </w:p>
    <w:p w:rsidR="00CF15C5" w:rsidRPr="008F77C4" w:rsidRDefault="00CF15C5" w:rsidP="008F77C4">
      <w:pPr>
        <w:pStyle w:val="a4"/>
        <w:numPr>
          <w:ilvl w:val="0"/>
          <w:numId w:val="32"/>
        </w:numPr>
        <w:spacing w:after="0" w:line="240" w:lineRule="auto"/>
        <w:ind w:left="284" w:hanging="284"/>
        <w:jc w:val="both"/>
        <w:rPr>
          <w:rFonts w:eastAsia="Calibri" w:cstheme="minorHAnsi"/>
          <w:sz w:val="24"/>
          <w:szCs w:val="24"/>
          <w:lang w:eastAsia="ru-RU"/>
        </w:rPr>
      </w:pPr>
      <w:r w:rsidRPr="008F77C4">
        <w:rPr>
          <w:rFonts w:eastAsia="Calibri" w:cstheme="minorHAnsi"/>
          <w:sz w:val="24"/>
          <w:szCs w:val="24"/>
          <w:lang w:eastAsia="ru-RU"/>
        </w:rPr>
        <w:t>Ерошко Ярослава – ежегодный призер Первенства ЦФО России по прыжкам на батуте и акробатической дорожке, победитель в личном и командном зачете, кандидат в мастера спорта.</w:t>
      </w:r>
    </w:p>
    <w:p w:rsidR="00CF15C5" w:rsidRPr="008F77C4" w:rsidRDefault="00CF15C5" w:rsidP="008F77C4">
      <w:pPr>
        <w:pStyle w:val="a4"/>
        <w:numPr>
          <w:ilvl w:val="0"/>
          <w:numId w:val="32"/>
        </w:numPr>
        <w:spacing w:after="0" w:line="240" w:lineRule="auto"/>
        <w:ind w:left="284" w:hanging="284"/>
        <w:jc w:val="both"/>
        <w:rPr>
          <w:rFonts w:eastAsia="Calibri" w:cstheme="minorHAnsi"/>
          <w:sz w:val="24"/>
          <w:szCs w:val="24"/>
          <w:lang w:eastAsia="ru-RU"/>
        </w:rPr>
      </w:pPr>
      <w:r w:rsidRPr="008F77C4">
        <w:rPr>
          <w:rFonts w:eastAsia="Calibri" w:cstheme="minorHAnsi"/>
          <w:sz w:val="24"/>
          <w:szCs w:val="24"/>
          <w:lang w:eastAsia="ru-RU"/>
        </w:rPr>
        <w:t>Толкачева Елизавета, Афанасьева Наталия – 1 место Первенства ЦФО России по прыжкам на батуте.</w:t>
      </w:r>
    </w:p>
    <w:p w:rsidR="00CF15C5" w:rsidRPr="008F77C4" w:rsidRDefault="00CF15C5" w:rsidP="008F77C4">
      <w:pPr>
        <w:pStyle w:val="a4"/>
        <w:numPr>
          <w:ilvl w:val="0"/>
          <w:numId w:val="32"/>
        </w:numPr>
        <w:spacing w:after="0" w:line="240" w:lineRule="auto"/>
        <w:ind w:left="284" w:hanging="284"/>
        <w:jc w:val="both"/>
        <w:rPr>
          <w:rFonts w:eastAsia="Calibri" w:cstheme="minorHAnsi"/>
          <w:sz w:val="24"/>
          <w:szCs w:val="24"/>
          <w:lang w:eastAsia="ru-RU"/>
        </w:rPr>
      </w:pPr>
      <w:r w:rsidRPr="008F77C4">
        <w:rPr>
          <w:rFonts w:eastAsia="Calibri" w:cstheme="minorHAnsi"/>
          <w:sz w:val="24"/>
          <w:szCs w:val="24"/>
          <w:lang w:eastAsia="ru-RU"/>
        </w:rPr>
        <w:t>Ященко Никита – 1 место в Первенстве ЦФО по легкой атлетике.</w:t>
      </w:r>
    </w:p>
    <w:p w:rsidR="008F77C4" w:rsidRPr="008F77C4" w:rsidRDefault="00CF15C5" w:rsidP="008F77C4">
      <w:pPr>
        <w:pStyle w:val="a4"/>
        <w:numPr>
          <w:ilvl w:val="0"/>
          <w:numId w:val="32"/>
        </w:numPr>
        <w:spacing w:after="0" w:line="240" w:lineRule="auto"/>
        <w:ind w:left="284" w:hanging="284"/>
        <w:jc w:val="both"/>
        <w:rPr>
          <w:rFonts w:eastAsia="Calibri" w:cstheme="minorHAnsi"/>
          <w:sz w:val="24"/>
          <w:szCs w:val="24"/>
          <w:lang w:eastAsia="ru-RU"/>
        </w:rPr>
      </w:pPr>
      <w:r w:rsidRPr="008F77C4">
        <w:rPr>
          <w:rFonts w:eastAsia="Calibri" w:cstheme="minorHAnsi"/>
          <w:sz w:val="24"/>
          <w:szCs w:val="24"/>
          <w:lang w:eastAsia="ru-RU"/>
        </w:rPr>
        <w:t>Бабченко Анна – 3 место в П</w:t>
      </w:r>
      <w:r w:rsidR="008F77C4" w:rsidRPr="008F77C4">
        <w:rPr>
          <w:rFonts w:eastAsia="Calibri" w:cstheme="minorHAnsi"/>
          <w:sz w:val="24"/>
          <w:szCs w:val="24"/>
          <w:lang w:eastAsia="ru-RU"/>
        </w:rPr>
        <w:t>ервенстве ЦФО по дзюдо и самбо.</w:t>
      </w:r>
    </w:p>
    <w:p w:rsidR="00CF15C5" w:rsidRPr="008F77C4" w:rsidRDefault="008F77C4" w:rsidP="008F77C4">
      <w:pPr>
        <w:pStyle w:val="a4"/>
        <w:numPr>
          <w:ilvl w:val="0"/>
          <w:numId w:val="32"/>
        </w:numPr>
        <w:spacing w:after="0" w:line="240" w:lineRule="auto"/>
        <w:ind w:left="284" w:hanging="284"/>
        <w:jc w:val="both"/>
        <w:rPr>
          <w:rFonts w:eastAsia="Calibri" w:cstheme="minorHAnsi"/>
          <w:sz w:val="24"/>
          <w:szCs w:val="24"/>
          <w:lang w:eastAsia="ru-RU"/>
        </w:rPr>
      </w:pPr>
      <w:r w:rsidRPr="008F77C4">
        <w:rPr>
          <w:rFonts w:eastAsia="Calibri" w:cstheme="minorHAnsi"/>
          <w:sz w:val="24"/>
          <w:szCs w:val="24"/>
          <w:lang w:eastAsia="ru-RU"/>
        </w:rPr>
        <w:t>Ти</w:t>
      </w:r>
      <w:r w:rsidR="00CF15C5" w:rsidRPr="008F77C4">
        <w:rPr>
          <w:rFonts w:eastAsia="Calibri" w:cstheme="minorHAnsi"/>
          <w:sz w:val="24"/>
          <w:szCs w:val="24"/>
          <w:lang w:eastAsia="ru-RU"/>
        </w:rPr>
        <w:t>распольский Даниил - неоднократный победитель Первенство Брянской области по легкой атлетике.</w:t>
      </w:r>
    </w:p>
    <w:p w:rsidR="00CF15C5" w:rsidRPr="008F77C4" w:rsidRDefault="00CF15C5" w:rsidP="008F77C4">
      <w:pPr>
        <w:pStyle w:val="a4"/>
        <w:numPr>
          <w:ilvl w:val="0"/>
          <w:numId w:val="32"/>
        </w:numPr>
        <w:spacing w:after="0" w:line="240" w:lineRule="auto"/>
        <w:ind w:left="284" w:hanging="284"/>
        <w:jc w:val="both"/>
        <w:rPr>
          <w:rFonts w:eastAsia="Calibri" w:cstheme="minorHAnsi"/>
          <w:sz w:val="24"/>
          <w:szCs w:val="24"/>
          <w:lang w:eastAsia="ru-RU"/>
        </w:rPr>
      </w:pPr>
      <w:r w:rsidRPr="008F77C4">
        <w:rPr>
          <w:rFonts w:eastAsia="Calibri" w:cstheme="minorHAnsi"/>
          <w:sz w:val="24"/>
          <w:szCs w:val="24"/>
          <w:lang w:eastAsia="ru-RU"/>
        </w:rPr>
        <w:t>Приходько Александр - призер финала Всероссийских боевых искусств  (каратэ), призер Всероссиских соревнований по всестилевому каратэ.</w:t>
      </w:r>
    </w:p>
    <w:p w:rsidR="00CF15C5" w:rsidRPr="008F77C4" w:rsidRDefault="00CF15C5" w:rsidP="008F77C4">
      <w:pPr>
        <w:pStyle w:val="a4"/>
        <w:numPr>
          <w:ilvl w:val="0"/>
          <w:numId w:val="32"/>
        </w:numPr>
        <w:spacing w:after="0" w:line="240" w:lineRule="auto"/>
        <w:ind w:left="284" w:hanging="284"/>
        <w:jc w:val="both"/>
        <w:rPr>
          <w:rFonts w:eastAsia="Calibri" w:cstheme="minorHAnsi"/>
          <w:sz w:val="24"/>
          <w:szCs w:val="24"/>
          <w:lang w:eastAsia="ru-RU"/>
        </w:rPr>
      </w:pPr>
      <w:r w:rsidRPr="008F77C4">
        <w:rPr>
          <w:rFonts w:eastAsia="Calibri" w:cstheme="minorHAnsi"/>
          <w:sz w:val="24"/>
          <w:szCs w:val="24"/>
          <w:lang w:eastAsia="ru-RU"/>
        </w:rPr>
        <w:t>Ященко Никита - призер Первенства ЦФО по легкой атлетике.</w:t>
      </w:r>
    </w:p>
    <w:p w:rsidR="008F77C4" w:rsidRDefault="00CF15C5" w:rsidP="00843F45">
      <w:pPr>
        <w:spacing w:after="0" w:line="240" w:lineRule="auto"/>
        <w:ind w:firstLine="567"/>
        <w:contextualSpacing/>
        <w:jc w:val="both"/>
        <w:rPr>
          <w:rFonts w:eastAsia="Calibri" w:cstheme="minorHAnsi"/>
          <w:sz w:val="24"/>
          <w:szCs w:val="24"/>
          <w:lang w:eastAsia="ru-RU"/>
        </w:rPr>
      </w:pPr>
      <w:r w:rsidRPr="00CF15C5">
        <w:rPr>
          <w:rFonts w:eastAsia="Calibri" w:cstheme="minorHAnsi"/>
          <w:sz w:val="24"/>
          <w:szCs w:val="24"/>
          <w:lang w:eastAsia="ru-RU"/>
        </w:rPr>
        <w:t xml:space="preserve">В 2020 году команды отделения «хоккей» в </w:t>
      </w:r>
      <w:r w:rsidR="008F77C4">
        <w:rPr>
          <w:rFonts w:eastAsia="Calibri" w:cstheme="minorHAnsi"/>
          <w:sz w:val="24"/>
          <w:szCs w:val="24"/>
          <w:lang w:eastAsia="ru-RU"/>
        </w:rPr>
        <w:t xml:space="preserve">двух </w:t>
      </w:r>
      <w:r w:rsidRPr="00CF15C5">
        <w:rPr>
          <w:rFonts w:eastAsia="Calibri" w:cstheme="minorHAnsi"/>
          <w:sz w:val="24"/>
          <w:szCs w:val="24"/>
          <w:lang w:eastAsia="ru-RU"/>
        </w:rPr>
        <w:t xml:space="preserve"> возрастных группах </w:t>
      </w:r>
      <w:r w:rsidR="008F77C4" w:rsidRPr="00CF15C5">
        <w:rPr>
          <w:rFonts w:eastAsia="Calibri" w:cstheme="minorHAnsi"/>
          <w:sz w:val="24"/>
          <w:szCs w:val="24"/>
          <w:lang w:eastAsia="ru-RU"/>
        </w:rPr>
        <w:t>(2009-2010 гр., 2005-2006 гр.)</w:t>
      </w:r>
      <w:r w:rsidR="008F77C4" w:rsidRPr="008F77C4">
        <w:rPr>
          <w:rFonts w:eastAsia="Calibri" w:cstheme="minorHAnsi"/>
          <w:sz w:val="24"/>
          <w:szCs w:val="24"/>
          <w:lang w:eastAsia="ru-RU"/>
        </w:rPr>
        <w:t xml:space="preserve"> </w:t>
      </w:r>
      <w:r w:rsidR="008F77C4" w:rsidRPr="00CF15C5">
        <w:rPr>
          <w:rFonts w:eastAsia="Calibri" w:cstheme="minorHAnsi"/>
          <w:sz w:val="24"/>
          <w:szCs w:val="24"/>
          <w:lang w:eastAsia="ru-RU"/>
        </w:rPr>
        <w:t xml:space="preserve"> заняли 2 место</w:t>
      </w:r>
      <w:r w:rsidR="008F77C4">
        <w:rPr>
          <w:rFonts w:eastAsia="Calibri" w:cstheme="minorHAnsi"/>
          <w:sz w:val="24"/>
          <w:szCs w:val="24"/>
          <w:lang w:eastAsia="ru-RU"/>
        </w:rPr>
        <w:t>,</w:t>
      </w:r>
      <w:r w:rsidR="008F77C4" w:rsidRPr="008F77C4">
        <w:rPr>
          <w:rFonts w:eastAsia="Calibri" w:cstheme="minorHAnsi"/>
          <w:sz w:val="24"/>
          <w:szCs w:val="24"/>
          <w:lang w:eastAsia="ru-RU"/>
        </w:rPr>
        <w:t xml:space="preserve"> </w:t>
      </w:r>
      <w:r w:rsidR="008F77C4" w:rsidRPr="00CF15C5">
        <w:rPr>
          <w:rFonts w:eastAsia="Calibri" w:cstheme="minorHAnsi"/>
          <w:sz w:val="24"/>
          <w:szCs w:val="24"/>
          <w:lang w:eastAsia="ru-RU"/>
        </w:rPr>
        <w:t>команда 2007-2008 гр. заняла 1 место</w:t>
      </w:r>
      <w:r w:rsidR="008F77C4" w:rsidRPr="008F77C4">
        <w:rPr>
          <w:rFonts w:eastAsia="Calibri" w:cstheme="minorHAnsi"/>
          <w:sz w:val="24"/>
          <w:szCs w:val="24"/>
          <w:lang w:eastAsia="ru-RU"/>
        </w:rPr>
        <w:t xml:space="preserve"> </w:t>
      </w:r>
      <w:r w:rsidR="008F77C4" w:rsidRPr="00CF15C5">
        <w:rPr>
          <w:rFonts w:eastAsia="Calibri" w:cstheme="minorHAnsi"/>
          <w:sz w:val="24"/>
          <w:szCs w:val="24"/>
          <w:lang w:eastAsia="ru-RU"/>
        </w:rPr>
        <w:t>в первенстве Брянской области по хо</w:t>
      </w:r>
      <w:r w:rsidR="008F77C4">
        <w:rPr>
          <w:rFonts w:eastAsia="Calibri" w:cstheme="minorHAnsi"/>
          <w:sz w:val="24"/>
          <w:szCs w:val="24"/>
          <w:lang w:eastAsia="ru-RU"/>
        </w:rPr>
        <w:t xml:space="preserve">ккею и турнире «Золотая шайба». Команды представляли </w:t>
      </w:r>
      <w:r w:rsidR="008F77C4" w:rsidRPr="00CF15C5">
        <w:rPr>
          <w:rFonts w:eastAsia="Calibri" w:cstheme="minorHAnsi"/>
          <w:sz w:val="24"/>
          <w:szCs w:val="24"/>
          <w:lang w:eastAsia="ru-RU"/>
        </w:rPr>
        <w:t>Брянскую область</w:t>
      </w:r>
      <w:r w:rsidR="008F77C4" w:rsidRPr="008F77C4">
        <w:rPr>
          <w:rFonts w:eastAsia="Calibri" w:cstheme="minorHAnsi"/>
          <w:sz w:val="24"/>
          <w:szCs w:val="24"/>
          <w:lang w:eastAsia="ru-RU"/>
        </w:rPr>
        <w:t xml:space="preserve"> </w:t>
      </w:r>
      <w:r w:rsidR="008F77C4" w:rsidRPr="00CF15C5">
        <w:rPr>
          <w:rFonts w:eastAsia="Calibri" w:cstheme="minorHAnsi"/>
          <w:sz w:val="24"/>
          <w:szCs w:val="24"/>
          <w:lang w:eastAsia="ru-RU"/>
        </w:rPr>
        <w:t>г. Сочи</w:t>
      </w:r>
      <w:r w:rsidR="008F77C4">
        <w:rPr>
          <w:rFonts w:eastAsia="Calibri" w:cstheme="minorHAnsi"/>
          <w:sz w:val="24"/>
          <w:szCs w:val="24"/>
          <w:lang w:eastAsia="ru-RU"/>
        </w:rPr>
        <w:t>, где к</w:t>
      </w:r>
      <w:r w:rsidR="008F77C4" w:rsidRPr="00CF15C5">
        <w:rPr>
          <w:rFonts w:eastAsia="Calibri" w:cstheme="minorHAnsi"/>
          <w:sz w:val="24"/>
          <w:szCs w:val="24"/>
          <w:lang w:eastAsia="ru-RU"/>
        </w:rPr>
        <w:t>оманда 2007-2008 гр. вошла в пятерку лучших из представленных 68 команд.</w:t>
      </w:r>
    </w:p>
    <w:p w:rsidR="008F77C4" w:rsidRDefault="008F77C4" w:rsidP="00843F45">
      <w:pPr>
        <w:spacing w:after="0" w:line="240" w:lineRule="auto"/>
        <w:ind w:firstLine="567"/>
        <w:contextualSpacing/>
        <w:jc w:val="both"/>
        <w:rPr>
          <w:rFonts w:eastAsia="Calibri" w:cstheme="minorHAnsi"/>
          <w:sz w:val="24"/>
          <w:szCs w:val="24"/>
          <w:lang w:eastAsia="ru-RU"/>
        </w:rPr>
      </w:pPr>
      <w:r w:rsidRPr="00183DE6">
        <w:rPr>
          <w:rFonts w:eastAsia="Calibri" w:cstheme="minorHAnsi"/>
          <w:b/>
          <w:sz w:val="24"/>
          <w:szCs w:val="24"/>
          <w:lang w:eastAsia="ru-RU"/>
        </w:rPr>
        <w:t>Продолжилась работа по сдаче норм ГТО</w:t>
      </w:r>
      <w:r>
        <w:rPr>
          <w:rFonts w:eastAsia="Calibri" w:cstheme="minorHAnsi"/>
          <w:sz w:val="24"/>
          <w:szCs w:val="24"/>
          <w:lang w:eastAsia="ru-RU"/>
        </w:rPr>
        <w:t>.</w:t>
      </w:r>
      <w:r w:rsidRPr="008F77C4">
        <w:rPr>
          <w:rFonts w:eastAsia="Calibri" w:cstheme="minorHAnsi"/>
          <w:sz w:val="24"/>
          <w:szCs w:val="24"/>
          <w:lang w:eastAsia="ru-RU"/>
        </w:rPr>
        <w:t xml:space="preserve"> </w:t>
      </w:r>
      <w:r>
        <w:rPr>
          <w:rFonts w:eastAsia="Calibri" w:cstheme="minorHAnsi"/>
          <w:sz w:val="24"/>
          <w:szCs w:val="24"/>
          <w:lang w:eastAsia="ru-RU"/>
        </w:rPr>
        <w:t xml:space="preserve">С </w:t>
      </w:r>
      <w:r w:rsidRPr="00CF15C5">
        <w:rPr>
          <w:rFonts w:eastAsia="Calibri" w:cstheme="minorHAnsi"/>
          <w:sz w:val="24"/>
          <w:szCs w:val="24"/>
          <w:lang w:eastAsia="ru-RU"/>
        </w:rPr>
        <w:t xml:space="preserve"> 2014 года на базе </w:t>
      </w:r>
      <w:r>
        <w:rPr>
          <w:rFonts w:eastAsia="Calibri" w:cstheme="minorHAnsi"/>
          <w:sz w:val="24"/>
          <w:szCs w:val="24"/>
          <w:lang w:eastAsia="ru-RU"/>
        </w:rPr>
        <w:t>МБУДО</w:t>
      </w:r>
      <w:r w:rsidRPr="00CF15C5">
        <w:rPr>
          <w:rFonts w:eastAsia="Calibri" w:cstheme="minorHAnsi"/>
          <w:sz w:val="24"/>
          <w:szCs w:val="24"/>
          <w:lang w:eastAsia="ru-RU"/>
        </w:rPr>
        <w:t xml:space="preserve"> </w:t>
      </w:r>
      <w:r>
        <w:rPr>
          <w:rFonts w:eastAsia="Calibri" w:cstheme="minorHAnsi"/>
          <w:sz w:val="24"/>
          <w:szCs w:val="24"/>
          <w:lang w:eastAsia="ru-RU"/>
        </w:rPr>
        <w:t xml:space="preserve">ДЮСШ </w:t>
      </w:r>
      <w:r w:rsidRPr="00CF15C5">
        <w:rPr>
          <w:rFonts w:eastAsia="Calibri" w:cstheme="minorHAnsi"/>
          <w:sz w:val="24"/>
          <w:szCs w:val="24"/>
          <w:lang w:eastAsia="ru-RU"/>
        </w:rPr>
        <w:t>«Луч» им. В. Фридзона» функционирует   центр тестирования ВФСК «Готов к труду и обороне», наделены  полномочиями мест тестирования МБОУ СОШ№4 (тир), МБУДО ДЮСШ им. В.И. Шкурного (лыжная база, бассейн).</w:t>
      </w:r>
    </w:p>
    <w:p w:rsidR="00183DE6" w:rsidRPr="00CF15C5" w:rsidRDefault="00183DE6" w:rsidP="00183DE6">
      <w:pPr>
        <w:spacing w:after="0" w:line="240" w:lineRule="auto"/>
        <w:ind w:firstLine="567"/>
        <w:contextualSpacing/>
        <w:jc w:val="both"/>
        <w:rPr>
          <w:rFonts w:eastAsia="Calibri" w:cstheme="minorHAnsi"/>
          <w:sz w:val="24"/>
          <w:szCs w:val="24"/>
          <w:lang w:eastAsia="ru-RU"/>
        </w:rPr>
      </w:pPr>
      <w:r w:rsidRPr="00CF15C5">
        <w:rPr>
          <w:rFonts w:eastAsia="Calibri" w:cstheme="minorHAnsi"/>
          <w:sz w:val="24"/>
          <w:szCs w:val="24"/>
          <w:lang w:eastAsia="ru-RU"/>
        </w:rPr>
        <w:t>Общее количество мероприятий (массовых спортивных, физкультурно</w:t>
      </w:r>
      <w:r>
        <w:rPr>
          <w:rFonts w:eastAsia="Calibri" w:cstheme="minorHAnsi"/>
          <w:sz w:val="24"/>
          <w:szCs w:val="24"/>
          <w:lang w:eastAsia="ru-RU"/>
        </w:rPr>
        <w:t xml:space="preserve"> </w:t>
      </w:r>
      <w:r w:rsidRPr="00CF15C5">
        <w:rPr>
          <w:rFonts w:eastAsia="Calibri" w:cstheme="minorHAnsi"/>
          <w:sz w:val="24"/>
          <w:szCs w:val="24"/>
          <w:lang w:eastAsia="ru-RU"/>
        </w:rPr>
        <w:t>- оздоровительных, информационно</w:t>
      </w:r>
      <w:r>
        <w:rPr>
          <w:rFonts w:eastAsia="Calibri" w:cstheme="minorHAnsi"/>
          <w:sz w:val="24"/>
          <w:szCs w:val="24"/>
          <w:lang w:eastAsia="ru-RU"/>
        </w:rPr>
        <w:t xml:space="preserve"> </w:t>
      </w:r>
      <w:r w:rsidRPr="00CF15C5">
        <w:rPr>
          <w:rFonts w:eastAsia="Calibri" w:cstheme="minorHAnsi"/>
          <w:sz w:val="24"/>
          <w:szCs w:val="24"/>
          <w:lang w:eastAsia="ru-RU"/>
        </w:rPr>
        <w:t>-</w:t>
      </w:r>
      <w:r>
        <w:rPr>
          <w:rFonts w:eastAsia="Calibri" w:cstheme="minorHAnsi"/>
          <w:sz w:val="24"/>
          <w:szCs w:val="24"/>
          <w:lang w:eastAsia="ru-RU"/>
        </w:rPr>
        <w:t xml:space="preserve"> </w:t>
      </w:r>
      <w:r w:rsidRPr="00CF15C5">
        <w:rPr>
          <w:rFonts w:eastAsia="Calibri" w:cstheme="minorHAnsi"/>
          <w:sz w:val="24"/>
          <w:szCs w:val="24"/>
          <w:lang w:eastAsia="ru-RU"/>
        </w:rPr>
        <w:t>пропагандистских), проведенных в 2020-2021 учебном году в рамках реализации комплекса Г</w:t>
      </w:r>
      <w:r>
        <w:rPr>
          <w:rFonts w:eastAsia="Calibri" w:cstheme="minorHAnsi"/>
          <w:sz w:val="24"/>
          <w:szCs w:val="24"/>
          <w:lang w:eastAsia="ru-RU"/>
        </w:rPr>
        <w:t>ТО составило - 5 , в том числе:</w:t>
      </w:r>
      <w:r w:rsidRPr="00CF15C5">
        <w:rPr>
          <w:rFonts w:eastAsia="Calibri" w:cstheme="minorHAnsi"/>
          <w:sz w:val="24"/>
          <w:szCs w:val="24"/>
          <w:lang w:eastAsia="ru-RU"/>
        </w:rPr>
        <w:t xml:space="preserve"> «Лыжня России -</w:t>
      </w:r>
      <w:r>
        <w:rPr>
          <w:rFonts w:eastAsia="Calibri" w:cstheme="minorHAnsi"/>
          <w:sz w:val="24"/>
          <w:szCs w:val="24"/>
          <w:lang w:eastAsia="ru-RU"/>
        </w:rPr>
        <w:t xml:space="preserve"> 2020»- муниципальный этап; </w:t>
      </w:r>
      <w:r w:rsidRPr="00CF15C5">
        <w:rPr>
          <w:rFonts w:eastAsia="Calibri" w:cstheme="minorHAnsi"/>
          <w:sz w:val="24"/>
          <w:szCs w:val="24"/>
          <w:lang w:eastAsia="ru-RU"/>
        </w:rPr>
        <w:t>Фестиваль ГТО среди обучающихся общеобразовательных организаций в честь «Дня защитника Отечества»</w:t>
      </w:r>
      <w:r w:rsidR="00801C6D">
        <w:rPr>
          <w:rFonts w:eastAsia="Calibri" w:cstheme="minorHAnsi"/>
          <w:sz w:val="24"/>
          <w:szCs w:val="24"/>
          <w:lang w:eastAsia="ru-RU"/>
        </w:rPr>
        <w:t xml:space="preserve"> День физкультурника</w:t>
      </w:r>
      <w:r>
        <w:rPr>
          <w:rFonts w:eastAsia="Calibri" w:cstheme="minorHAnsi"/>
          <w:sz w:val="24"/>
          <w:szCs w:val="24"/>
          <w:lang w:eastAsia="ru-RU"/>
        </w:rPr>
        <w:t>. В</w:t>
      </w:r>
      <w:r w:rsidRPr="00CF15C5">
        <w:rPr>
          <w:rFonts w:eastAsia="Calibri" w:cstheme="minorHAnsi"/>
          <w:sz w:val="24"/>
          <w:szCs w:val="24"/>
          <w:lang w:eastAsia="ru-RU"/>
        </w:rPr>
        <w:t xml:space="preserve"> вышеуказанных мероприятиях </w:t>
      </w:r>
      <w:r w:rsidR="00801C6D">
        <w:rPr>
          <w:rFonts w:eastAsia="Calibri" w:cstheme="minorHAnsi"/>
          <w:sz w:val="24"/>
          <w:szCs w:val="24"/>
          <w:lang w:eastAsia="ru-RU"/>
        </w:rPr>
        <w:t xml:space="preserve">приняли участие </w:t>
      </w:r>
      <w:r w:rsidRPr="00CF15C5">
        <w:rPr>
          <w:rFonts w:eastAsia="Calibri" w:cstheme="minorHAnsi"/>
          <w:sz w:val="24"/>
          <w:szCs w:val="24"/>
          <w:lang w:eastAsia="ru-RU"/>
        </w:rPr>
        <w:t xml:space="preserve"> 310 человек, из них 230 человек обучающиеся общеобразовательных организаций  IV и V ступеней.</w:t>
      </w:r>
    </w:p>
    <w:p w:rsidR="00183DE6" w:rsidRDefault="00183DE6" w:rsidP="00183DE6">
      <w:pPr>
        <w:spacing w:after="0" w:line="240" w:lineRule="auto"/>
        <w:ind w:firstLine="567"/>
        <w:contextualSpacing/>
        <w:jc w:val="both"/>
        <w:rPr>
          <w:rFonts w:eastAsia="Calibri" w:cstheme="minorHAnsi"/>
          <w:sz w:val="24"/>
          <w:szCs w:val="24"/>
          <w:lang w:eastAsia="ru-RU"/>
        </w:rPr>
      </w:pPr>
      <w:r w:rsidRPr="00CF15C5">
        <w:rPr>
          <w:rFonts w:eastAsia="Calibri" w:cstheme="minorHAnsi"/>
          <w:sz w:val="24"/>
          <w:szCs w:val="24"/>
          <w:lang w:eastAsia="ru-RU"/>
        </w:rPr>
        <w:t>За</w:t>
      </w:r>
      <w:r>
        <w:rPr>
          <w:rFonts w:eastAsia="Calibri" w:cstheme="minorHAnsi"/>
          <w:sz w:val="24"/>
          <w:szCs w:val="24"/>
          <w:lang w:eastAsia="ru-RU"/>
        </w:rPr>
        <w:t xml:space="preserve"> отчетный период через АИС ГТО п</w:t>
      </w:r>
      <w:r w:rsidRPr="00CF15C5">
        <w:rPr>
          <w:rFonts w:eastAsia="Calibri" w:cstheme="minorHAnsi"/>
          <w:sz w:val="24"/>
          <w:szCs w:val="24"/>
          <w:lang w:eastAsia="ru-RU"/>
        </w:rPr>
        <w:t>оступило 130</w:t>
      </w:r>
      <w:r>
        <w:rPr>
          <w:rFonts w:eastAsia="Calibri" w:cstheme="minorHAnsi"/>
          <w:sz w:val="24"/>
          <w:szCs w:val="24"/>
          <w:lang w:eastAsia="ru-RU"/>
        </w:rPr>
        <w:t xml:space="preserve"> заявок. Приступили к испытаниям </w:t>
      </w:r>
      <w:r w:rsidRPr="00CF15C5">
        <w:rPr>
          <w:rFonts w:eastAsia="Calibri" w:cstheme="minorHAnsi"/>
          <w:sz w:val="24"/>
          <w:szCs w:val="24"/>
          <w:lang w:eastAsia="ru-RU"/>
        </w:rPr>
        <w:t>110</w:t>
      </w:r>
      <w:r>
        <w:rPr>
          <w:rFonts w:eastAsia="Calibri" w:cstheme="minorHAnsi"/>
          <w:sz w:val="24"/>
          <w:szCs w:val="24"/>
          <w:lang w:eastAsia="ru-RU"/>
        </w:rPr>
        <w:t xml:space="preserve"> человек, из них</w:t>
      </w:r>
      <w:r w:rsidRPr="0066015D">
        <w:rPr>
          <w:rFonts w:eastAsia="Calibri" w:cstheme="minorHAnsi"/>
          <w:sz w:val="24"/>
          <w:szCs w:val="24"/>
          <w:lang w:eastAsia="ru-RU"/>
        </w:rPr>
        <w:t xml:space="preserve"> </w:t>
      </w:r>
      <w:r w:rsidRPr="00CF15C5">
        <w:rPr>
          <w:rFonts w:eastAsia="Calibri" w:cstheme="minorHAnsi"/>
          <w:sz w:val="24"/>
          <w:szCs w:val="24"/>
          <w:lang w:eastAsia="ru-RU"/>
        </w:rPr>
        <w:t>взрослое население -  6 чел</w:t>
      </w:r>
      <w:r>
        <w:rPr>
          <w:rFonts w:eastAsia="Calibri" w:cstheme="minorHAnsi"/>
          <w:sz w:val="24"/>
          <w:szCs w:val="24"/>
          <w:lang w:eastAsia="ru-RU"/>
        </w:rPr>
        <w:t xml:space="preserve">. </w:t>
      </w:r>
      <w:r w:rsidRPr="00CF15C5">
        <w:rPr>
          <w:rFonts w:eastAsia="Calibri" w:cstheme="minorHAnsi"/>
          <w:sz w:val="24"/>
          <w:szCs w:val="24"/>
          <w:lang w:eastAsia="ru-RU"/>
        </w:rPr>
        <w:t xml:space="preserve">Сдали на </w:t>
      </w:r>
      <w:r>
        <w:rPr>
          <w:rFonts w:eastAsia="Calibri" w:cstheme="minorHAnsi"/>
          <w:sz w:val="24"/>
          <w:szCs w:val="24"/>
          <w:lang w:eastAsia="ru-RU"/>
        </w:rPr>
        <w:t>знаки отличи</w:t>
      </w:r>
      <w:r w:rsidRPr="00CF15C5">
        <w:rPr>
          <w:rFonts w:eastAsia="Calibri" w:cstheme="minorHAnsi"/>
          <w:sz w:val="24"/>
          <w:szCs w:val="24"/>
          <w:lang w:eastAsia="ru-RU"/>
        </w:rPr>
        <w:t>я – 75 чел</w:t>
      </w:r>
      <w:r>
        <w:rPr>
          <w:rFonts w:eastAsia="Calibri" w:cstheme="minorHAnsi"/>
          <w:sz w:val="24"/>
          <w:szCs w:val="24"/>
          <w:lang w:eastAsia="ru-RU"/>
        </w:rPr>
        <w:t>овек.</w:t>
      </w:r>
    </w:p>
    <w:p w:rsidR="00A46AE0" w:rsidRPr="001C690E" w:rsidRDefault="00843F45" w:rsidP="001C690E">
      <w:pPr>
        <w:spacing w:after="0" w:line="240" w:lineRule="auto"/>
        <w:ind w:firstLine="567"/>
        <w:contextualSpacing/>
        <w:jc w:val="both"/>
        <w:rPr>
          <w:rFonts w:eastAsia="Calibri" w:cstheme="minorHAnsi"/>
          <w:sz w:val="24"/>
          <w:szCs w:val="24"/>
          <w:lang w:eastAsia="ru-RU"/>
        </w:rPr>
      </w:pPr>
      <w:r>
        <w:rPr>
          <w:rFonts w:eastAsia="Calibri" w:cstheme="minorHAnsi"/>
          <w:sz w:val="24"/>
          <w:szCs w:val="24"/>
          <w:lang w:eastAsia="ru-RU"/>
        </w:rPr>
        <w:t xml:space="preserve">В </w:t>
      </w:r>
      <w:r w:rsidR="0066015D">
        <w:rPr>
          <w:rFonts w:eastAsia="Calibri" w:cstheme="minorHAnsi"/>
          <w:sz w:val="24"/>
          <w:szCs w:val="24"/>
          <w:lang w:eastAsia="ru-RU"/>
        </w:rPr>
        <w:t xml:space="preserve">2021 – 2022 учебном году спортивные школы  </w:t>
      </w:r>
      <w:r w:rsidR="003775FA">
        <w:rPr>
          <w:rFonts w:eastAsia="Calibri" w:cstheme="minorHAnsi"/>
          <w:sz w:val="24"/>
          <w:szCs w:val="24"/>
          <w:lang w:eastAsia="ru-RU"/>
        </w:rPr>
        <w:t xml:space="preserve">продолжат </w:t>
      </w:r>
      <w:r w:rsidR="0066015D">
        <w:rPr>
          <w:rFonts w:eastAsia="Calibri" w:cstheme="minorHAnsi"/>
          <w:sz w:val="24"/>
          <w:szCs w:val="24"/>
          <w:lang w:eastAsia="ru-RU"/>
        </w:rPr>
        <w:t xml:space="preserve">работать над </w:t>
      </w:r>
      <w:r w:rsidR="0066015D" w:rsidRPr="0066015D">
        <w:rPr>
          <w:rFonts w:eastAsia="Calibri" w:cstheme="minorHAnsi"/>
          <w:sz w:val="24"/>
          <w:szCs w:val="24"/>
          <w:lang w:eastAsia="ru-RU"/>
        </w:rPr>
        <w:t>формирование</w:t>
      </w:r>
      <w:r w:rsidR="0066015D">
        <w:rPr>
          <w:rFonts w:eastAsia="Calibri" w:cstheme="minorHAnsi"/>
          <w:sz w:val="24"/>
          <w:szCs w:val="24"/>
          <w:lang w:eastAsia="ru-RU"/>
        </w:rPr>
        <w:t>м</w:t>
      </w:r>
      <w:r w:rsidR="0066015D" w:rsidRPr="0066015D">
        <w:rPr>
          <w:rFonts w:eastAsia="Calibri" w:cstheme="minorHAnsi"/>
          <w:sz w:val="24"/>
          <w:szCs w:val="24"/>
          <w:lang w:eastAsia="ru-RU"/>
        </w:rPr>
        <w:t xml:space="preserve"> здорового образа жизни</w:t>
      </w:r>
      <w:r w:rsidR="0066015D">
        <w:rPr>
          <w:rFonts w:eastAsia="Calibri" w:cstheme="minorHAnsi"/>
          <w:sz w:val="24"/>
          <w:szCs w:val="24"/>
          <w:lang w:eastAsia="ru-RU"/>
        </w:rPr>
        <w:t xml:space="preserve"> у воспитанников через </w:t>
      </w:r>
      <w:r w:rsidR="0066015D" w:rsidRPr="0066015D">
        <w:rPr>
          <w:rFonts w:eastAsia="Calibri" w:cstheme="minorHAnsi"/>
          <w:sz w:val="24"/>
          <w:szCs w:val="24"/>
          <w:lang w:eastAsia="ru-RU"/>
        </w:rPr>
        <w:t xml:space="preserve"> привлечени</w:t>
      </w:r>
      <w:r w:rsidR="0066015D">
        <w:rPr>
          <w:rFonts w:eastAsia="Calibri" w:cstheme="minorHAnsi"/>
          <w:sz w:val="24"/>
          <w:szCs w:val="24"/>
          <w:lang w:eastAsia="ru-RU"/>
        </w:rPr>
        <w:t xml:space="preserve">я учащихся к систематическим </w:t>
      </w:r>
      <w:r w:rsidR="0066015D" w:rsidRPr="0066015D">
        <w:rPr>
          <w:rFonts w:eastAsia="Calibri" w:cstheme="minorHAnsi"/>
          <w:sz w:val="24"/>
          <w:szCs w:val="24"/>
          <w:lang w:eastAsia="ru-RU"/>
        </w:rPr>
        <w:t xml:space="preserve">занятиям физической культурой и спортом; </w:t>
      </w:r>
      <w:r w:rsidR="0066015D">
        <w:rPr>
          <w:rFonts w:eastAsia="Calibri" w:cstheme="minorHAnsi"/>
          <w:sz w:val="24"/>
          <w:szCs w:val="24"/>
          <w:lang w:eastAsia="ru-RU"/>
        </w:rPr>
        <w:t xml:space="preserve">оказывать помощь в  </w:t>
      </w:r>
      <w:r w:rsidR="0066015D" w:rsidRPr="0066015D">
        <w:rPr>
          <w:rFonts w:eastAsia="Calibri" w:cstheme="minorHAnsi"/>
          <w:sz w:val="24"/>
          <w:szCs w:val="24"/>
          <w:lang w:eastAsia="ru-RU"/>
        </w:rPr>
        <w:t xml:space="preserve"> профессионально</w:t>
      </w:r>
      <w:r w:rsidR="0066015D">
        <w:rPr>
          <w:rFonts w:eastAsia="Calibri" w:cstheme="minorHAnsi"/>
          <w:sz w:val="24"/>
          <w:szCs w:val="24"/>
          <w:lang w:eastAsia="ru-RU"/>
        </w:rPr>
        <w:t>м</w:t>
      </w:r>
      <w:r w:rsidR="0066015D" w:rsidRPr="0066015D">
        <w:rPr>
          <w:rFonts w:eastAsia="Calibri" w:cstheme="minorHAnsi"/>
          <w:sz w:val="24"/>
          <w:szCs w:val="24"/>
          <w:lang w:eastAsia="ru-RU"/>
        </w:rPr>
        <w:t xml:space="preserve"> самоопределени</w:t>
      </w:r>
      <w:r w:rsidR="0066015D">
        <w:rPr>
          <w:rFonts w:eastAsia="Calibri" w:cstheme="minorHAnsi"/>
          <w:sz w:val="24"/>
          <w:szCs w:val="24"/>
          <w:lang w:eastAsia="ru-RU"/>
        </w:rPr>
        <w:t xml:space="preserve">и </w:t>
      </w:r>
      <w:r w:rsidR="001C690E">
        <w:rPr>
          <w:rFonts w:eastAsia="Calibri" w:cstheme="minorHAnsi"/>
          <w:sz w:val="24"/>
          <w:szCs w:val="24"/>
          <w:lang w:eastAsia="ru-RU"/>
        </w:rPr>
        <w:t xml:space="preserve">обучающихся;  вести работу по </w:t>
      </w:r>
      <w:r w:rsidR="0066015D" w:rsidRPr="0066015D">
        <w:rPr>
          <w:rFonts w:eastAsia="Calibri" w:cstheme="minorHAnsi"/>
          <w:sz w:val="24"/>
          <w:szCs w:val="24"/>
          <w:lang w:eastAsia="ru-RU"/>
        </w:rPr>
        <w:t>укреплени</w:t>
      </w:r>
      <w:r w:rsidR="001C690E">
        <w:rPr>
          <w:rFonts w:eastAsia="Calibri" w:cstheme="minorHAnsi"/>
          <w:sz w:val="24"/>
          <w:szCs w:val="24"/>
          <w:lang w:eastAsia="ru-RU"/>
        </w:rPr>
        <w:t>ю здоровья и всестороннему</w:t>
      </w:r>
      <w:r w:rsidR="0066015D" w:rsidRPr="0066015D">
        <w:rPr>
          <w:rFonts w:eastAsia="Calibri" w:cstheme="minorHAnsi"/>
          <w:sz w:val="24"/>
          <w:szCs w:val="24"/>
          <w:lang w:eastAsia="ru-RU"/>
        </w:rPr>
        <w:t xml:space="preserve"> физическо</w:t>
      </w:r>
      <w:r w:rsidR="001C690E">
        <w:rPr>
          <w:rFonts w:eastAsia="Calibri" w:cstheme="minorHAnsi"/>
          <w:sz w:val="24"/>
          <w:szCs w:val="24"/>
          <w:lang w:eastAsia="ru-RU"/>
        </w:rPr>
        <w:t>му</w:t>
      </w:r>
      <w:r w:rsidR="0066015D" w:rsidRPr="0066015D">
        <w:rPr>
          <w:rFonts w:eastAsia="Calibri" w:cstheme="minorHAnsi"/>
          <w:sz w:val="24"/>
          <w:szCs w:val="24"/>
          <w:lang w:eastAsia="ru-RU"/>
        </w:rPr>
        <w:t xml:space="preserve"> развити</w:t>
      </w:r>
      <w:r w:rsidR="001C690E">
        <w:rPr>
          <w:rFonts w:eastAsia="Calibri" w:cstheme="minorHAnsi"/>
          <w:sz w:val="24"/>
          <w:szCs w:val="24"/>
          <w:lang w:eastAsia="ru-RU"/>
        </w:rPr>
        <w:t xml:space="preserve">ю (развитие физических, </w:t>
      </w:r>
      <w:r w:rsidR="0066015D" w:rsidRPr="0066015D">
        <w:rPr>
          <w:rFonts w:eastAsia="Calibri" w:cstheme="minorHAnsi"/>
          <w:sz w:val="24"/>
          <w:szCs w:val="24"/>
          <w:lang w:eastAsia="ru-RU"/>
        </w:rPr>
        <w:t>интеллектуальных и нравственных способностей);</w:t>
      </w:r>
      <w:r w:rsidR="001C690E">
        <w:rPr>
          <w:rFonts w:eastAsia="Calibri" w:cstheme="minorHAnsi"/>
          <w:sz w:val="24"/>
          <w:szCs w:val="24"/>
          <w:lang w:eastAsia="ru-RU"/>
        </w:rPr>
        <w:t xml:space="preserve"> вести обучающихся  к  </w:t>
      </w:r>
      <w:r w:rsidR="0066015D" w:rsidRPr="0066015D">
        <w:rPr>
          <w:rFonts w:eastAsia="Calibri" w:cstheme="minorHAnsi"/>
          <w:sz w:val="24"/>
          <w:szCs w:val="24"/>
          <w:lang w:eastAsia="ru-RU"/>
        </w:rPr>
        <w:t>достижени</w:t>
      </w:r>
      <w:r w:rsidR="001C690E">
        <w:rPr>
          <w:rFonts w:eastAsia="Calibri" w:cstheme="minorHAnsi"/>
          <w:sz w:val="24"/>
          <w:szCs w:val="24"/>
          <w:lang w:eastAsia="ru-RU"/>
        </w:rPr>
        <w:t>ю</w:t>
      </w:r>
      <w:r w:rsidR="0066015D" w:rsidRPr="0066015D">
        <w:rPr>
          <w:rFonts w:eastAsia="Calibri" w:cstheme="minorHAnsi"/>
          <w:sz w:val="24"/>
          <w:szCs w:val="24"/>
          <w:lang w:eastAsia="ru-RU"/>
        </w:rPr>
        <w:t xml:space="preserve"> спортивных успехов в соответствии с индивидуальными способностями</w:t>
      </w:r>
      <w:r w:rsidR="001C690E">
        <w:rPr>
          <w:rFonts w:eastAsia="Calibri" w:cstheme="minorHAnsi"/>
          <w:sz w:val="24"/>
          <w:szCs w:val="24"/>
          <w:lang w:eastAsia="ru-RU"/>
        </w:rPr>
        <w:t>;</w:t>
      </w:r>
      <w:r w:rsidR="001C690E" w:rsidRPr="001C690E">
        <w:t xml:space="preserve"> </w:t>
      </w:r>
      <w:r w:rsidR="001C690E">
        <w:rPr>
          <w:rFonts w:eastAsia="Calibri" w:cstheme="minorHAnsi"/>
          <w:sz w:val="24"/>
          <w:szCs w:val="24"/>
          <w:lang w:eastAsia="ru-RU"/>
        </w:rPr>
        <w:t xml:space="preserve">повышать </w:t>
      </w:r>
      <w:r w:rsidR="001C690E" w:rsidRPr="001C690E">
        <w:rPr>
          <w:rFonts w:eastAsia="Calibri" w:cstheme="minorHAnsi"/>
          <w:sz w:val="24"/>
          <w:szCs w:val="24"/>
          <w:lang w:eastAsia="ru-RU"/>
        </w:rPr>
        <w:t xml:space="preserve"> качество учебно-тренировочной и воспитательной работы.</w:t>
      </w:r>
    </w:p>
    <w:p w:rsidR="009D3358" w:rsidRPr="003775FA" w:rsidRDefault="00AE0617" w:rsidP="003775FA">
      <w:pPr>
        <w:spacing w:after="0" w:line="240" w:lineRule="auto"/>
        <w:ind w:firstLine="567"/>
        <w:jc w:val="both"/>
        <w:rPr>
          <w:rFonts w:eastAsia="Calibri" w:cstheme="minorHAnsi"/>
          <w:sz w:val="24"/>
          <w:szCs w:val="24"/>
        </w:rPr>
      </w:pPr>
      <w:r w:rsidRPr="009D3358">
        <w:rPr>
          <w:rFonts w:eastAsia="Calibri" w:cstheme="minorHAnsi"/>
          <w:sz w:val="24"/>
          <w:szCs w:val="24"/>
        </w:rPr>
        <w:lastRenderedPageBreak/>
        <w:tab/>
      </w:r>
      <w:r w:rsidR="003775FA">
        <w:rPr>
          <w:rFonts w:eastAsia="Calibri" w:cstheme="minorHAnsi"/>
          <w:sz w:val="24"/>
          <w:szCs w:val="24"/>
        </w:rPr>
        <w:t>Воспитанники системы дополнительного образования постоянные участники, победители и призеры соревнований, конкурсов, смотров различного уровня. Победителями и призерами  регионального уровня в 2020-2021 учебном году стали 86 воспитанников системы дополнительного образования. 22 ребенка стали победителями и призерами всероссийского уровня и 13 – международного уровня и 20 муниципального  уровня.</w:t>
      </w:r>
    </w:p>
    <w:p w:rsidR="0094549F" w:rsidRPr="0094549F" w:rsidRDefault="0094549F" w:rsidP="0094549F">
      <w:pPr>
        <w:suppressLineNumbers/>
        <w:suppressAutoHyphens/>
        <w:spacing w:after="0" w:line="240" w:lineRule="auto"/>
        <w:ind w:firstLine="567"/>
        <w:jc w:val="both"/>
        <w:rPr>
          <w:rFonts w:eastAsia="Calibri" w:cstheme="minorHAnsi"/>
          <w:sz w:val="24"/>
          <w:szCs w:val="24"/>
        </w:rPr>
      </w:pPr>
      <w:r w:rsidRPr="008448FD">
        <w:rPr>
          <w:rFonts w:eastAsia="Calibri" w:cstheme="minorHAnsi"/>
          <w:b/>
          <w:sz w:val="24"/>
          <w:szCs w:val="24"/>
        </w:rPr>
        <w:t>Гражданско-патриотическое воспитание</w:t>
      </w:r>
      <w:r w:rsidRPr="0094549F">
        <w:rPr>
          <w:rFonts w:eastAsia="Calibri" w:cstheme="minorHAnsi"/>
          <w:sz w:val="24"/>
          <w:szCs w:val="24"/>
        </w:rPr>
        <w:t xml:space="preserve"> - одно из основных направлений  воспитательной работы </w:t>
      </w:r>
      <w:r w:rsidR="008C6A55">
        <w:rPr>
          <w:rFonts w:eastAsia="Calibri" w:cstheme="minorHAnsi"/>
          <w:sz w:val="24"/>
          <w:szCs w:val="24"/>
        </w:rPr>
        <w:t>общеобразовательных учреждений,</w:t>
      </w:r>
      <w:r w:rsidRPr="0094549F">
        <w:rPr>
          <w:rFonts w:eastAsia="Calibri" w:cstheme="minorHAnsi"/>
          <w:sz w:val="24"/>
          <w:szCs w:val="24"/>
        </w:rPr>
        <w:t xml:space="preserve"> целью которого является формирование личности, имеющей высоконравственные идеалы, четкую гражданскую позицию, исполненной достоинства и самоуважения, знающей и уважающей свои корни, культуру, традиции и обычаи своего народа. </w:t>
      </w:r>
    </w:p>
    <w:p w:rsidR="008448FD" w:rsidRDefault="0094549F" w:rsidP="00B01498">
      <w:pPr>
        <w:spacing w:after="0" w:line="240" w:lineRule="auto"/>
        <w:ind w:firstLine="567"/>
        <w:jc w:val="both"/>
        <w:rPr>
          <w:rFonts w:eastAsia="Calibri" w:cstheme="minorHAnsi"/>
          <w:sz w:val="24"/>
          <w:szCs w:val="24"/>
        </w:rPr>
      </w:pPr>
      <w:r w:rsidRPr="00B01498">
        <w:rPr>
          <w:rFonts w:eastAsia="Times New Roman" w:cstheme="minorHAnsi"/>
          <w:bCs/>
          <w:iCs/>
          <w:color w:val="000000"/>
          <w:sz w:val="24"/>
          <w:szCs w:val="24"/>
          <w:lang w:eastAsia="ru-RU"/>
        </w:rPr>
        <w:t xml:space="preserve">В арсенале образовательных учреждений огромный  набор  мероприятий для обучающихся и воспитанников. Среди которых </w:t>
      </w:r>
      <w:r w:rsidRPr="00B01498">
        <w:rPr>
          <w:rFonts w:eastAsia="Microsoft Sans Serif" w:cstheme="minorHAnsi"/>
          <w:color w:val="000000"/>
          <w:sz w:val="24"/>
          <w:szCs w:val="24"/>
          <w:lang w:eastAsia="ru-RU"/>
        </w:rPr>
        <w:t xml:space="preserve">Уроки Победы, урок «Помнить – значит жить», </w:t>
      </w:r>
      <w:r w:rsidRPr="00B01498">
        <w:rPr>
          <w:rFonts w:eastAsia="Calibri" w:cstheme="minorHAnsi"/>
          <w:sz w:val="24"/>
          <w:szCs w:val="24"/>
        </w:rPr>
        <w:t xml:space="preserve">уроки мужества «Память, которой не будет забвенья», </w:t>
      </w:r>
      <w:r w:rsidRPr="00B01498">
        <w:rPr>
          <w:rFonts w:eastAsia="Microsoft Sans Serif" w:cstheme="minorHAnsi"/>
          <w:color w:val="000000"/>
          <w:sz w:val="24"/>
          <w:szCs w:val="24"/>
          <w:lang w:eastAsia="ru-RU"/>
        </w:rPr>
        <w:t xml:space="preserve">День солидарности в борьбе с терроризмом, </w:t>
      </w:r>
      <w:r w:rsidRPr="00B01498">
        <w:rPr>
          <w:rFonts w:eastAsia="Microsoft Sans Serif" w:cstheme="minorHAnsi"/>
          <w:sz w:val="24"/>
          <w:szCs w:val="24"/>
          <w:lang w:eastAsia="ru-RU"/>
        </w:rPr>
        <w:t xml:space="preserve"> акции «Диктант Победы», дек</w:t>
      </w:r>
      <w:r w:rsidR="001C690E">
        <w:rPr>
          <w:rFonts w:eastAsia="Microsoft Sans Serif" w:cstheme="minorHAnsi"/>
          <w:sz w:val="24"/>
          <w:szCs w:val="24"/>
          <w:lang w:eastAsia="ru-RU"/>
        </w:rPr>
        <w:t>ада города и области</w:t>
      </w:r>
      <w:r w:rsidRPr="00B01498">
        <w:rPr>
          <w:rFonts w:eastAsia="Microsoft Sans Serif" w:cstheme="minorHAnsi"/>
          <w:sz w:val="24"/>
          <w:szCs w:val="24"/>
          <w:lang w:eastAsia="ru-RU"/>
        </w:rPr>
        <w:t>, час духовности «Голубь мира», посвящение в Орлята и Пионеры</w:t>
      </w:r>
      <w:r w:rsidRPr="00B01498">
        <w:rPr>
          <w:rFonts w:eastAsia="Times New Roman" w:cstheme="minorHAnsi"/>
          <w:bCs/>
          <w:iCs/>
          <w:color w:val="000000"/>
          <w:sz w:val="24"/>
          <w:szCs w:val="24"/>
          <w:lang w:eastAsia="ru-RU"/>
        </w:rPr>
        <w:t xml:space="preserve">, </w:t>
      </w:r>
      <w:r w:rsidRPr="00B01498">
        <w:rPr>
          <w:rFonts w:eastAsia="Calibri" w:cstheme="minorHAnsi"/>
          <w:sz w:val="24"/>
          <w:szCs w:val="24"/>
          <w:lang w:eastAsia="ru-RU"/>
        </w:rPr>
        <w:t>экскурсии по памятным местам города, конкурсы рисунков и плакатов «</w:t>
      </w:r>
      <w:r w:rsidRPr="00B01498">
        <w:rPr>
          <w:rFonts w:eastAsia="Calibri" w:cstheme="minorHAnsi"/>
          <w:sz w:val="24"/>
          <w:szCs w:val="24"/>
          <w:shd w:val="clear" w:color="auto" w:fill="FFFFFF"/>
        </w:rPr>
        <w:t xml:space="preserve">Когда пылал наш край в огне», </w:t>
      </w:r>
      <w:r w:rsidRPr="00B01498">
        <w:rPr>
          <w:rFonts w:eastAsia="Calibri" w:cstheme="minorHAnsi"/>
          <w:sz w:val="24"/>
          <w:szCs w:val="24"/>
        </w:rPr>
        <w:t xml:space="preserve"> IV Всероссийский открытый урок «Мы вместе», посвящённый Дню народного единства, День Неизвестного солдата, День Героев Отечества,</w:t>
      </w:r>
      <w:r w:rsidRPr="00B01498">
        <w:rPr>
          <w:rFonts w:cstheme="minorHAnsi"/>
          <w:sz w:val="24"/>
          <w:szCs w:val="24"/>
        </w:rPr>
        <w:t xml:space="preserve"> </w:t>
      </w:r>
      <w:r w:rsidRPr="00B01498">
        <w:rPr>
          <w:rFonts w:eastAsia="Calibri" w:cstheme="minorHAnsi"/>
          <w:sz w:val="24"/>
          <w:szCs w:val="24"/>
        </w:rPr>
        <w:t xml:space="preserve">акции «Всероссийский </w:t>
      </w:r>
      <w:r w:rsidR="007C1785" w:rsidRPr="00B01498">
        <w:rPr>
          <w:rFonts w:eastAsia="Calibri" w:cstheme="minorHAnsi"/>
          <w:sz w:val="24"/>
          <w:szCs w:val="24"/>
        </w:rPr>
        <w:t>о</w:t>
      </w:r>
      <w:r w:rsidR="001C690E">
        <w:rPr>
          <w:rFonts w:eastAsia="Calibri" w:cstheme="minorHAnsi"/>
          <w:sz w:val="24"/>
          <w:szCs w:val="24"/>
        </w:rPr>
        <w:t>н</w:t>
      </w:r>
      <w:r w:rsidRPr="00B01498">
        <w:rPr>
          <w:rFonts w:eastAsia="Calibri" w:cstheme="minorHAnsi"/>
          <w:sz w:val="24"/>
          <w:szCs w:val="24"/>
        </w:rPr>
        <w:t>лайн тест на знание Конституции»,</w:t>
      </w:r>
      <w:r w:rsidRPr="00B01498">
        <w:rPr>
          <w:rFonts w:cstheme="minorHAnsi"/>
          <w:sz w:val="24"/>
          <w:szCs w:val="24"/>
        </w:rPr>
        <w:t xml:space="preserve"> </w:t>
      </w:r>
      <w:r w:rsidRPr="00B01498">
        <w:rPr>
          <w:rFonts w:eastAsia="Calibri" w:cstheme="minorHAnsi"/>
          <w:sz w:val="24"/>
          <w:szCs w:val="24"/>
        </w:rPr>
        <w:t xml:space="preserve">конкурс рисунков и плакатов «Закон глазами детей» и др. </w:t>
      </w:r>
      <w:r w:rsidR="007C1785" w:rsidRPr="00B01498">
        <w:rPr>
          <w:rFonts w:eastAsia="Calibri" w:cstheme="minorHAnsi"/>
          <w:sz w:val="24"/>
          <w:szCs w:val="24"/>
        </w:rPr>
        <w:t xml:space="preserve"> </w:t>
      </w:r>
    </w:p>
    <w:p w:rsidR="008448FD" w:rsidRDefault="007C1785" w:rsidP="00B01498">
      <w:pPr>
        <w:spacing w:after="0" w:line="240" w:lineRule="auto"/>
        <w:ind w:firstLine="567"/>
        <w:jc w:val="both"/>
        <w:rPr>
          <w:rFonts w:eastAsia="Calibri" w:cstheme="minorHAnsi"/>
          <w:sz w:val="24"/>
          <w:szCs w:val="24"/>
        </w:rPr>
      </w:pPr>
      <w:r w:rsidRPr="00B01498">
        <w:rPr>
          <w:rFonts w:eastAsia="Calibri" w:cstheme="minorHAnsi"/>
          <w:sz w:val="24"/>
          <w:szCs w:val="24"/>
        </w:rPr>
        <w:t>Основным</w:t>
      </w:r>
      <w:r w:rsidR="008448FD">
        <w:rPr>
          <w:rFonts w:eastAsia="Calibri" w:cstheme="minorHAnsi"/>
          <w:sz w:val="24"/>
          <w:szCs w:val="24"/>
        </w:rPr>
        <w:t>и</w:t>
      </w:r>
      <w:r w:rsidRPr="00B01498">
        <w:rPr>
          <w:rFonts w:eastAsia="Calibri" w:cstheme="minorHAnsi"/>
          <w:sz w:val="24"/>
          <w:szCs w:val="24"/>
        </w:rPr>
        <w:t xml:space="preserve">  ярким</w:t>
      </w:r>
      <w:r w:rsidR="003775FA">
        <w:rPr>
          <w:rFonts w:eastAsia="Calibri" w:cstheme="minorHAnsi"/>
          <w:sz w:val="24"/>
          <w:szCs w:val="24"/>
        </w:rPr>
        <w:t xml:space="preserve">и и значимыми </w:t>
      </w:r>
      <w:r w:rsidRPr="00B01498">
        <w:rPr>
          <w:rFonts w:eastAsia="Calibri" w:cstheme="minorHAnsi"/>
          <w:sz w:val="24"/>
          <w:szCs w:val="24"/>
        </w:rPr>
        <w:t>мероприяти</w:t>
      </w:r>
      <w:r w:rsidR="008448FD">
        <w:rPr>
          <w:rFonts w:eastAsia="Calibri" w:cstheme="minorHAnsi"/>
          <w:sz w:val="24"/>
          <w:szCs w:val="24"/>
        </w:rPr>
        <w:t>ями</w:t>
      </w:r>
      <w:r w:rsidRPr="00B01498">
        <w:rPr>
          <w:rFonts w:eastAsia="Calibri" w:cstheme="minorHAnsi"/>
          <w:sz w:val="24"/>
          <w:szCs w:val="24"/>
        </w:rPr>
        <w:t xml:space="preserve"> как всегда стал</w:t>
      </w:r>
      <w:r w:rsidR="008448FD">
        <w:rPr>
          <w:rFonts w:eastAsia="Calibri" w:cstheme="minorHAnsi"/>
          <w:sz w:val="24"/>
          <w:szCs w:val="24"/>
        </w:rPr>
        <w:t>и</w:t>
      </w:r>
      <w:r w:rsidRPr="00B01498">
        <w:rPr>
          <w:rFonts w:eastAsia="Calibri" w:cstheme="minorHAnsi"/>
          <w:sz w:val="24"/>
          <w:szCs w:val="24"/>
        </w:rPr>
        <w:t xml:space="preserve"> меся</w:t>
      </w:r>
      <w:r w:rsidR="008448FD">
        <w:rPr>
          <w:rFonts w:eastAsia="Calibri" w:cstheme="minorHAnsi"/>
          <w:sz w:val="24"/>
          <w:szCs w:val="24"/>
        </w:rPr>
        <w:t xml:space="preserve">чник оборонно </w:t>
      </w:r>
      <w:r w:rsidR="003775FA">
        <w:rPr>
          <w:rFonts w:eastAsia="Calibri" w:cstheme="minorHAnsi"/>
          <w:sz w:val="24"/>
          <w:szCs w:val="24"/>
        </w:rPr>
        <w:t xml:space="preserve">– массовой работы и День Победы. В рамках, которых </w:t>
      </w:r>
      <w:r w:rsidRPr="00B01498">
        <w:rPr>
          <w:rFonts w:cstheme="minorHAnsi"/>
          <w:sz w:val="24"/>
          <w:szCs w:val="24"/>
        </w:rPr>
        <w:t xml:space="preserve"> </w:t>
      </w:r>
      <w:r w:rsidR="003775FA">
        <w:rPr>
          <w:rFonts w:eastAsia="Calibri" w:cstheme="minorHAnsi"/>
          <w:sz w:val="24"/>
          <w:szCs w:val="24"/>
        </w:rPr>
        <w:t xml:space="preserve">обучающиеся </w:t>
      </w:r>
      <w:r w:rsidRPr="00B01498">
        <w:rPr>
          <w:rFonts w:eastAsia="Calibri" w:cstheme="minorHAnsi"/>
          <w:sz w:val="24"/>
          <w:szCs w:val="24"/>
        </w:rPr>
        <w:t>образовательных организаций приняли участие в конкурс</w:t>
      </w:r>
      <w:r w:rsidR="008C6A55">
        <w:rPr>
          <w:rFonts w:eastAsia="Calibri" w:cstheme="minorHAnsi"/>
          <w:sz w:val="24"/>
          <w:szCs w:val="24"/>
        </w:rPr>
        <w:t xml:space="preserve">ах </w:t>
      </w:r>
      <w:r w:rsidRPr="00B01498">
        <w:rPr>
          <w:rFonts w:eastAsia="Calibri" w:cstheme="minorHAnsi"/>
          <w:sz w:val="24"/>
          <w:szCs w:val="24"/>
        </w:rPr>
        <w:t>рисунков и плакатов «Славься, мое Отечество!», выставк</w:t>
      </w:r>
      <w:r w:rsidR="008C6A55">
        <w:rPr>
          <w:rFonts w:eastAsia="Calibri" w:cstheme="minorHAnsi"/>
          <w:sz w:val="24"/>
          <w:szCs w:val="24"/>
        </w:rPr>
        <w:t>е</w:t>
      </w:r>
      <w:r w:rsidRPr="00B01498">
        <w:rPr>
          <w:rFonts w:eastAsia="Calibri" w:cstheme="minorHAnsi"/>
          <w:sz w:val="24"/>
          <w:szCs w:val="24"/>
        </w:rPr>
        <w:t xml:space="preserve"> макетов военной техники, урок</w:t>
      </w:r>
      <w:r w:rsidR="008C6A55">
        <w:rPr>
          <w:rFonts w:eastAsia="Calibri" w:cstheme="minorHAnsi"/>
          <w:sz w:val="24"/>
          <w:szCs w:val="24"/>
        </w:rPr>
        <w:t>ах</w:t>
      </w:r>
      <w:r w:rsidRPr="00B01498">
        <w:rPr>
          <w:rFonts w:eastAsia="Calibri" w:cstheme="minorHAnsi"/>
          <w:sz w:val="24"/>
          <w:szCs w:val="24"/>
        </w:rPr>
        <w:t xml:space="preserve"> мужества «Есть такая профессия – Родину защищать», военно – спортивные игр</w:t>
      </w:r>
      <w:r w:rsidR="008C6A55">
        <w:rPr>
          <w:rFonts w:eastAsia="Calibri" w:cstheme="minorHAnsi"/>
          <w:sz w:val="24"/>
          <w:szCs w:val="24"/>
        </w:rPr>
        <w:t>ах</w:t>
      </w:r>
      <w:r w:rsidRPr="00B01498">
        <w:rPr>
          <w:rFonts w:eastAsia="Calibri" w:cstheme="minorHAnsi"/>
          <w:sz w:val="24"/>
          <w:szCs w:val="24"/>
        </w:rPr>
        <w:t>, парад</w:t>
      </w:r>
      <w:r w:rsidR="008C6A55">
        <w:rPr>
          <w:rFonts w:eastAsia="Calibri" w:cstheme="minorHAnsi"/>
          <w:sz w:val="24"/>
          <w:szCs w:val="24"/>
        </w:rPr>
        <w:t xml:space="preserve">е детских войск и др. </w:t>
      </w:r>
      <w:r w:rsidRPr="00B01498">
        <w:rPr>
          <w:rFonts w:eastAsia="Calibri" w:cstheme="minorHAnsi"/>
          <w:sz w:val="24"/>
          <w:szCs w:val="24"/>
        </w:rPr>
        <w:t xml:space="preserve">Кроме того, обучающиеся  приняли участие в  Российских акциях: «Диктант Победы», «Окна Победы», «Фонарики Победы», «Рисуем Победу», «Письмо Победы», «Зеркало истории», «Вечер памяти», «Вечный огонь в нашем сердце», #СинийПлаточек,  </w:t>
      </w:r>
      <w:r w:rsidRPr="00B01498">
        <w:rPr>
          <w:rFonts w:eastAsia="Microsoft Sans Serif" w:cstheme="minorHAnsi"/>
          <w:color w:val="000000"/>
          <w:sz w:val="24"/>
          <w:szCs w:val="24"/>
          <w:lang w:eastAsia="ru-RU"/>
        </w:rPr>
        <w:t xml:space="preserve">акции «Наследники Победы» </w:t>
      </w:r>
      <w:r w:rsidRPr="00B01498">
        <w:rPr>
          <w:rFonts w:eastAsia="Calibri" w:cstheme="minorHAnsi"/>
          <w:sz w:val="24"/>
          <w:szCs w:val="24"/>
        </w:rPr>
        <w:t xml:space="preserve">и др. </w:t>
      </w:r>
      <w:r w:rsidR="008448FD" w:rsidRPr="008448FD">
        <w:rPr>
          <w:rFonts w:eastAsia="Calibri" w:cstheme="minorHAnsi"/>
          <w:sz w:val="24"/>
          <w:szCs w:val="24"/>
        </w:rPr>
        <w:t xml:space="preserve">Обучающиеся школ города читали стихи, пели песни военных лет, составляли родословные, описывали подвиги своих родственников, рассказывали о боевом пути своих родственников, стали участниками всероссийской акции «Бессмертный полк».   </w:t>
      </w:r>
    </w:p>
    <w:p w:rsidR="008448FD" w:rsidRDefault="008448FD" w:rsidP="008C6A55">
      <w:pPr>
        <w:spacing w:after="0" w:line="240" w:lineRule="auto"/>
        <w:ind w:firstLine="567"/>
        <w:jc w:val="both"/>
        <w:rPr>
          <w:rFonts w:eastAsia="Calibri" w:cstheme="minorHAnsi"/>
          <w:sz w:val="24"/>
          <w:szCs w:val="24"/>
        </w:rPr>
      </w:pPr>
      <w:r w:rsidRPr="00B01498">
        <w:rPr>
          <w:rFonts w:eastAsia="Calibri" w:cstheme="minorHAnsi"/>
          <w:sz w:val="24"/>
          <w:szCs w:val="24"/>
        </w:rPr>
        <w:t>Общеобразовательные организации</w:t>
      </w:r>
      <w:r w:rsidR="00916A65">
        <w:rPr>
          <w:rFonts w:eastAsia="Calibri" w:cstheme="minorHAnsi"/>
          <w:sz w:val="24"/>
          <w:szCs w:val="24"/>
        </w:rPr>
        <w:t xml:space="preserve"> городского округа </w:t>
      </w:r>
      <w:r w:rsidRPr="00B01498">
        <w:rPr>
          <w:rFonts w:eastAsia="Calibri" w:cstheme="minorHAnsi"/>
          <w:sz w:val="24"/>
          <w:szCs w:val="24"/>
        </w:rPr>
        <w:t xml:space="preserve"> присоединились к Всероссийскому народно</w:t>
      </w:r>
      <w:r w:rsidR="008C6A55">
        <w:rPr>
          <w:rFonts w:eastAsia="Calibri" w:cstheme="minorHAnsi"/>
          <w:sz w:val="24"/>
          <w:szCs w:val="24"/>
        </w:rPr>
        <w:t>му проекту «Киноуроки в школах».</w:t>
      </w:r>
      <w:r w:rsidRPr="00B01498">
        <w:rPr>
          <w:rFonts w:eastAsia="Calibri" w:cstheme="minorHAnsi"/>
          <w:sz w:val="24"/>
          <w:szCs w:val="24"/>
        </w:rPr>
        <w:t xml:space="preserve"> </w:t>
      </w:r>
      <w:r w:rsidR="008C6A55">
        <w:rPr>
          <w:rFonts w:eastAsia="Calibri" w:cstheme="minorHAnsi"/>
          <w:sz w:val="24"/>
          <w:szCs w:val="24"/>
        </w:rPr>
        <w:t xml:space="preserve"> </w:t>
      </w:r>
      <w:r w:rsidR="007C1785" w:rsidRPr="00B01498">
        <w:rPr>
          <w:rFonts w:eastAsia="Calibri" w:cstheme="minorHAnsi"/>
          <w:sz w:val="24"/>
          <w:szCs w:val="24"/>
        </w:rPr>
        <w:t>К</w:t>
      </w:r>
      <w:r>
        <w:rPr>
          <w:rFonts w:eastAsia="Calibri" w:cstheme="minorHAnsi"/>
          <w:sz w:val="24"/>
          <w:szCs w:val="24"/>
        </w:rPr>
        <w:t>о</w:t>
      </w:r>
      <w:r w:rsidR="007C1785" w:rsidRPr="00B01498">
        <w:rPr>
          <w:rFonts w:eastAsia="Calibri" w:cstheme="minorHAnsi"/>
          <w:sz w:val="24"/>
          <w:szCs w:val="24"/>
        </w:rPr>
        <w:t xml:space="preserve"> Дню Победы школьники высадили  садовые деревья с целью увековечения  памяти 27 миллионов, </w:t>
      </w:r>
      <w:r w:rsidR="00B01498" w:rsidRPr="00B01498">
        <w:rPr>
          <w:rFonts w:eastAsia="Calibri" w:cstheme="minorHAnsi"/>
          <w:sz w:val="24"/>
          <w:szCs w:val="24"/>
        </w:rPr>
        <w:t xml:space="preserve"> погибших в ВОВ, </w:t>
      </w:r>
      <w:r>
        <w:rPr>
          <w:rFonts w:eastAsia="Calibri" w:cstheme="minorHAnsi"/>
          <w:sz w:val="24"/>
          <w:szCs w:val="24"/>
        </w:rPr>
        <w:t xml:space="preserve">стали </w:t>
      </w:r>
      <w:r w:rsidR="00B01498" w:rsidRPr="00B01498">
        <w:rPr>
          <w:rFonts w:eastAsia="Calibri" w:cstheme="minorHAnsi"/>
          <w:sz w:val="24"/>
          <w:szCs w:val="24"/>
        </w:rPr>
        <w:t xml:space="preserve"> участники акции «Сад Победы». </w:t>
      </w:r>
    </w:p>
    <w:p w:rsidR="007C1785" w:rsidRPr="00B01498" w:rsidRDefault="00B01498" w:rsidP="00B01498">
      <w:pPr>
        <w:spacing w:after="0" w:line="240" w:lineRule="auto"/>
        <w:ind w:firstLine="567"/>
        <w:jc w:val="both"/>
        <w:rPr>
          <w:rFonts w:eastAsia="Calibri" w:cstheme="minorHAnsi"/>
          <w:sz w:val="24"/>
          <w:szCs w:val="24"/>
        </w:rPr>
      </w:pPr>
      <w:r w:rsidRPr="00B01498">
        <w:rPr>
          <w:rFonts w:eastAsia="Calibri" w:cstheme="minorHAnsi"/>
          <w:sz w:val="24"/>
          <w:szCs w:val="24"/>
        </w:rPr>
        <w:t>О</w:t>
      </w:r>
      <w:r>
        <w:rPr>
          <w:rFonts w:eastAsia="Calibri" w:cstheme="minorHAnsi"/>
          <w:sz w:val="24"/>
          <w:szCs w:val="24"/>
        </w:rPr>
        <w:t>б</w:t>
      </w:r>
      <w:r w:rsidR="008448FD">
        <w:rPr>
          <w:rFonts w:eastAsia="Calibri" w:cstheme="minorHAnsi"/>
          <w:sz w:val="24"/>
          <w:szCs w:val="24"/>
        </w:rPr>
        <w:t>о</w:t>
      </w:r>
      <w:r w:rsidRPr="00B01498">
        <w:rPr>
          <w:rFonts w:eastAsia="Calibri" w:cstheme="minorHAnsi"/>
          <w:sz w:val="24"/>
          <w:szCs w:val="24"/>
        </w:rPr>
        <w:t xml:space="preserve"> всех мероприятиях информация размещалась на сайте отдела образования, сайтах общеобразовательных учреждений</w:t>
      </w:r>
      <w:r w:rsidR="00916A65">
        <w:rPr>
          <w:rFonts w:eastAsia="Calibri" w:cstheme="minorHAnsi"/>
          <w:sz w:val="24"/>
          <w:szCs w:val="24"/>
        </w:rPr>
        <w:t xml:space="preserve">, </w:t>
      </w:r>
      <w:r w:rsidRPr="00B01498">
        <w:rPr>
          <w:rFonts w:eastAsia="Calibri" w:cstheme="minorHAnsi"/>
          <w:sz w:val="24"/>
          <w:szCs w:val="24"/>
        </w:rPr>
        <w:t xml:space="preserve">  в группах</w:t>
      </w:r>
      <w:r w:rsidR="00916A65">
        <w:rPr>
          <w:rFonts w:eastAsia="Calibri" w:cstheme="minorHAnsi"/>
          <w:sz w:val="24"/>
          <w:szCs w:val="24"/>
        </w:rPr>
        <w:t xml:space="preserve"> «Одноклассники» и «Вконтакте».</w:t>
      </w:r>
    </w:p>
    <w:p w:rsidR="00B01498" w:rsidRPr="00B01498" w:rsidRDefault="00B01498" w:rsidP="00B01498">
      <w:pPr>
        <w:spacing w:after="0" w:line="240" w:lineRule="auto"/>
        <w:ind w:firstLine="567"/>
        <w:jc w:val="both"/>
        <w:rPr>
          <w:rFonts w:eastAsia="Calibri" w:cstheme="minorHAnsi"/>
          <w:sz w:val="24"/>
          <w:szCs w:val="24"/>
        </w:rPr>
      </w:pPr>
      <w:r w:rsidRPr="00B01498">
        <w:rPr>
          <w:rFonts w:eastAsia="Calibri" w:cstheme="minorHAnsi"/>
          <w:sz w:val="24"/>
          <w:szCs w:val="24"/>
        </w:rPr>
        <w:t xml:space="preserve">Анализ проведенных мероприятий, отзывы обучающихся и родителей подтвердили у обучающихся  </w:t>
      </w:r>
      <w:r w:rsidRPr="00B01498">
        <w:rPr>
          <w:rFonts w:eastAsia="Times New Roman" w:cstheme="minorHAnsi"/>
          <w:sz w:val="24"/>
          <w:szCs w:val="24"/>
        </w:rPr>
        <w:t>интерес к делам патриотической направленности, повышение  активности обучающихся в организации и проведении патриотических  мероприятий, общественно  - полезных дел.</w:t>
      </w:r>
    </w:p>
    <w:p w:rsidR="00916A65" w:rsidRDefault="0094549F" w:rsidP="00801C6D">
      <w:pPr>
        <w:spacing w:after="0" w:line="240" w:lineRule="auto"/>
        <w:ind w:firstLine="567"/>
        <w:jc w:val="both"/>
        <w:rPr>
          <w:rFonts w:eastAsia="Calibri" w:cstheme="minorHAnsi"/>
          <w:color w:val="000000"/>
          <w:sz w:val="24"/>
          <w:szCs w:val="24"/>
        </w:rPr>
      </w:pPr>
      <w:r w:rsidRPr="00B01498">
        <w:rPr>
          <w:rFonts w:eastAsia="Calibri" w:cstheme="minorHAnsi"/>
          <w:sz w:val="24"/>
          <w:szCs w:val="24"/>
        </w:rPr>
        <w:t xml:space="preserve"> </w:t>
      </w:r>
      <w:r w:rsidR="00B01498" w:rsidRPr="008448FD">
        <w:rPr>
          <w:rFonts w:eastAsia="Calibri" w:cstheme="minorHAnsi"/>
          <w:b/>
          <w:sz w:val="24"/>
          <w:szCs w:val="24"/>
        </w:rPr>
        <w:t xml:space="preserve">Ежегодно в общеобразовательных организациях </w:t>
      </w:r>
      <w:r w:rsidR="00B01498" w:rsidRPr="008448FD">
        <w:rPr>
          <w:rFonts w:eastAsia="Calibri" w:cstheme="minorHAnsi"/>
          <w:b/>
          <w:color w:val="000000"/>
          <w:sz w:val="24"/>
          <w:szCs w:val="24"/>
        </w:rPr>
        <w:t>ведут свою деятельность волонтерские отряды</w:t>
      </w:r>
      <w:r w:rsidR="00B01498" w:rsidRPr="008448FD">
        <w:rPr>
          <w:rFonts w:eastAsia="Times New Roman" w:cstheme="minorHAnsi"/>
          <w:b/>
          <w:bCs/>
          <w:iCs/>
          <w:color w:val="000000"/>
          <w:sz w:val="24"/>
          <w:szCs w:val="24"/>
          <w:lang w:eastAsia="ru-RU"/>
        </w:rPr>
        <w:t>.</w:t>
      </w:r>
      <w:r w:rsidR="00B01498" w:rsidRPr="00B01498">
        <w:rPr>
          <w:rFonts w:eastAsia="Times New Roman" w:cstheme="minorHAnsi"/>
          <w:bCs/>
          <w:iCs/>
          <w:color w:val="000000"/>
          <w:sz w:val="24"/>
          <w:szCs w:val="24"/>
          <w:lang w:eastAsia="ru-RU"/>
        </w:rPr>
        <w:t xml:space="preserve"> </w:t>
      </w:r>
      <w:r w:rsidR="00916A65">
        <w:rPr>
          <w:rFonts w:eastAsia="Times New Roman" w:cstheme="minorHAnsi"/>
          <w:bCs/>
          <w:iCs/>
          <w:color w:val="000000"/>
          <w:sz w:val="24"/>
          <w:szCs w:val="24"/>
          <w:lang w:eastAsia="ru-RU"/>
        </w:rPr>
        <w:t xml:space="preserve">В работе городского волонтерского отряда (на базе МБОУ – СОШ 3) </w:t>
      </w:r>
      <w:r w:rsidR="00916A65" w:rsidRPr="00B01498">
        <w:rPr>
          <w:rFonts w:eastAsia="Calibri" w:cstheme="minorHAnsi"/>
          <w:color w:val="000000"/>
          <w:sz w:val="24"/>
          <w:szCs w:val="24"/>
        </w:rPr>
        <w:t>«Я выбираю жизнь!»</w:t>
      </w:r>
      <w:r w:rsidR="002212FA">
        <w:rPr>
          <w:rFonts w:eastAsia="Calibri" w:cstheme="minorHAnsi"/>
          <w:color w:val="000000"/>
          <w:sz w:val="24"/>
          <w:szCs w:val="24"/>
        </w:rPr>
        <w:t xml:space="preserve"> приняли участие </w:t>
      </w:r>
      <w:r w:rsidR="002212FA" w:rsidRPr="002212FA">
        <w:rPr>
          <w:rFonts w:eastAsia="Calibri" w:cstheme="minorHAnsi"/>
          <w:color w:val="000000"/>
          <w:sz w:val="24"/>
          <w:szCs w:val="24"/>
        </w:rPr>
        <w:t>394</w:t>
      </w:r>
      <w:r w:rsidR="002212FA" w:rsidRPr="00B01498">
        <w:rPr>
          <w:rFonts w:eastAsia="Calibri" w:cstheme="minorHAnsi"/>
          <w:color w:val="000000"/>
          <w:sz w:val="24"/>
          <w:szCs w:val="24"/>
        </w:rPr>
        <w:t xml:space="preserve"> обучающихся (в прошлом учебном</w:t>
      </w:r>
      <w:r w:rsidR="002212FA">
        <w:rPr>
          <w:rFonts w:eastAsia="Calibri" w:cstheme="minorHAnsi"/>
          <w:color w:val="000000"/>
          <w:sz w:val="24"/>
          <w:szCs w:val="24"/>
        </w:rPr>
        <w:t xml:space="preserve"> году </w:t>
      </w:r>
      <w:r w:rsidR="002212FA" w:rsidRPr="00B01498">
        <w:rPr>
          <w:rFonts w:eastAsia="Calibri" w:cstheme="minorHAnsi"/>
          <w:color w:val="000000"/>
          <w:sz w:val="24"/>
          <w:szCs w:val="24"/>
        </w:rPr>
        <w:t xml:space="preserve">  – 370 обучающихся)</w:t>
      </w:r>
      <w:r w:rsidR="00801C6D">
        <w:rPr>
          <w:rFonts w:eastAsia="Calibri" w:cstheme="minorHAnsi"/>
          <w:color w:val="000000"/>
          <w:sz w:val="24"/>
          <w:szCs w:val="24"/>
        </w:rPr>
        <w:t>. И</w:t>
      </w:r>
      <w:r w:rsidR="002212FA">
        <w:rPr>
          <w:rFonts w:eastAsia="Calibri" w:cstheme="minorHAnsi"/>
          <w:color w:val="000000"/>
          <w:sz w:val="24"/>
          <w:szCs w:val="24"/>
        </w:rPr>
        <w:t>нтерес к волонтерскому отряду вызван разноплановой деятельностью по направлениям: экология, социальное направление, медицинское, военно – патриотическое, пропаганда ЗОЖ и др.</w:t>
      </w:r>
    </w:p>
    <w:p w:rsidR="002212FA" w:rsidRDefault="002212FA" w:rsidP="002212FA">
      <w:pPr>
        <w:spacing w:after="0" w:line="240" w:lineRule="auto"/>
        <w:ind w:firstLine="567"/>
        <w:jc w:val="both"/>
        <w:rPr>
          <w:rFonts w:eastAsia="Times New Roman" w:cstheme="minorHAnsi"/>
          <w:sz w:val="24"/>
          <w:szCs w:val="24"/>
          <w:lang w:eastAsia="ru-RU"/>
        </w:rPr>
      </w:pPr>
      <w:r>
        <w:rPr>
          <w:rFonts w:eastAsia="Calibri" w:cstheme="minorHAnsi"/>
          <w:color w:val="000000"/>
          <w:sz w:val="24"/>
          <w:szCs w:val="24"/>
        </w:rPr>
        <w:t>Волонтерские отряды школ, так же успешно действовали в этом учебном  году.</w:t>
      </w:r>
      <w:r w:rsidRPr="002212FA">
        <w:rPr>
          <w:rFonts w:eastAsia="Times New Roman" w:cstheme="minorHAnsi"/>
          <w:sz w:val="24"/>
          <w:szCs w:val="24"/>
          <w:lang w:eastAsia="ru-RU"/>
        </w:rPr>
        <w:t xml:space="preserve"> </w:t>
      </w:r>
      <w:r>
        <w:rPr>
          <w:rFonts w:eastAsia="Times New Roman" w:cstheme="minorHAnsi"/>
          <w:sz w:val="24"/>
          <w:szCs w:val="24"/>
          <w:lang w:eastAsia="ru-RU"/>
        </w:rPr>
        <w:t xml:space="preserve"> Так, в</w:t>
      </w:r>
      <w:r w:rsidRPr="00B01498">
        <w:rPr>
          <w:rFonts w:eastAsia="Times New Roman" w:cstheme="minorHAnsi"/>
          <w:sz w:val="24"/>
          <w:szCs w:val="24"/>
          <w:lang w:eastAsia="ru-RU"/>
        </w:rPr>
        <w:t>олонтерские отряды  МБОУ-гимназии № 1, МБОУ-СОШ № 2, 3, 7  активно сотруднича</w:t>
      </w:r>
      <w:r>
        <w:rPr>
          <w:rFonts w:eastAsia="Times New Roman" w:cstheme="minorHAnsi"/>
          <w:sz w:val="24"/>
          <w:szCs w:val="24"/>
          <w:lang w:eastAsia="ru-RU"/>
        </w:rPr>
        <w:t>ли</w:t>
      </w:r>
      <w:r w:rsidRPr="00B01498">
        <w:rPr>
          <w:rFonts w:eastAsia="Times New Roman" w:cstheme="minorHAnsi"/>
          <w:sz w:val="24"/>
          <w:szCs w:val="24"/>
          <w:lang w:eastAsia="ru-RU"/>
        </w:rPr>
        <w:t xml:space="preserve"> с РЧОО «Радимичи</w:t>
      </w:r>
      <w:r>
        <w:rPr>
          <w:rFonts w:eastAsia="Times New Roman" w:cstheme="minorHAnsi"/>
          <w:sz w:val="24"/>
          <w:szCs w:val="24"/>
          <w:lang w:eastAsia="ru-RU"/>
        </w:rPr>
        <w:t xml:space="preserve"> </w:t>
      </w:r>
      <w:r w:rsidRPr="00B01498">
        <w:rPr>
          <w:rFonts w:eastAsia="Times New Roman" w:cstheme="minorHAnsi"/>
          <w:sz w:val="24"/>
          <w:szCs w:val="24"/>
          <w:lang w:eastAsia="ru-RU"/>
        </w:rPr>
        <w:t>-</w:t>
      </w:r>
      <w:r>
        <w:rPr>
          <w:rFonts w:eastAsia="Times New Roman" w:cstheme="minorHAnsi"/>
          <w:sz w:val="24"/>
          <w:szCs w:val="24"/>
          <w:lang w:eastAsia="ru-RU"/>
        </w:rPr>
        <w:t xml:space="preserve"> </w:t>
      </w:r>
      <w:r w:rsidRPr="00B01498">
        <w:rPr>
          <w:rFonts w:eastAsia="Times New Roman" w:cstheme="minorHAnsi"/>
          <w:sz w:val="24"/>
          <w:szCs w:val="24"/>
          <w:lang w:eastAsia="ru-RU"/>
        </w:rPr>
        <w:t>детям Чернобыля».</w:t>
      </w:r>
      <w:r w:rsidRPr="002212FA">
        <w:rPr>
          <w:rFonts w:eastAsia="Times New Roman" w:cstheme="minorHAnsi"/>
          <w:sz w:val="24"/>
          <w:szCs w:val="24"/>
          <w:lang w:eastAsia="ru-RU"/>
        </w:rPr>
        <w:t xml:space="preserve"> Волонтеры - медики гимназии № 1 присоединились ко Всероссийскому  марафону «Мы вместе», в рамках которого был создан видеофильм волонтерами «COVID– 19. Как нам с этим жить», провели флешмоб в Международный день работников скорой помощи «Спасибо Вам за Ваш бесценный труд», организовали работу   клуба «Дорогою Добра», провели  квест «Профилактика инфаркта и инсульта». </w:t>
      </w:r>
    </w:p>
    <w:p w:rsidR="00FD3D1E" w:rsidRDefault="002212FA" w:rsidP="00FD3D1E">
      <w:pPr>
        <w:spacing w:after="0" w:line="240" w:lineRule="auto"/>
        <w:ind w:firstLine="567"/>
        <w:jc w:val="both"/>
        <w:rPr>
          <w:rFonts w:eastAsia="Times New Roman" w:cstheme="minorHAnsi"/>
          <w:sz w:val="24"/>
          <w:szCs w:val="24"/>
          <w:lang w:eastAsia="ru-RU"/>
        </w:rPr>
      </w:pPr>
      <w:r w:rsidRPr="00B01498">
        <w:rPr>
          <w:rFonts w:eastAsia="Times New Roman" w:cstheme="minorHAnsi"/>
          <w:sz w:val="24"/>
          <w:szCs w:val="24"/>
          <w:lang w:eastAsia="ru-RU"/>
        </w:rPr>
        <w:lastRenderedPageBreak/>
        <w:t xml:space="preserve">Волонтерский отряд  школы </w:t>
      </w:r>
      <w:r>
        <w:rPr>
          <w:rFonts w:eastAsia="Times New Roman" w:cstheme="minorHAnsi"/>
          <w:sz w:val="24"/>
          <w:szCs w:val="24"/>
          <w:lang w:eastAsia="ru-RU"/>
        </w:rPr>
        <w:t xml:space="preserve">№2  несколько лет  сотрудничает с МДОУ </w:t>
      </w:r>
      <w:r w:rsidRPr="00B01498">
        <w:rPr>
          <w:rFonts w:eastAsia="Times New Roman" w:cstheme="minorHAnsi"/>
          <w:sz w:val="24"/>
          <w:szCs w:val="24"/>
          <w:lang w:eastAsia="ru-RU"/>
        </w:rPr>
        <w:t xml:space="preserve">№14 «Рябинка», где воспитанниками являются дети-инвалиды и дети  с </w:t>
      </w:r>
      <w:r>
        <w:rPr>
          <w:rFonts w:eastAsia="Times New Roman" w:cstheme="minorHAnsi"/>
          <w:sz w:val="24"/>
          <w:szCs w:val="24"/>
          <w:lang w:eastAsia="ru-RU"/>
        </w:rPr>
        <w:t xml:space="preserve"> ОВЗ. В этом году волонтеры провели акцию</w:t>
      </w:r>
      <w:r w:rsidRPr="00B01498">
        <w:rPr>
          <w:rFonts w:eastAsia="Times New Roman" w:cstheme="minorHAnsi"/>
          <w:sz w:val="24"/>
          <w:szCs w:val="24"/>
          <w:lang w:eastAsia="ru-RU"/>
        </w:rPr>
        <w:t xml:space="preserve"> </w:t>
      </w:r>
      <w:r>
        <w:rPr>
          <w:rFonts w:eastAsia="Times New Roman" w:cstheme="minorHAnsi"/>
          <w:sz w:val="24"/>
          <w:szCs w:val="24"/>
          <w:lang w:eastAsia="ru-RU"/>
        </w:rPr>
        <w:t>«Чистим участки детского сада»,</w:t>
      </w:r>
      <w:r w:rsidRPr="002212FA">
        <w:rPr>
          <w:rFonts w:eastAsia="Times New Roman" w:cstheme="minorHAnsi"/>
          <w:sz w:val="24"/>
          <w:szCs w:val="24"/>
          <w:lang w:eastAsia="ru-RU"/>
        </w:rPr>
        <w:t xml:space="preserve"> </w:t>
      </w:r>
      <w:r>
        <w:rPr>
          <w:rFonts w:eastAsia="Times New Roman" w:cstheme="minorHAnsi"/>
          <w:sz w:val="24"/>
          <w:szCs w:val="24"/>
          <w:lang w:eastAsia="ru-RU"/>
        </w:rPr>
        <w:t>и</w:t>
      </w:r>
      <w:r w:rsidRPr="00B01498">
        <w:rPr>
          <w:rFonts w:eastAsia="Times New Roman" w:cstheme="minorHAnsi"/>
          <w:sz w:val="24"/>
          <w:szCs w:val="24"/>
          <w:lang w:eastAsia="ru-RU"/>
        </w:rPr>
        <w:t>зготовили тактильную книгу</w:t>
      </w:r>
      <w:r>
        <w:rPr>
          <w:rFonts w:eastAsia="Times New Roman" w:cstheme="minorHAnsi"/>
          <w:bCs/>
          <w:iCs/>
          <w:color w:val="000000"/>
          <w:sz w:val="24"/>
          <w:szCs w:val="24"/>
          <w:lang w:eastAsia="ru-RU"/>
        </w:rPr>
        <w:t xml:space="preserve">, </w:t>
      </w:r>
      <w:r>
        <w:rPr>
          <w:rFonts w:eastAsia="Times New Roman" w:cstheme="minorHAnsi"/>
          <w:sz w:val="24"/>
          <w:szCs w:val="24"/>
          <w:lang w:eastAsia="ru-RU"/>
        </w:rPr>
        <w:t xml:space="preserve">помогая </w:t>
      </w:r>
      <w:r w:rsidR="00A74294" w:rsidRPr="00A74294">
        <w:rPr>
          <w:rFonts w:eastAsia="Times New Roman" w:cstheme="minorHAnsi"/>
          <w:sz w:val="24"/>
          <w:szCs w:val="24"/>
          <w:lang w:eastAsia="ru-RU"/>
        </w:rPr>
        <w:t xml:space="preserve"> сотрудникам детского сада в организации благоприятных условий </w:t>
      </w:r>
      <w:r>
        <w:rPr>
          <w:rFonts w:eastAsia="Times New Roman" w:cstheme="minorHAnsi"/>
          <w:sz w:val="24"/>
          <w:szCs w:val="24"/>
          <w:lang w:eastAsia="ru-RU"/>
        </w:rPr>
        <w:t xml:space="preserve">для развития дошкольников с ОВЗ. </w:t>
      </w:r>
      <w:r w:rsidR="00A74294" w:rsidRPr="00A74294">
        <w:rPr>
          <w:rFonts w:eastAsia="Times New Roman" w:cstheme="minorHAnsi"/>
          <w:sz w:val="24"/>
          <w:szCs w:val="24"/>
          <w:lang w:eastAsia="ru-RU"/>
        </w:rPr>
        <w:t xml:space="preserve"> Волонтерский отряд</w:t>
      </w:r>
      <w:r>
        <w:rPr>
          <w:rFonts w:eastAsia="Times New Roman" w:cstheme="minorHAnsi"/>
          <w:sz w:val="24"/>
          <w:szCs w:val="24"/>
          <w:lang w:eastAsia="ru-RU"/>
        </w:rPr>
        <w:t xml:space="preserve"> </w:t>
      </w:r>
      <w:r w:rsidR="00FD3D1E">
        <w:rPr>
          <w:rFonts w:eastAsia="Times New Roman" w:cstheme="minorHAnsi"/>
          <w:sz w:val="24"/>
          <w:szCs w:val="24"/>
          <w:lang w:eastAsia="ru-RU"/>
        </w:rPr>
        <w:t>СОШ № 2</w:t>
      </w:r>
      <w:r>
        <w:rPr>
          <w:rFonts w:eastAsia="Times New Roman" w:cstheme="minorHAnsi"/>
          <w:sz w:val="24"/>
          <w:szCs w:val="24"/>
          <w:lang w:eastAsia="ru-RU"/>
        </w:rPr>
        <w:t xml:space="preserve"> так же </w:t>
      </w:r>
      <w:r w:rsidR="00A74294" w:rsidRPr="00A74294">
        <w:rPr>
          <w:rFonts w:eastAsia="Times New Roman" w:cstheme="minorHAnsi"/>
          <w:sz w:val="24"/>
          <w:szCs w:val="24"/>
          <w:lang w:eastAsia="ru-RU"/>
        </w:rPr>
        <w:t xml:space="preserve"> активно сотрудничал с детской библиотекой, </w:t>
      </w:r>
      <w:r w:rsidR="00FD3D1E">
        <w:rPr>
          <w:rFonts w:eastAsia="Times New Roman" w:cstheme="minorHAnsi"/>
          <w:sz w:val="24"/>
          <w:szCs w:val="24"/>
          <w:lang w:eastAsia="ru-RU"/>
        </w:rPr>
        <w:t xml:space="preserve">в рамках сотрудничества </w:t>
      </w:r>
      <w:r w:rsidR="00A74294" w:rsidRPr="00A74294">
        <w:rPr>
          <w:rFonts w:eastAsia="Times New Roman" w:cstheme="minorHAnsi"/>
          <w:sz w:val="24"/>
          <w:szCs w:val="24"/>
          <w:lang w:eastAsia="ru-RU"/>
        </w:rPr>
        <w:t xml:space="preserve"> проводили</w:t>
      </w:r>
      <w:r>
        <w:rPr>
          <w:rFonts w:eastAsia="Times New Roman" w:cstheme="minorHAnsi"/>
          <w:sz w:val="24"/>
          <w:szCs w:val="24"/>
          <w:lang w:eastAsia="ru-RU"/>
        </w:rPr>
        <w:t xml:space="preserve">сь </w:t>
      </w:r>
      <w:r w:rsidR="00A74294" w:rsidRPr="00A74294">
        <w:rPr>
          <w:rFonts w:eastAsia="Times New Roman" w:cstheme="minorHAnsi"/>
          <w:sz w:val="24"/>
          <w:szCs w:val="24"/>
          <w:lang w:eastAsia="ru-RU"/>
        </w:rPr>
        <w:t xml:space="preserve"> </w:t>
      </w:r>
      <w:r w:rsidRPr="00A74294">
        <w:rPr>
          <w:rFonts w:eastAsia="Times New Roman" w:cstheme="minorHAnsi"/>
          <w:sz w:val="24"/>
          <w:szCs w:val="24"/>
          <w:lang w:eastAsia="ru-RU"/>
        </w:rPr>
        <w:t>совместн</w:t>
      </w:r>
      <w:r>
        <w:rPr>
          <w:rFonts w:eastAsia="Times New Roman" w:cstheme="minorHAnsi"/>
          <w:sz w:val="24"/>
          <w:szCs w:val="24"/>
          <w:lang w:eastAsia="ru-RU"/>
        </w:rPr>
        <w:t xml:space="preserve">ые </w:t>
      </w:r>
      <w:r w:rsidRPr="00A74294">
        <w:rPr>
          <w:rFonts w:eastAsia="Times New Roman" w:cstheme="minorHAnsi"/>
          <w:sz w:val="24"/>
          <w:szCs w:val="24"/>
          <w:lang w:eastAsia="ru-RU"/>
        </w:rPr>
        <w:t xml:space="preserve"> </w:t>
      </w:r>
      <w:r w:rsidR="00A74294" w:rsidRPr="00A74294">
        <w:rPr>
          <w:rFonts w:eastAsia="Times New Roman" w:cstheme="minorHAnsi"/>
          <w:sz w:val="24"/>
          <w:szCs w:val="24"/>
          <w:lang w:eastAsia="ru-RU"/>
        </w:rPr>
        <w:t xml:space="preserve">мастер-классы по изготовлению поздравительных открыток, проведение экскурсий, </w:t>
      </w:r>
      <w:r w:rsidR="00A74294" w:rsidRPr="00FD3D1E">
        <w:rPr>
          <w:rFonts w:eastAsia="Times New Roman" w:cstheme="minorHAnsi"/>
          <w:sz w:val="24"/>
          <w:szCs w:val="24"/>
          <w:lang w:eastAsia="ru-RU"/>
        </w:rPr>
        <w:t>акций.</w:t>
      </w:r>
      <w:r w:rsidR="00A74294">
        <w:rPr>
          <w:rFonts w:eastAsia="Times New Roman" w:cstheme="minorHAnsi"/>
          <w:sz w:val="24"/>
          <w:szCs w:val="24"/>
          <w:lang w:eastAsia="ru-RU"/>
        </w:rPr>
        <w:t xml:space="preserve"> </w:t>
      </w:r>
    </w:p>
    <w:p w:rsidR="003F5C0C" w:rsidRDefault="00A74294" w:rsidP="003F5C0C">
      <w:pPr>
        <w:spacing w:after="0" w:line="240" w:lineRule="auto"/>
        <w:ind w:firstLine="567"/>
        <w:jc w:val="both"/>
        <w:rPr>
          <w:rFonts w:eastAsia="Times New Roman" w:cstheme="minorHAnsi"/>
          <w:bCs/>
          <w:iCs/>
          <w:color w:val="000000"/>
          <w:sz w:val="24"/>
          <w:szCs w:val="24"/>
          <w:lang w:eastAsia="ru-RU"/>
        </w:rPr>
      </w:pPr>
      <w:r w:rsidRPr="00A74294">
        <w:rPr>
          <w:rFonts w:eastAsia="Times New Roman" w:cstheme="minorHAnsi"/>
          <w:sz w:val="24"/>
          <w:szCs w:val="24"/>
          <w:lang w:eastAsia="ru-RU"/>
        </w:rPr>
        <w:t xml:space="preserve">Новыми и  интересными стали  следующие </w:t>
      </w:r>
      <w:r w:rsidR="008448FD">
        <w:rPr>
          <w:rFonts w:eastAsia="Times New Roman" w:cstheme="minorHAnsi"/>
          <w:sz w:val="24"/>
          <w:szCs w:val="24"/>
          <w:lang w:eastAsia="ru-RU"/>
        </w:rPr>
        <w:t>дела волонтеров</w:t>
      </w:r>
      <w:r w:rsidRPr="00A74294">
        <w:rPr>
          <w:rFonts w:eastAsia="Times New Roman" w:cstheme="minorHAnsi"/>
          <w:sz w:val="24"/>
          <w:szCs w:val="24"/>
          <w:lang w:eastAsia="ru-RU"/>
        </w:rPr>
        <w:t>:</w:t>
      </w:r>
      <w:r w:rsidRPr="00A74294">
        <w:rPr>
          <w:rFonts w:eastAsia="Calibri" w:cstheme="minorHAnsi"/>
          <w:sz w:val="24"/>
          <w:szCs w:val="24"/>
        </w:rPr>
        <w:t xml:space="preserve"> добровольческая акциях «Осенняя, Весенняя и Зимняя недели добра», День спонтанного проявления  доброты, Акция «Подари книгу» (по сбору книг для  библиотек), акция «Щедрый вторник!», Всероссийская акция «Добровольцы – детям»,  участие в марафоне  #МЫВМЕСТЕ, приуроченного ко Дню добровольца, акция «Береги себя и своих </w:t>
      </w:r>
      <w:r w:rsidRPr="003F5C0C">
        <w:rPr>
          <w:rFonts w:eastAsia="Calibri" w:cstheme="minorHAnsi"/>
          <w:sz w:val="24"/>
          <w:szCs w:val="24"/>
        </w:rPr>
        <w:t>близких</w:t>
      </w:r>
      <w:r w:rsidRPr="00A74294">
        <w:rPr>
          <w:rFonts w:eastAsia="Calibri" w:cstheme="minorHAnsi"/>
          <w:sz w:val="24"/>
          <w:szCs w:val="24"/>
        </w:rPr>
        <w:t>» (безопасность на дорогах) совместно с ГИБДД и отрядом ЮИД,  всероссийская акция</w:t>
      </w:r>
      <w:r>
        <w:rPr>
          <w:rFonts w:eastAsia="Calibri" w:cstheme="minorHAnsi"/>
          <w:sz w:val="24"/>
          <w:szCs w:val="24"/>
        </w:rPr>
        <w:t xml:space="preserve"> «Добрые крышечки». </w:t>
      </w:r>
    </w:p>
    <w:p w:rsidR="003F5C0C" w:rsidRPr="003F5C0C" w:rsidRDefault="003F5C0C" w:rsidP="003F5C0C">
      <w:pPr>
        <w:spacing w:after="0" w:line="240" w:lineRule="auto"/>
        <w:ind w:firstLine="567"/>
        <w:jc w:val="both"/>
        <w:rPr>
          <w:rFonts w:eastAsia="Times New Roman" w:cstheme="minorHAnsi"/>
          <w:bCs/>
          <w:iCs/>
          <w:color w:val="000000"/>
          <w:sz w:val="24"/>
          <w:szCs w:val="24"/>
          <w:lang w:eastAsia="ru-RU"/>
        </w:rPr>
      </w:pPr>
      <w:r w:rsidRPr="003F5C0C">
        <w:rPr>
          <w:rFonts w:eastAsia="Calibri" w:cstheme="minorHAnsi"/>
          <w:b/>
          <w:sz w:val="24"/>
          <w:szCs w:val="24"/>
        </w:rPr>
        <w:t>В общеобразовательных организациях в течение учебного года  действовали  отряды «Юнармия».</w:t>
      </w:r>
      <w:r w:rsidRPr="003F5C0C">
        <w:rPr>
          <w:rFonts w:eastAsia="Calibri" w:cstheme="minorHAnsi"/>
          <w:sz w:val="24"/>
          <w:szCs w:val="24"/>
        </w:rPr>
        <w:t xml:space="preserve">  Общее число юнармейцев- 412 (2018-2019 - 486 обучающихся. 2017-2018 учебный год - 370). За истекший год Юнармейцы приняли участие в: городских соревнованиях отрядов ДЮП и Юнармии, соревнованиях командиров отрядов ВСИ «Орленок» и «Зарница»; соревнованиях «Растим патриотов»; Дне защитника Отечества; в мероприятиях, посвященных  Дням  воинской Славы и памятным датам истории Отечества; акции, посвящённой Дню города и Дню освобождения города Клинцы от немецко-фашистских захватчиков; мероприятиях, направленных на повышение интереса у детей к службе ВС РФ, в том числе военных сборов допризывной молодежи, военно-спортивных игр.</w:t>
      </w:r>
    </w:p>
    <w:p w:rsidR="00B7558C" w:rsidRPr="00B7558C" w:rsidRDefault="00E83BBE" w:rsidP="00B7558C">
      <w:pPr>
        <w:spacing w:after="0" w:line="240" w:lineRule="auto"/>
        <w:ind w:firstLine="567"/>
        <w:jc w:val="both"/>
        <w:rPr>
          <w:rFonts w:eastAsia="Calibri" w:cstheme="minorHAnsi"/>
          <w:sz w:val="24"/>
          <w:szCs w:val="24"/>
        </w:rPr>
      </w:pPr>
      <w:r w:rsidRPr="00B7558C">
        <w:rPr>
          <w:rFonts w:eastAsia="Calibri" w:cstheme="minorHAnsi"/>
          <w:b/>
          <w:sz w:val="24"/>
          <w:szCs w:val="24"/>
        </w:rPr>
        <w:t>С 2016 года ведет свою работу Зональный центр патриотического воспитания</w:t>
      </w:r>
      <w:r w:rsidR="00B7558C">
        <w:rPr>
          <w:rFonts w:eastAsia="Calibri" w:cstheme="minorHAnsi"/>
          <w:sz w:val="24"/>
          <w:szCs w:val="24"/>
        </w:rPr>
        <w:t xml:space="preserve">. </w:t>
      </w:r>
      <w:r w:rsidR="00B7558C" w:rsidRPr="00B7558C">
        <w:rPr>
          <w:rFonts w:eastAsia="Calibri" w:cstheme="minorHAnsi"/>
          <w:sz w:val="24"/>
          <w:szCs w:val="24"/>
        </w:rPr>
        <w:t>Основные цели Центра – подготовка молодых людей к службе в Вооруженных силах, воспитание патриотизма, объединение усилий школ и организаций города в патриотическом воспитании, разработка системы мероприятий, направленных на воспитание и содействие ранней соци</w:t>
      </w:r>
      <w:r w:rsidR="00B7558C">
        <w:rPr>
          <w:rFonts w:eastAsia="Calibri" w:cstheme="minorHAnsi"/>
          <w:sz w:val="24"/>
          <w:szCs w:val="24"/>
        </w:rPr>
        <w:t>ализации подростков и молодежи.</w:t>
      </w:r>
      <w:r w:rsidR="00BF2D71">
        <w:rPr>
          <w:rFonts w:eastAsia="Calibri" w:cstheme="minorHAnsi"/>
          <w:sz w:val="24"/>
          <w:szCs w:val="24"/>
        </w:rPr>
        <w:t xml:space="preserve"> </w:t>
      </w:r>
      <w:r w:rsidR="00B7558C" w:rsidRPr="00B7558C">
        <w:rPr>
          <w:rFonts w:eastAsia="Calibri" w:cstheme="minorHAnsi"/>
          <w:sz w:val="24"/>
          <w:szCs w:val="24"/>
        </w:rPr>
        <w:t>Руководство центром осуществляет координационный совет, который возглавляет директор МБОУ-СОШ№4 им.</w:t>
      </w:r>
      <w:r w:rsidR="00B7558C">
        <w:rPr>
          <w:rFonts w:eastAsia="Calibri" w:cstheme="minorHAnsi"/>
          <w:sz w:val="24"/>
          <w:szCs w:val="24"/>
        </w:rPr>
        <w:t xml:space="preserve"> </w:t>
      </w:r>
      <w:r w:rsidR="00B7558C" w:rsidRPr="00B7558C">
        <w:rPr>
          <w:rFonts w:eastAsia="Calibri" w:cstheme="minorHAnsi"/>
          <w:sz w:val="24"/>
          <w:szCs w:val="24"/>
        </w:rPr>
        <w:t>В.</w:t>
      </w:r>
      <w:r w:rsidR="00B7558C">
        <w:rPr>
          <w:rFonts w:eastAsia="Calibri" w:cstheme="minorHAnsi"/>
          <w:sz w:val="24"/>
          <w:szCs w:val="24"/>
        </w:rPr>
        <w:t xml:space="preserve"> </w:t>
      </w:r>
      <w:r w:rsidR="00B7558C" w:rsidRPr="00B7558C">
        <w:rPr>
          <w:rFonts w:eastAsia="Calibri" w:cstheme="minorHAnsi"/>
          <w:sz w:val="24"/>
          <w:szCs w:val="24"/>
        </w:rPr>
        <w:t>И.</w:t>
      </w:r>
      <w:r w:rsidR="00B7558C">
        <w:rPr>
          <w:rFonts w:eastAsia="Calibri" w:cstheme="minorHAnsi"/>
          <w:sz w:val="24"/>
          <w:szCs w:val="24"/>
        </w:rPr>
        <w:t xml:space="preserve"> </w:t>
      </w:r>
      <w:r w:rsidR="00B7558C" w:rsidRPr="00B7558C">
        <w:rPr>
          <w:rFonts w:eastAsia="Calibri" w:cstheme="minorHAnsi"/>
          <w:sz w:val="24"/>
          <w:szCs w:val="24"/>
        </w:rPr>
        <w:t>Ленина А.</w:t>
      </w:r>
      <w:r w:rsidR="00B7558C">
        <w:rPr>
          <w:rFonts w:eastAsia="Calibri" w:cstheme="minorHAnsi"/>
          <w:sz w:val="24"/>
          <w:szCs w:val="24"/>
        </w:rPr>
        <w:t xml:space="preserve"> </w:t>
      </w:r>
      <w:r w:rsidR="00B7558C" w:rsidRPr="00B7558C">
        <w:rPr>
          <w:rFonts w:eastAsia="Calibri" w:cstheme="minorHAnsi"/>
          <w:sz w:val="24"/>
          <w:szCs w:val="24"/>
        </w:rPr>
        <w:t>В.</w:t>
      </w:r>
      <w:r w:rsidR="00B7558C">
        <w:rPr>
          <w:rFonts w:eastAsia="Calibri" w:cstheme="minorHAnsi"/>
          <w:sz w:val="24"/>
          <w:szCs w:val="24"/>
        </w:rPr>
        <w:t xml:space="preserve"> </w:t>
      </w:r>
      <w:r w:rsidR="00B7558C" w:rsidRPr="00B7558C">
        <w:rPr>
          <w:rFonts w:eastAsia="Calibri" w:cstheme="minorHAnsi"/>
          <w:sz w:val="24"/>
          <w:szCs w:val="24"/>
        </w:rPr>
        <w:t>Долонько.</w:t>
      </w:r>
    </w:p>
    <w:p w:rsidR="00B7558C" w:rsidRPr="00B7558C" w:rsidRDefault="00B7558C" w:rsidP="00B7558C">
      <w:pPr>
        <w:spacing w:after="0" w:line="240" w:lineRule="auto"/>
        <w:ind w:firstLine="567"/>
        <w:jc w:val="both"/>
        <w:rPr>
          <w:rFonts w:eastAsia="Calibri" w:cstheme="minorHAnsi"/>
          <w:sz w:val="24"/>
          <w:szCs w:val="24"/>
        </w:rPr>
      </w:pPr>
      <w:r w:rsidRPr="00B7558C">
        <w:rPr>
          <w:rFonts w:eastAsia="Calibri" w:cstheme="minorHAnsi"/>
          <w:sz w:val="24"/>
          <w:szCs w:val="24"/>
        </w:rPr>
        <w:tab/>
        <w:t>Традиционно на базе Центра прошли городские соревнования Движения юных патриотов ВСИ «Зарница» и «Орленок».</w:t>
      </w:r>
    </w:p>
    <w:p w:rsidR="00B7558C" w:rsidRPr="00B7558C" w:rsidRDefault="00B7558C" w:rsidP="00B7558C">
      <w:pPr>
        <w:spacing w:after="0" w:line="240" w:lineRule="auto"/>
        <w:ind w:firstLine="567"/>
        <w:jc w:val="both"/>
        <w:rPr>
          <w:rFonts w:eastAsia="Calibri" w:cstheme="minorHAnsi"/>
          <w:sz w:val="24"/>
          <w:szCs w:val="24"/>
        </w:rPr>
      </w:pPr>
      <w:r w:rsidRPr="00B7558C">
        <w:rPr>
          <w:rFonts w:eastAsia="Calibri" w:cstheme="minorHAnsi"/>
          <w:sz w:val="24"/>
          <w:szCs w:val="24"/>
        </w:rPr>
        <w:t xml:space="preserve"> Победителями ВСИ «Зарница» стала команда Займищенской СОШ. Победителями ВСИ «Орленок» стала команда МБОУ-СОШ№4, призерами – команды МБОУ-СОШ гимназии№1 и МБОУ-СОШ№9.</w:t>
      </w:r>
    </w:p>
    <w:p w:rsidR="00B7558C" w:rsidRPr="00B7558C" w:rsidRDefault="00B7558C" w:rsidP="00B7558C">
      <w:pPr>
        <w:spacing w:after="0" w:line="240" w:lineRule="auto"/>
        <w:ind w:firstLine="567"/>
        <w:jc w:val="both"/>
        <w:rPr>
          <w:rFonts w:eastAsia="Calibri" w:cstheme="minorHAnsi"/>
          <w:sz w:val="24"/>
          <w:szCs w:val="24"/>
        </w:rPr>
      </w:pPr>
      <w:r w:rsidRPr="00B7558C">
        <w:rPr>
          <w:rFonts w:eastAsia="Calibri" w:cstheme="minorHAnsi"/>
          <w:sz w:val="24"/>
          <w:szCs w:val="24"/>
        </w:rPr>
        <w:tab/>
        <w:t xml:space="preserve">Городские соревнования «Школа безопасности» были открытыми, в них кроме клинцовских школьников приняли участие обучающиеся ИПК и школьники Гордеевки и Климово. Победителями соревнований стала команда МБОУ-СОШ№4, призерами -  команды МБОУ-СОШ№9 и Займищенской СОШ. </w:t>
      </w:r>
    </w:p>
    <w:p w:rsidR="00B7558C" w:rsidRPr="00B7558C" w:rsidRDefault="00B7558C" w:rsidP="00B7558C">
      <w:pPr>
        <w:spacing w:after="0" w:line="240" w:lineRule="auto"/>
        <w:ind w:firstLine="567"/>
        <w:jc w:val="both"/>
        <w:rPr>
          <w:rFonts w:eastAsia="Calibri" w:cstheme="minorHAnsi"/>
          <w:sz w:val="24"/>
          <w:szCs w:val="24"/>
        </w:rPr>
      </w:pPr>
      <w:r w:rsidRPr="00B7558C">
        <w:rPr>
          <w:rFonts w:eastAsia="Calibri" w:cstheme="minorHAnsi"/>
          <w:sz w:val="24"/>
          <w:szCs w:val="24"/>
        </w:rPr>
        <w:tab/>
        <w:t>За 2020-2021 учебный год в рамках Движения «Школа безопасности», ВСИ «Орленок» и «Зарница» прошли конкурсы и соревнован</w:t>
      </w:r>
      <w:r>
        <w:rPr>
          <w:rFonts w:eastAsia="Calibri" w:cstheme="minorHAnsi"/>
          <w:sz w:val="24"/>
          <w:szCs w:val="24"/>
        </w:rPr>
        <w:t xml:space="preserve">ия (некоторые в онлайн – режиме) </w:t>
      </w:r>
      <w:r w:rsidRPr="00B7558C">
        <w:rPr>
          <w:rFonts w:eastAsia="Calibri" w:cstheme="minorHAnsi"/>
          <w:sz w:val="24"/>
          <w:szCs w:val="24"/>
        </w:rPr>
        <w:t xml:space="preserve">регионального уровня: «Школа Безопасности», конкурс – многоборье «Во славу Отечества», конкурс «Ратные страницы истории», военно-патриотические игры «Растим патриотов» и «Орленок». Команда МБОУ-СОШ№4 стала победителем областных соревнований «Школа безопасности». Представители гимнази№1, МБОУ-СОШ№4, Займищенской СОШ  защищали честь города на областном уровне в рамках ВСИ «Зарница» и «Орленок». Представитель МБОУ-СОШ№4 стал призёром конкурса «Во славу Отечества», команда МБОУ-СОШ№4 заняла 2-е место в конкурсе «Ратные страницы истории», 2-е место в конкурсе  «Растим патриотов» и стала победителем в ВСИ «Орленок». </w:t>
      </w:r>
    </w:p>
    <w:p w:rsidR="00B7558C" w:rsidRPr="00B7558C" w:rsidRDefault="00B7558C" w:rsidP="00B7558C">
      <w:pPr>
        <w:spacing w:after="0" w:line="240" w:lineRule="auto"/>
        <w:ind w:firstLine="567"/>
        <w:jc w:val="both"/>
        <w:rPr>
          <w:rFonts w:eastAsia="Calibri" w:cstheme="minorHAnsi"/>
          <w:sz w:val="24"/>
          <w:szCs w:val="24"/>
        </w:rPr>
      </w:pPr>
      <w:r w:rsidRPr="00B7558C">
        <w:rPr>
          <w:rFonts w:eastAsia="Calibri" w:cstheme="minorHAnsi"/>
          <w:sz w:val="24"/>
          <w:szCs w:val="24"/>
        </w:rPr>
        <w:tab/>
        <w:t xml:space="preserve"> Центр продолж</w:t>
      </w:r>
      <w:r>
        <w:rPr>
          <w:rFonts w:eastAsia="Calibri" w:cstheme="minorHAnsi"/>
          <w:sz w:val="24"/>
          <w:szCs w:val="24"/>
        </w:rPr>
        <w:t xml:space="preserve">ил </w:t>
      </w:r>
      <w:r w:rsidRPr="00B7558C">
        <w:rPr>
          <w:rFonts w:eastAsia="Calibri" w:cstheme="minorHAnsi"/>
          <w:sz w:val="24"/>
          <w:szCs w:val="24"/>
        </w:rPr>
        <w:t>сотрудничество с военно-патриотическим клубом г.</w:t>
      </w:r>
      <w:r>
        <w:rPr>
          <w:rFonts w:eastAsia="Calibri" w:cstheme="minorHAnsi"/>
          <w:sz w:val="24"/>
          <w:szCs w:val="24"/>
        </w:rPr>
        <w:t xml:space="preserve"> </w:t>
      </w:r>
      <w:r w:rsidRPr="00B7558C">
        <w:rPr>
          <w:rFonts w:eastAsia="Calibri" w:cstheme="minorHAnsi"/>
          <w:sz w:val="24"/>
          <w:szCs w:val="24"/>
        </w:rPr>
        <w:t>Новозыбкова. На базе этого клуба прошел областной конкурс радистов, посвященный памяти  Анны Морозовой.  Участница команды МБОУ-СОШ№4 стала победителем этих соревнований в видах: сборка-разборка автомата Калашникова и снаряжение магазина к АК.</w:t>
      </w:r>
    </w:p>
    <w:p w:rsidR="00B7558C" w:rsidRPr="00B7558C" w:rsidRDefault="00B7558C" w:rsidP="00B7558C">
      <w:pPr>
        <w:spacing w:after="0" w:line="240" w:lineRule="auto"/>
        <w:ind w:firstLine="567"/>
        <w:jc w:val="both"/>
        <w:rPr>
          <w:rFonts w:eastAsia="Calibri" w:cstheme="minorHAnsi"/>
          <w:sz w:val="24"/>
          <w:szCs w:val="24"/>
        </w:rPr>
      </w:pPr>
      <w:r w:rsidRPr="00B7558C">
        <w:rPr>
          <w:rFonts w:eastAsia="Calibri" w:cstheme="minorHAnsi"/>
          <w:sz w:val="24"/>
          <w:szCs w:val="24"/>
        </w:rPr>
        <w:lastRenderedPageBreak/>
        <w:tab/>
        <w:t xml:space="preserve"> Впервые команда МБОУ-СО№4 приняла участие  во Всероссийских массовых соревнованиях «Российский азимут» в г.</w:t>
      </w:r>
      <w:r>
        <w:rPr>
          <w:rFonts w:eastAsia="Calibri" w:cstheme="minorHAnsi"/>
          <w:sz w:val="24"/>
          <w:szCs w:val="24"/>
        </w:rPr>
        <w:t xml:space="preserve"> </w:t>
      </w:r>
      <w:r w:rsidRPr="00B7558C">
        <w:rPr>
          <w:rFonts w:eastAsia="Calibri" w:cstheme="minorHAnsi"/>
          <w:sz w:val="24"/>
          <w:szCs w:val="24"/>
        </w:rPr>
        <w:t>Брянске. Один участник эти</w:t>
      </w:r>
      <w:r w:rsidR="00174B04">
        <w:rPr>
          <w:rFonts w:eastAsia="Calibri" w:cstheme="minorHAnsi"/>
          <w:sz w:val="24"/>
          <w:szCs w:val="24"/>
        </w:rPr>
        <w:t xml:space="preserve">х соревнований вошел в число </w:t>
      </w:r>
      <w:r w:rsidRPr="00B7558C">
        <w:rPr>
          <w:rFonts w:eastAsia="Calibri" w:cstheme="minorHAnsi"/>
          <w:sz w:val="24"/>
          <w:szCs w:val="24"/>
        </w:rPr>
        <w:t>призеров.</w:t>
      </w:r>
    </w:p>
    <w:p w:rsidR="00B7558C" w:rsidRPr="00B7558C" w:rsidRDefault="00BF2D71" w:rsidP="00174B04">
      <w:pPr>
        <w:spacing w:after="0" w:line="240" w:lineRule="auto"/>
        <w:ind w:firstLine="567"/>
        <w:jc w:val="both"/>
        <w:rPr>
          <w:rFonts w:eastAsia="Calibri" w:cstheme="minorHAnsi"/>
          <w:sz w:val="24"/>
          <w:szCs w:val="24"/>
        </w:rPr>
      </w:pPr>
      <w:r>
        <w:rPr>
          <w:rFonts w:eastAsia="Calibri" w:cstheme="minorHAnsi"/>
          <w:sz w:val="24"/>
          <w:szCs w:val="24"/>
        </w:rPr>
        <w:tab/>
      </w:r>
      <w:r w:rsidR="00B7558C" w:rsidRPr="00B7558C">
        <w:rPr>
          <w:rFonts w:eastAsia="Calibri" w:cstheme="minorHAnsi"/>
          <w:sz w:val="24"/>
          <w:szCs w:val="24"/>
        </w:rPr>
        <w:t>В период месячника обронно</w:t>
      </w:r>
      <w:r w:rsidR="00B7558C">
        <w:rPr>
          <w:rFonts w:eastAsia="Calibri" w:cstheme="minorHAnsi"/>
          <w:sz w:val="24"/>
          <w:szCs w:val="24"/>
        </w:rPr>
        <w:t xml:space="preserve"> </w:t>
      </w:r>
      <w:r w:rsidR="00B7558C" w:rsidRPr="00B7558C">
        <w:rPr>
          <w:rFonts w:eastAsia="Calibri" w:cstheme="minorHAnsi"/>
          <w:sz w:val="24"/>
          <w:szCs w:val="24"/>
        </w:rPr>
        <w:t>-</w:t>
      </w:r>
      <w:r w:rsidR="00B7558C">
        <w:rPr>
          <w:rFonts w:eastAsia="Calibri" w:cstheme="minorHAnsi"/>
          <w:sz w:val="24"/>
          <w:szCs w:val="24"/>
        </w:rPr>
        <w:t xml:space="preserve"> </w:t>
      </w:r>
      <w:r w:rsidR="00B7558C" w:rsidRPr="00B7558C">
        <w:rPr>
          <w:rFonts w:eastAsia="Calibri" w:cstheme="minorHAnsi"/>
          <w:sz w:val="24"/>
          <w:szCs w:val="24"/>
        </w:rPr>
        <w:t>массовой работы Центром были проведены соревнования по стрельбе для команд Клинцовского района. Гостями Центра стали и дети, находящиеся в районном приюте. Для них были организованы стрелковые состязания, проведены показательные выступления по сборке-разборке автомата Калашникова и снаряжению магазина к а</w:t>
      </w:r>
      <w:r w:rsidR="00174B04">
        <w:rPr>
          <w:rFonts w:eastAsia="Calibri" w:cstheme="minorHAnsi"/>
          <w:sz w:val="24"/>
          <w:szCs w:val="24"/>
        </w:rPr>
        <w:t>втомату.</w:t>
      </w:r>
      <w:r>
        <w:rPr>
          <w:rFonts w:eastAsia="Calibri" w:cstheme="minorHAnsi"/>
          <w:sz w:val="24"/>
          <w:szCs w:val="24"/>
        </w:rPr>
        <w:t xml:space="preserve"> </w:t>
      </w:r>
      <w:r w:rsidR="00B7558C" w:rsidRPr="00B7558C">
        <w:rPr>
          <w:rFonts w:eastAsia="Calibri" w:cstheme="minorHAnsi"/>
          <w:sz w:val="24"/>
          <w:szCs w:val="24"/>
        </w:rPr>
        <w:t>Центром проведен конкурс рисунков и плакатов, посвященных Дню защитника Отечества, активными участниками, победителями и призерами которого в разных возрастных группах, стали ученики  МБОУ-СОШ№9, Займищенской СОШ, МБОУ-СОШ№4, МБОУ-СОШ№6, МБОУ-СОШ№8.</w:t>
      </w:r>
    </w:p>
    <w:p w:rsidR="00B7558C" w:rsidRPr="00B7558C" w:rsidRDefault="00B7558C" w:rsidP="00B7558C">
      <w:pPr>
        <w:spacing w:after="0" w:line="240" w:lineRule="auto"/>
        <w:ind w:firstLine="567"/>
        <w:jc w:val="both"/>
        <w:rPr>
          <w:rFonts w:eastAsia="Calibri" w:cstheme="minorHAnsi"/>
          <w:sz w:val="24"/>
          <w:szCs w:val="24"/>
        </w:rPr>
      </w:pPr>
      <w:r w:rsidRPr="00B7558C">
        <w:rPr>
          <w:rFonts w:eastAsia="Calibri" w:cstheme="minorHAnsi"/>
          <w:sz w:val="24"/>
          <w:szCs w:val="24"/>
        </w:rPr>
        <w:tab/>
      </w:r>
      <w:r w:rsidRPr="00B7558C">
        <w:rPr>
          <w:rFonts w:eastAsia="Calibri" w:cstheme="minorHAnsi"/>
          <w:sz w:val="24"/>
          <w:szCs w:val="24"/>
        </w:rPr>
        <w:tab/>
        <w:t>Совместно со штабом «Юнармия»  проведен городской конкурс «Вперед, защитники Отечества», победителем конкурса стала команда МБОУ-СОШ№4, призерами -  команды МБОУ-СОШ№9 и Займищенской СОШ.</w:t>
      </w:r>
    </w:p>
    <w:p w:rsidR="00B7558C" w:rsidRPr="00B7558C" w:rsidRDefault="00B7558C" w:rsidP="00B7558C">
      <w:pPr>
        <w:spacing w:after="0" w:line="240" w:lineRule="auto"/>
        <w:ind w:firstLine="567"/>
        <w:jc w:val="both"/>
        <w:rPr>
          <w:rFonts w:eastAsia="Calibri" w:cstheme="minorHAnsi"/>
          <w:sz w:val="24"/>
          <w:szCs w:val="24"/>
        </w:rPr>
      </w:pPr>
      <w:r w:rsidRPr="00B7558C">
        <w:rPr>
          <w:rFonts w:eastAsia="Calibri" w:cstheme="minorHAnsi"/>
          <w:sz w:val="24"/>
          <w:szCs w:val="24"/>
        </w:rPr>
        <w:tab/>
      </w:r>
      <w:r w:rsidRPr="00B7558C">
        <w:rPr>
          <w:rFonts w:eastAsia="Calibri" w:cstheme="minorHAnsi"/>
          <w:sz w:val="24"/>
          <w:szCs w:val="24"/>
        </w:rPr>
        <w:tab/>
        <w:t xml:space="preserve">Совместно с отделом по физической культуре и спорту Клинцовской городской администрации прошла спартакиада допризывной молодежи. Во всех мероприятиях помощь Центру оказывают </w:t>
      </w:r>
      <w:r w:rsidRPr="00B7558C">
        <w:rPr>
          <w:rFonts w:eastAsia="Calibri" w:cstheme="minorHAnsi"/>
          <w:sz w:val="24"/>
          <w:szCs w:val="24"/>
        </w:rPr>
        <w:tab/>
        <w:t>офицеры и солдаты-контрактники воинской части. Благодаря им работала и секция рукопашного боя.</w:t>
      </w:r>
    </w:p>
    <w:p w:rsidR="00B7558C" w:rsidRPr="00B7558C" w:rsidRDefault="00B7558C" w:rsidP="00B7558C">
      <w:pPr>
        <w:spacing w:after="0" w:line="240" w:lineRule="auto"/>
        <w:ind w:firstLine="567"/>
        <w:jc w:val="both"/>
        <w:rPr>
          <w:rFonts w:eastAsia="Calibri" w:cstheme="minorHAnsi"/>
          <w:sz w:val="24"/>
          <w:szCs w:val="24"/>
        </w:rPr>
      </w:pPr>
      <w:r w:rsidRPr="00B7558C">
        <w:rPr>
          <w:rFonts w:eastAsia="Calibri" w:cstheme="minorHAnsi"/>
          <w:sz w:val="24"/>
          <w:szCs w:val="24"/>
        </w:rPr>
        <w:t>Наиболее активными были, показали хорошие результаты по указанным направлениям работы  МБОУ-СОШ№4, МБОУ-СОШ№9,</w:t>
      </w:r>
      <w:r>
        <w:rPr>
          <w:rFonts w:eastAsia="Calibri" w:cstheme="minorHAnsi"/>
          <w:sz w:val="24"/>
          <w:szCs w:val="24"/>
        </w:rPr>
        <w:t xml:space="preserve">  гимназия №1, Займищенская СОШ</w:t>
      </w:r>
      <w:r w:rsidRPr="00B7558C">
        <w:rPr>
          <w:rFonts w:eastAsia="Calibri" w:cstheme="minorHAnsi"/>
          <w:sz w:val="24"/>
          <w:szCs w:val="24"/>
        </w:rPr>
        <w:t>.</w:t>
      </w:r>
    </w:p>
    <w:p w:rsidR="00E83BBE" w:rsidRDefault="00B7558C" w:rsidP="00174B04">
      <w:pPr>
        <w:spacing w:after="0" w:line="240" w:lineRule="auto"/>
        <w:ind w:firstLine="567"/>
        <w:jc w:val="both"/>
        <w:rPr>
          <w:rFonts w:eastAsia="Calibri" w:cstheme="minorHAnsi"/>
          <w:sz w:val="24"/>
          <w:szCs w:val="24"/>
        </w:rPr>
      </w:pPr>
      <w:r w:rsidRPr="00B7558C">
        <w:rPr>
          <w:rFonts w:eastAsia="Calibri" w:cstheme="minorHAnsi"/>
          <w:sz w:val="24"/>
          <w:szCs w:val="24"/>
        </w:rPr>
        <w:tab/>
      </w:r>
      <w:r w:rsidRPr="00B7558C">
        <w:rPr>
          <w:rFonts w:eastAsia="Calibri" w:cstheme="minorHAnsi"/>
          <w:sz w:val="24"/>
          <w:szCs w:val="24"/>
        </w:rPr>
        <w:tab/>
        <w:t>Многие мероприятия к участию в которых привлекались школьники, проведены с помощью отдела культуры и по делам молодежи Клинцовской городской администрации.</w:t>
      </w:r>
      <w:r w:rsidR="00174B04">
        <w:rPr>
          <w:rFonts w:eastAsia="Calibri" w:cstheme="minorHAnsi"/>
          <w:sz w:val="24"/>
          <w:szCs w:val="24"/>
        </w:rPr>
        <w:t xml:space="preserve"> </w:t>
      </w:r>
    </w:p>
    <w:p w:rsidR="00E83BBE" w:rsidRPr="00636CA9" w:rsidRDefault="00952929" w:rsidP="00636CA9">
      <w:pPr>
        <w:spacing w:after="0" w:line="240" w:lineRule="auto"/>
        <w:ind w:firstLine="567"/>
        <w:jc w:val="both"/>
        <w:rPr>
          <w:rFonts w:eastAsia="Calibri" w:cstheme="minorHAnsi"/>
          <w:color w:val="000000"/>
          <w:sz w:val="24"/>
          <w:szCs w:val="24"/>
          <w:shd w:val="clear" w:color="auto" w:fill="FFFFFF"/>
        </w:rPr>
      </w:pPr>
      <w:r w:rsidRPr="00E83BBE">
        <w:rPr>
          <w:rFonts w:eastAsia="Calibri" w:cstheme="minorHAnsi"/>
          <w:b/>
          <w:color w:val="000000"/>
          <w:sz w:val="24"/>
          <w:szCs w:val="24"/>
          <w:shd w:val="clear" w:color="auto" w:fill="FFFFFF"/>
        </w:rPr>
        <w:t xml:space="preserve">На базе </w:t>
      </w:r>
      <w:r w:rsidR="00636CA9">
        <w:rPr>
          <w:rFonts w:eastAsia="Calibri" w:cstheme="minorHAnsi"/>
          <w:b/>
          <w:color w:val="000000"/>
          <w:sz w:val="24"/>
          <w:szCs w:val="24"/>
          <w:shd w:val="clear" w:color="auto" w:fill="FFFFFF"/>
        </w:rPr>
        <w:t xml:space="preserve">общеобразовательных учреждений с 2019 года </w:t>
      </w:r>
      <w:r w:rsidRPr="00E83BBE">
        <w:rPr>
          <w:rFonts w:eastAsia="Calibri" w:cstheme="minorHAnsi"/>
          <w:b/>
          <w:color w:val="000000"/>
          <w:sz w:val="24"/>
          <w:szCs w:val="24"/>
          <w:shd w:val="clear" w:color="auto" w:fill="FFFFFF"/>
        </w:rPr>
        <w:t xml:space="preserve"> д</w:t>
      </w:r>
      <w:r w:rsidR="00636CA9">
        <w:rPr>
          <w:rFonts w:eastAsia="Calibri" w:cstheme="minorHAnsi"/>
          <w:b/>
          <w:color w:val="000000"/>
          <w:sz w:val="24"/>
          <w:szCs w:val="24"/>
          <w:shd w:val="clear" w:color="auto" w:fill="FFFFFF"/>
        </w:rPr>
        <w:t xml:space="preserve">ействуют первичные отделения </w:t>
      </w:r>
      <w:r w:rsidR="00636CA9">
        <w:rPr>
          <w:rFonts w:eastAsia="Calibri" w:cstheme="minorHAnsi"/>
          <w:color w:val="000000"/>
          <w:sz w:val="24"/>
          <w:szCs w:val="24"/>
          <w:shd w:val="clear" w:color="auto" w:fill="FFFFFF"/>
        </w:rPr>
        <w:t>Российского</w:t>
      </w:r>
      <w:r w:rsidRPr="00B51C69">
        <w:rPr>
          <w:rFonts w:eastAsia="Calibri" w:cstheme="minorHAnsi"/>
          <w:color w:val="000000"/>
          <w:sz w:val="24"/>
          <w:szCs w:val="24"/>
          <w:shd w:val="clear" w:color="auto" w:fill="FFFFFF"/>
        </w:rPr>
        <w:t xml:space="preserve"> движени</w:t>
      </w:r>
      <w:r w:rsidR="00636CA9">
        <w:rPr>
          <w:rFonts w:eastAsia="Calibri" w:cstheme="minorHAnsi"/>
          <w:color w:val="000000"/>
          <w:sz w:val="24"/>
          <w:szCs w:val="24"/>
          <w:shd w:val="clear" w:color="auto" w:fill="FFFFFF"/>
        </w:rPr>
        <w:t>я школьников</w:t>
      </w:r>
      <w:r w:rsidRPr="00B51C69">
        <w:rPr>
          <w:rFonts w:eastAsia="Calibri" w:cstheme="minorHAnsi"/>
          <w:color w:val="000000"/>
          <w:sz w:val="24"/>
          <w:szCs w:val="24"/>
          <w:shd w:val="clear" w:color="auto" w:fill="FFFFFF"/>
        </w:rPr>
        <w:t xml:space="preserve">,  В составе РДШ зарегистрировано </w:t>
      </w:r>
      <w:r w:rsidRPr="00B51C69">
        <w:rPr>
          <w:rFonts w:eastAsia="Calibri" w:cstheme="minorHAnsi"/>
          <w:b/>
          <w:color w:val="000000"/>
          <w:sz w:val="24"/>
          <w:szCs w:val="24"/>
          <w:shd w:val="clear" w:color="auto" w:fill="FFFFFF"/>
        </w:rPr>
        <w:t>1072</w:t>
      </w:r>
      <w:r w:rsidRPr="00B51C69">
        <w:rPr>
          <w:rFonts w:eastAsia="Calibri" w:cstheme="minorHAnsi"/>
          <w:color w:val="000000"/>
          <w:sz w:val="24"/>
          <w:szCs w:val="24"/>
          <w:shd w:val="clear" w:color="auto" w:fill="FFFFFF"/>
        </w:rPr>
        <w:t xml:space="preserve"> обучающихся (В 2019-2020</w:t>
      </w:r>
      <w:r w:rsidR="00636CA9">
        <w:rPr>
          <w:rFonts w:eastAsia="Calibri" w:cstheme="minorHAnsi"/>
          <w:color w:val="000000"/>
          <w:sz w:val="24"/>
          <w:szCs w:val="24"/>
          <w:shd w:val="clear" w:color="auto" w:fill="FFFFFF"/>
        </w:rPr>
        <w:t xml:space="preserve"> </w:t>
      </w:r>
      <w:r w:rsidRPr="00B51C69">
        <w:rPr>
          <w:rFonts w:eastAsia="Calibri" w:cstheme="minorHAnsi"/>
          <w:color w:val="000000"/>
          <w:sz w:val="24"/>
          <w:szCs w:val="24"/>
          <w:shd w:val="clear" w:color="auto" w:fill="FFFFFF"/>
        </w:rPr>
        <w:t xml:space="preserve">- </w:t>
      </w:r>
      <w:r w:rsidRPr="00B51C69">
        <w:rPr>
          <w:rFonts w:eastAsia="Calibri" w:cstheme="minorHAnsi"/>
          <w:b/>
          <w:color w:val="000000"/>
          <w:sz w:val="24"/>
          <w:szCs w:val="24"/>
          <w:shd w:val="clear" w:color="auto" w:fill="FFFFFF"/>
        </w:rPr>
        <w:t xml:space="preserve">467 </w:t>
      </w:r>
      <w:r w:rsidRPr="00B51C69">
        <w:rPr>
          <w:rFonts w:eastAsia="Calibri" w:cstheme="minorHAnsi"/>
          <w:color w:val="000000"/>
          <w:sz w:val="24"/>
          <w:szCs w:val="24"/>
          <w:shd w:val="clear" w:color="auto" w:fill="FFFFFF"/>
        </w:rPr>
        <w:t>обучающихся).</w:t>
      </w:r>
      <w:r w:rsidR="00B51C69">
        <w:rPr>
          <w:rFonts w:eastAsia="Calibri" w:cstheme="minorHAnsi"/>
          <w:color w:val="000000"/>
          <w:sz w:val="24"/>
          <w:szCs w:val="24"/>
          <w:shd w:val="clear" w:color="auto" w:fill="FFFFFF"/>
        </w:rPr>
        <w:t xml:space="preserve"> Активисты  стали уча</w:t>
      </w:r>
      <w:r w:rsidR="00D33CE1">
        <w:rPr>
          <w:rFonts w:eastAsia="Calibri" w:cstheme="minorHAnsi"/>
          <w:color w:val="000000"/>
          <w:sz w:val="24"/>
          <w:szCs w:val="24"/>
          <w:shd w:val="clear" w:color="auto" w:fill="FFFFFF"/>
        </w:rPr>
        <w:t>с</w:t>
      </w:r>
      <w:r w:rsidR="00B51C69">
        <w:rPr>
          <w:rFonts w:eastAsia="Calibri" w:cstheme="minorHAnsi"/>
          <w:color w:val="000000"/>
          <w:sz w:val="24"/>
          <w:szCs w:val="24"/>
          <w:shd w:val="clear" w:color="auto" w:fill="FFFFFF"/>
        </w:rPr>
        <w:t>тниками различных акций, конкурсов и мероприятий:</w:t>
      </w:r>
      <w:r w:rsidR="00B51C69" w:rsidRPr="00B51C69">
        <w:rPr>
          <w:rFonts w:ascii="Times New Roman" w:eastAsia="Times New Roman" w:hAnsi="Times New Roman" w:cs="Times New Roman"/>
          <w:sz w:val="28"/>
          <w:szCs w:val="28"/>
        </w:rPr>
        <w:t xml:space="preserve"> </w:t>
      </w:r>
      <w:r w:rsidR="00B51C69" w:rsidRPr="00D33CE1">
        <w:rPr>
          <w:rFonts w:eastAsia="Times New Roman" w:cstheme="minorHAnsi"/>
          <w:sz w:val="24"/>
          <w:szCs w:val="24"/>
        </w:rPr>
        <w:t>«Каждый может стать героем!» Всероссийской акции, посвященной Дню российской науки «Я люблю науку»,  Тик-Ток челлендже «Факты, Всероссийском проекте «Академия гражданина»,</w:t>
      </w:r>
      <w:r w:rsidR="00D33CE1" w:rsidRPr="00D33CE1">
        <w:rPr>
          <w:rFonts w:eastAsia="Times New Roman" w:cstheme="minorHAnsi"/>
          <w:sz w:val="24"/>
          <w:szCs w:val="24"/>
        </w:rPr>
        <w:t xml:space="preserve"> Акциях в формате «Дней единых действий», Конкурсе «Танцуй здорово», Всероссийской акции "День космонавтики", Акции</w:t>
      </w:r>
      <w:r w:rsidR="008C6A55">
        <w:rPr>
          <w:rFonts w:eastAsia="Times New Roman" w:cstheme="minorHAnsi"/>
          <w:sz w:val="24"/>
          <w:szCs w:val="24"/>
        </w:rPr>
        <w:t xml:space="preserve"> «По страничкам Красной книги» и др.</w:t>
      </w:r>
    </w:p>
    <w:p w:rsidR="00B51C69" w:rsidRPr="00D33CE1" w:rsidRDefault="00D33CE1" w:rsidP="00D33CE1">
      <w:pPr>
        <w:spacing w:after="0" w:line="240" w:lineRule="auto"/>
        <w:ind w:firstLine="567"/>
        <w:jc w:val="both"/>
        <w:rPr>
          <w:rFonts w:eastAsia="Times New Roman" w:cstheme="minorHAnsi"/>
          <w:sz w:val="24"/>
          <w:szCs w:val="24"/>
        </w:rPr>
      </w:pPr>
      <w:r w:rsidRPr="00D33CE1">
        <w:rPr>
          <w:rFonts w:eastAsia="Times New Roman" w:cstheme="minorHAnsi"/>
          <w:sz w:val="24"/>
          <w:szCs w:val="24"/>
        </w:rPr>
        <w:t xml:space="preserve">Город Клинцы </w:t>
      </w:r>
      <w:r w:rsidR="00F27573">
        <w:rPr>
          <w:rFonts w:eastAsia="Times New Roman" w:cstheme="minorHAnsi"/>
          <w:sz w:val="24"/>
          <w:szCs w:val="24"/>
        </w:rPr>
        <w:t xml:space="preserve">в 2021 году </w:t>
      </w:r>
      <w:r w:rsidRPr="00D33CE1">
        <w:rPr>
          <w:rFonts w:eastAsia="Times New Roman" w:cstheme="minorHAnsi"/>
          <w:sz w:val="24"/>
          <w:szCs w:val="24"/>
        </w:rPr>
        <w:t>вошел в пилотный проект по патриотическому воспитанию</w:t>
      </w:r>
      <w:r>
        <w:rPr>
          <w:rFonts w:eastAsia="Times New Roman" w:cstheme="minorHAnsi"/>
          <w:sz w:val="24"/>
          <w:szCs w:val="24"/>
        </w:rPr>
        <w:t xml:space="preserve"> </w:t>
      </w:r>
      <w:r w:rsidRPr="00D33CE1">
        <w:rPr>
          <w:rFonts w:eastAsia="Times New Roman" w:cstheme="minorHAnsi"/>
          <w:sz w:val="24"/>
          <w:szCs w:val="24"/>
        </w:rPr>
        <w:t>«Патриотическое</w:t>
      </w:r>
      <w:r>
        <w:rPr>
          <w:rFonts w:eastAsia="Times New Roman" w:cstheme="minorHAnsi"/>
          <w:sz w:val="24"/>
          <w:szCs w:val="24"/>
        </w:rPr>
        <w:t xml:space="preserve"> </w:t>
      </w:r>
      <w:r w:rsidRPr="00D33CE1">
        <w:rPr>
          <w:rFonts w:eastAsia="Times New Roman" w:cstheme="minorHAnsi"/>
          <w:sz w:val="24"/>
          <w:szCs w:val="24"/>
        </w:rPr>
        <w:t xml:space="preserve"> воспитание граждан Российской Федерации» в рамках национального проекта «Образование». </w:t>
      </w:r>
      <w:r>
        <w:rPr>
          <w:rFonts w:eastAsia="Times New Roman" w:cstheme="minorHAnsi"/>
          <w:sz w:val="24"/>
          <w:szCs w:val="24"/>
        </w:rPr>
        <w:t xml:space="preserve"> </w:t>
      </w:r>
      <w:r w:rsidRPr="00D33CE1">
        <w:rPr>
          <w:rFonts w:eastAsia="Times New Roman" w:cstheme="minorHAnsi"/>
          <w:sz w:val="24"/>
          <w:szCs w:val="24"/>
        </w:rPr>
        <w:t xml:space="preserve">Педагоги города приняли участие во всероссийском конкурсе   «Навигаторы детства», участники которого будут претендовать на новые должности советников директоров по воспитанию и работе с </w:t>
      </w:r>
      <w:r w:rsidR="00636CA9">
        <w:rPr>
          <w:rFonts w:eastAsia="Times New Roman" w:cstheme="minorHAnsi"/>
          <w:sz w:val="24"/>
          <w:szCs w:val="24"/>
        </w:rPr>
        <w:t>детскими объединениями в школах в новом учебном году.</w:t>
      </w:r>
    </w:p>
    <w:p w:rsidR="003D1F8E" w:rsidRDefault="00D33CE1" w:rsidP="003D1F8E">
      <w:pPr>
        <w:spacing w:after="0" w:line="240" w:lineRule="auto"/>
        <w:ind w:firstLine="567"/>
        <w:jc w:val="both"/>
        <w:rPr>
          <w:rFonts w:eastAsia="Calibri" w:cstheme="minorHAnsi"/>
          <w:color w:val="000000"/>
          <w:sz w:val="24"/>
          <w:szCs w:val="24"/>
          <w:shd w:val="clear" w:color="auto" w:fill="FFFFFF"/>
        </w:rPr>
      </w:pPr>
      <w:r w:rsidRPr="00E83BBE">
        <w:rPr>
          <w:rFonts w:eastAsia="Calibri" w:cstheme="minorHAnsi"/>
          <w:b/>
          <w:color w:val="000000"/>
          <w:sz w:val="24"/>
          <w:szCs w:val="24"/>
          <w:shd w:val="clear" w:color="auto" w:fill="FFFFFF"/>
        </w:rPr>
        <w:t xml:space="preserve">Одной из основных задач </w:t>
      </w:r>
      <w:r w:rsidR="00636CA9">
        <w:rPr>
          <w:rFonts w:eastAsia="Calibri" w:cstheme="minorHAnsi"/>
          <w:color w:val="000000"/>
          <w:sz w:val="24"/>
          <w:szCs w:val="24"/>
          <w:shd w:val="clear" w:color="auto" w:fill="FFFFFF"/>
        </w:rPr>
        <w:t xml:space="preserve">в области воспитания </w:t>
      </w:r>
      <w:r w:rsidRPr="00D33CE1">
        <w:rPr>
          <w:rFonts w:eastAsia="Calibri" w:cstheme="minorHAnsi"/>
          <w:color w:val="000000"/>
          <w:sz w:val="24"/>
          <w:szCs w:val="24"/>
          <w:shd w:val="clear" w:color="auto" w:fill="FFFFFF"/>
        </w:rPr>
        <w:t>является создание муниципальной системы воспитания, которая обеспечивает пози</w:t>
      </w:r>
      <w:r>
        <w:rPr>
          <w:rFonts w:eastAsia="Calibri" w:cstheme="minorHAnsi"/>
          <w:color w:val="000000"/>
          <w:sz w:val="24"/>
          <w:szCs w:val="24"/>
          <w:shd w:val="clear" w:color="auto" w:fill="FFFFFF"/>
        </w:rPr>
        <w:t>тивную социализацию подрастающего  поколения</w:t>
      </w:r>
      <w:r w:rsidRPr="00D33CE1">
        <w:rPr>
          <w:rFonts w:eastAsia="Calibri" w:cstheme="minorHAnsi"/>
          <w:color w:val="000000"/>
          <w:sz w:val="24"/>
          <w:szCs w:val="24"/>
          <w:shd w:val="clear" w:color="auto" w:fill="FFFFFF"/>
        </w:rPr>
        <w:t>, в конкретных социальных условиях.</w:t>
      </w:r>
      <w:r>
        <w:rPr>
          <w:rFonts w:eastAsia="Calibri" w:cstheme="minorHAnsi"/>
          <w:color w:val="000000"/>
          <w:sz w:val="24"/>
          <w:szCs w:val="24"/>
          <w:shd w:val="clear" w:color="auto" w:fill="FFFFFF"/>
        </w:rPr>
        <w:t xml:space="preserve"> В связи с</w:t>
      </w:r>
      <w:r w:rsidR="00636CA9">
        <w:rPr>
          <w:rFonts w:eastAsia="Calibri" w:cstheme="minorHAnsi"/>
          <w:color w:val="000000"/>
          <w:sz w:val="24"/>
          <w:szCs w:val="24"/>
          <w:shd w:val="clear" w:color="auto" w:fill="FFFFFF"/>
        </w:rPr>
        <w:t xml:space="preserve"> чем, </w:t>
      </w:r>
      <w:r>
        <w:rPr>
          <w:rFonts w:eastAsia="Calibri" w:cstheme="minorHAnsi"/>
          <w:color w:val="000000"/>
          <w:sz w:val="24"/>
          <w:szCs w:val="24"/>
          <w:shd w:val="clear" w:color="auto" w:fill="FFFFFF"/>
        </w:rPr>
        <w:t xml:space="preserve"> в следующем учебном году предстоит решать следующие задачи:</w:t>
      </w:r>
    </w:p>
    <w:p w:rsidR="003D1F8E" w:rsidRDefault="003D1F8E" w:rsidP="00104019">
      <w:pPr>
        <w:pStyle w:val="a4"/>
        <w:numPr>
          <w:ilvl w:val="0"/>
          <w:numId w:val="22"/>
        </w:numPr>
        <w:spacing w:after="0" w:line="240" w:lineRule="auto"/>
        <w:jc w:val="both"/>
        <w:rPr>
          <w:rFonts w:eastAsia="Calibri" w:cstheme="minorHAnsi"/>
          <w:color w:val="000000"/>
          <w:sz w:val="24"/>
          <w:szCs w:val="24"/>
          <w:shd w:val="clear" w:color="auto" w:fill="FFFFFF"/>
        </w:rPr>
      </w:pPr>
      <w:r w:rsidRPr="003D1F8E">
        <w:rPr>
          <w:rFonts w:eastAsia="Calibri" w:cstheme="minorHAnsi"/>
          <w:color w:val="000000"/>
          <w:sz w:val="24"/>
          <w:szCs w:val="24"/>
          <w:shd w:val="clear" w:color="auto" w:fill="FFFFFF"/>
        </w:rPr>
        <w:t xml:space="preserve">обновление  содержания  и  методики  организации воспитательной  деятельности  в  общеобразовательных организациях  </w:t>
      </w:r>
      <w:r>
        <w:rPr>
          <w:rFonts w:eastAsia="Calibri" w:cstheme="minorHAnsi"/>
          <w:color w:val="000000"/>
          <w:sz w:val="24"/>
          <w:szCs w:val="24"/>
          <w:shd w:val="clear" w:color="auto" w:fill="FFFFFF"/>
        </w:rPr>
        <w:t>городского округа</w:t>
      </w:r>
      <w:r w:rsidRPr="003D1F8E">
        <w:rPr>
          <w:rFonts w:eastAsia="Calibri" w:cstheme="minorHAnsi"/>
          <w:color w:val="000000"/>
          <w:sz w:val="24"/>
          <w:szCs w:val="24"/>
          <w:shd w:val="clear" w:color="auto" w:fill="FFFFFF"/>
        </w:rPr>
        <w:t xml:space="preserve">  и  обеспечение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  </w:t>
      </w:r>
    </w:p>
    <w:p w:rsidR="003D1F8E" w:rsidRDefault="003D1F8E" w:rsidP="00104019">
      <w:pPr>
        <w:pStyle w:val="a4"/>
        <w:numPr>
          <w:ilvl w:val="0"/>
          <w:numId w:val="22"/>
        </w:numPr>
        <w:spacing w:after="0" w:line="240" w:lineRule="auto"/>
        <w:jc w:val="both"/>
        <w:rPr>
          <w:rFonts w:eastAsia="Calibri" w:cstheme="minorHAnsi"/>
          <w:color w:val="000000"/>
          <w:sz w:val="24"/>
          <w:szCs w:val="24"/>
          <w:shd w:val="clear" w:color="auto" w:fill="FFFFFF"/>
        </w:rPr>
      </w:pPr>
      <w:r w:rsidRPr="003D1F8E">
        <w:rPr>
          <w:rFonts w:eastAsia="Calibri" w:cstheme="minorHAnsi"/>
          <w:color w:val="000000"/>
          <w:sz w:val="24"/>
          <w:szCs w:val="24"/>
          <w:shd w:val="clear" w:color="auto" w:fill="FFFFFF"/>
        </w:rPr>
        <w:t>обеспечение  преемственности  воспитания  на  уровнях начального общего, основного общего и среднего общего образования  и  согласованное  осуществление воспитательного  процесса  в  общеобразовательных организациях  городского округа;</w:t>
      </w:r>
    </w:p>
    <w:p w:rsidR="003D1F8E" w:rsidRDefault="003D1F8E" w:rsidP="00104019">
      <w:pPr>
        <w:pStyle w:val="a4"/>
        <w:numPr>
          <w:ilvl w:val="0"/>
          <w:numId w:val="22"/>
        </w:numPr>
        <w:spacing w:after="0" w:line="240" w:lineRule="auto"/>
        <w:jc w:val="both"/>
        <w:rPr>
          <w:rFonts w:eastAsia="Calibri" w:cstheme="minorHAnsi"/>
          <w:color w:val="000000"/>
          <w:sz w:val="24"/>
          <w:szCs w:val="24"/>
          <w:shd w:val="clear" w:color="auto" w:fill="FFFFFF"/>
        </w:rPr>
      </w:pPr>
      <w:r w:rsidRPr="003D1F8E">
        <w:rPr>
          <w:rFonts w:eastAsia="Calibri" w:cstheme="minorHAnsi"/>
          <w:color w:val="000000"/>
          <w:sz w:val="24"/>
          <w:szCs w:val="24"/>
          <w:shd w:val="clear" w:color="auto" w:fill="FFFFFF"/>
        </w:rPr>
        <w:t xml:space="preserve">организация  взаимодействия  и  совершенствование работы  организаций  дополнительного  образования  и общеобразовательных  организаций  </w:t>
      </w:r>
      <w:r>
        <w:rPr>
          <w:rFonts w:eastAsia="Calibri" w:cstheme="minorHAnsi"/>
          <w:color w:val="000000"/>
          <w:sz w:val="24"/>
          <w:szCs w:val="24"/>
          <w:shd w:val="clear" w:color="auto" w:fill="FFFFFF"/>
        </w:rPr>
        <w:t>города</w:t>
      </w:r>
      <w:r w:rsidRPr="003D1F8E">
        <w:rPr>
          <w:rFonts w:eastAsia="Calibri" w:cstheme="minorHAnsi"/>
          <w:color w:val="000000"/>
          <w:sz w:val="24"/>
          <w:szCs w:val="24"/>
          <w:shd w:val="clear" w:color="auto" w:fill="FFFFFF"/>
        </w:rPr>
        <w:t xml:space="preserve"> в  решении задач  воспитания  молодого  поколения,  в  использовании современных  форм  активного  сотрудничества  школы  и семьи;  </w:t>
      </w:r>
    </w:p>
    <w:p w:rsidR="003D1F8E" w:rsidRDefault="003D1F8E" w:rsidP="00104019">
      <w:pPr>
        <w:pStyle w:val="a4"/>
        <w:numPr>
          <w:ilvl w:val="0"/>
          <w:numId w:val="22"/>
        </w:numPr>
        <w:spacing w:after="0" w:line="240" w:lineRule="auto"/>
        <w:jc w:val="both"/>
        <w:rPr>
          <w:rFonts w:eastAsia="Calibri" w:cstheme="minorHAnsi"/>
          <w:color w:val="000000"/>
          <w:sz w:val="24"/>
          <w:szCs w:val="24"/>
          <w:shd w:val="clear" w:color="auto" w:fill="FFFFFF"/>
        </w:rPr>
      </w:pPr>
      <w:r w:rsidRPr="003D1F8E">
        <w:rPr>
          <w:rFonts w:eastAsia="Calibri" w:cstheme="minorHAnsi"/>
          <w:color w:val="000000"/>
          <w:sz w:val="24"/>
          <w:szCs w:val="24"/>
          <w:shd w:val="clear" w:color="auto" w:fill="FFFFFF"/>
        </w:rPr>
        <w:t xml:space="preserve">создание  эффективно  действующей  системы сопровождения  профессионального  самоопределения обучающихся;  </w:t>
      </w:r>
    </w:p>
    <w:p w:rsidR="003D1F8E" w:rsidRDefault="003D1F8E" w:rsidP="00104019">
      <w:pPr>
        <w:pStyle w:val="a4"/>
        <w:numPr>
          <w:ilvl w:val="0"/>
          <w:numId w:val="22"/>
        </w:numPr>
        <w:spacing w:after="0" w:line="240" w:lineRule="auto"/>
        <w:jc w:val="both"/>
        <w:rPr>
          <w:rFonts w:eastAsia="Calibri" w:cstheme="minorHAnsi"/>
          <w:color w:val="000000"/>
          <w:sz w:val="24"/>
          <w:szCs w:val="24"/>
          <w:shd w:val="clear" w:color="auto" w:fill="FFFFFF"/>
        </w:rPr>
      </w:pPr>
      <w:r w:rsidRPr="003D1F8E">
        <w:rPr>
          <w:rFonts w:eastAsia="Calibri" w:cstheme="minorHAnsi"/>
          <w:color w:val="000000"/>
          <w:sz w:val="24"/>
          <w:szCs w:val="24"/>
          <w:shd w:val="clear" w:color="auto" w:fill="FFFFFF"/>
        </w:rPr>
        <w:lastRenderedPageBreak/>
        <w:t xml:space="preserve">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  </w:t>
      </w:r>
    </w:p>
    <w:p w:rsidR="003D1F8E" w:rsidRDefault="003D1F8E" w:rsidP="00104019">
      <w:pPr>
        <w:pStyle w:val="a4"/>
        <w:numPr>
          <w:ilvl w:val="0"/>
          <w:numId w:val="22"/>
        </w:numPr>
        <w:spacing w:after="0" w:line="240" w:lineRule="auto"/>
        <w:jc w:val="both"/>
        <w:rPr>
          <w:rFonts w:eastAsia="Calibri" w:cstheme="minorHAnsi"/>
          <w:color w:val="000000"/>
          <w:sz w:val="24"/>
          <w:szCs w:val="24"/>
          <w:shd w:val="clear" w:color="auto" w:fill="FFFFFF"/>
        </w:rPr>
      </w:pPr>
      <w:r w:rsidRPr="003D1F8E">
        <w:rPr>
          <w:rFonts w:eastAsia="Calibri" w:cstheme="minorHAnsi"/>
          <w:color w:val="000000"/>
          <w:sz w:val="24"/>
          <w:szCs w:val="24"/>
          <w:shd w:val="clear" w:color="auto" w:fill="FFFFFF"/>
        </w:rPr>
        <w:t xml:space="preserve">обеспечение поддержки ученического самоуправления и повышение роли организаций обучающихся в управлении образовательным процессом;  </w:t>
      </w:r>
    </w:p>
    <w:p w:rsidR="003D1F8E" w:rsidRDefault="003D1F8E" w:rsidP="00104019">
      <w:pPr>
        <w:pStyle w:val="a4"/>
        <w:numPr>
          <w:ilvl w:val="0"/>
          <w:numId w:val="22"/>
        </w:numPr>
        <w:spacing w:after="0" w:line="240" w:lineRule="auto"/>
        <w:jc w:val="both"/>
        <w:rPr>
          <w:rFonts w:eastAsia="Calibri" w:cstheme="minorHAnsi"/>
          <w:color w:val="000000"/>
          <w:sz w:val="24"/>
          <w:szCs w:val="24"/>
          <w:shd w:val="clear" w:color="auto" w:fill="FFFFFF"/>
        </w:rPr>
      </w:pPr>
      <w:r w:rsidRPr="003D1F8E">
        <w:rPr>
          <w:rFonts w:eastAsia="Calibri" w:cstheme="minorHAnsi"/>
          <w:color w:val="000000"/>
          <w:sz w:val="24"/>
          <w:szCs w:val="24"/>
          <w:shd w:val="clear" w:color="auto" w:fill="FFFFFF"/>
        </w:rPr>
        <w:t xml:space="preserve">обеспечение  поддержки  общественных  объединений, содействующих  воспитательной  деятельности  в образовательных организациях;  </w:t>
      </w:r>
    </w:p>
    <w:p w:rsidR="003D1F8E" w:rsidRDefault="003D1F8E" w:rsidP="00104019">
      <w:pPr>
        <w:pStyle w:val="a4"/>
        <w:numPr>
          <w:ilvl w:val="0"/>
          <w:numId w:val="22"/>
        </w:numPr>
        <w:spacing w:after="0" w:line="240" w:lineRule="auto"/>
        <w:jc w:val="both"/>
        <w:rPr>
          <w:rFonts w:eastAsia="Calibri" w:cstheme="minorHAnsi"/>
          <w:color w:val="000000"/>
          <w:sz w:val="24"/>
          <w:szCs w:val="24"/>
          <w:shd w:val="clear" w:color="auto" w:fill="FFFFFF"/>
        </w:rPr>
      </w:pPr>
      <w:r w:rsidRPr="003D1F8E">
        <w:rPr>
          <w:rFonts w:eastAsia="Calibri" w:cstheme="minorHAnsi"/>
          <w:color w:val="000000"/>
          <w:sz w:val="24"/>
          <w:szCs w:val="24"/>
          <w:shd w:val="clear" w:color="auto" w:fill="FFFFFF"/>
        </w:rPr>
        <w:t xml:space="preserve">совершенствование  системы  работы  по  правовому воспитанию;  </w:t>
      </w:r>
    </w:p>
    <w:p w:rsidR="00B77E83" w:rsidRPr="00F27573" w:rsidRDefault="003D1F8E" w:rsidP="00104019">
      <w:pPr>
        <w:pStyle w:val="a4"/>
        <w:numPr>
          <w:ilvl w:val="0"/>
          <w:numId w:val="22"/>
        </w:numPr>
        <w:spacing w:after="0" w:line="240" w:lineRule="auto"/>
        <w:jc w:val="both"/>
        <w:rPr>
          <w:rFonts w:eastAsia="Calibri" w:cstheme="minorHAnsi"/>
          <w:color w:val="000000"/>
          <w:sz w:val="24"/>
          <w:szCs w:val="24"/>
          <w:shd w:val="clear" w:color="auto" w:fill="FFFFFF"/>
        </w:rPr>
      </w:pPr>
      <w:r w:rsidRPr="00F27573">
        <w:rPr>
          <w:rFonts w:eastAsia="Calibri" w:cstheme="minorHAnsi"/>
          <w:color w:val="000000"/>
          <w:sz w:val="24"/>
          <w:szCs w:val="24"/>
          <w:shd w:val="clear" w:color="auto" w:fill="FFFFFF"/>
        </w:rPr>
        <w:t>социально-психологическое сопровождение воспитательной раб</w:t>
      </w:r>
      <w:r w:rsidR="00B77E83" w:rsidRPr="00F27573">
        <w:rPr>
          <w:rFonts w:eastAsia="Calibri" w:cstheme="minorHAnsi"/>
          <w:color w:val="000000"/>
          <w:sz w:val="24"/>
          <w:szCs w:val="24"/>
          <w:shd w:val="clear" w:color="auto" w:fill="FFFFFF"/>
        </w:rPr>
        <w:t>оты.</w:t>
      </w:r>
    </w:p>
    <w:p w:rsidR="00B77E83" w:rsidRDefault="00B77E83" w:rsidP="00B77E83">
      <w:pPr>
        <w:pStyle w:val="a4"/>
        <w:spacing w:after="0" w:line="240" w:lineRule="auto"/>
        <w:ind w:left="1287"/>
        <w:jc w:val="both"/>
        <w:rPr>
          <w:rFonts w:eastAsia="Calibri" w:cstheme="minorHAnsi"/>
          <w:color w:val="000000"/>
          <w:sz w:val="24"/>
          <w:szCs w:val="24"/>
          <w:shd w:val="clear" w:color="auto" w:fill="FFFFFF"/>
        </w:rPr>
      </w:pPr>
    </w:p>
    <w:p w:rsidR="006B5D2D" w:rsidRPr="00F27573" w:rsidRDefault="00E83BBE" w:rsidP="00F54DE0">
      <w:pPr>
        <w:pStyle w:val="a4"/>
        <w:numPr>
          <w:ilvl w:val="0"/>
          <w:numId w:val="4"/>
        </w:numPr>
        <w:rPr>
          <w:b/>
          <w:color w:val="548DD4" w:themeColor="text2" w:themeTint="99"/>
          <w:sz w:val="28"/>
          <w:szCs w:val="28"/>
          <w:u w:val="single"/>
        </w:rPr>
      </w:pPr>
      <w:r>
        <w:rPr>
          <w:b/>
          <w:color w:val="548DD4" w:themeColor="text2" w:themeTint="99"/>
          <w:sz w:val="28"/>
          <w:szCs w:val="28"/>
        </w:rPr>
        <w:t xml:space="preserve"> </w:t>
      </w:r>
      <w:r w:rsidRPr="00F27573">
        <w:rPr>
          <w:b/>
          <w:color w:val="548DD4" w:themeColor="text2" w:themeTint="99"/>
          <w:sz w:val="28"/>
          <w:szCs w:val="28"/>
          <w:u w:val="single"/>
        </w:rPr>
        <w:t>У</w:t>
      </w:r>
      <w:r w:rsidR="00B77E83" w:rsidRPr="00F27573">
        <w:rPr>
          <w:b/>
          <w:color w:val="548DD4" w:themeColor="text2" w:themeTint="99"/>
          <w:sz w:val="28"/>
          <w:szCs w:val="28"/>
          <w:u w:val="single"/>
        </w:rPr>
        <w:t>словия обучения и эффективность  использования ресурсов.</w:t>
      </w:r>
    </w:p>
    <w:p w:rsidR="006B5D2D" w:rsidRPr="006B5D2D" w:rsidRDefault="006B5D2D" w:rsidP="006B5D2D">
      <w:pPr>
        <w:tabs>
          <w:tab w:val="left" w:pos="913"/>
        </w:tabs>
        <w:spacing w:after="0" w:line="240" w:lineRule="auto"/>
        <w:ind w:firstLine="567"/>
        <w:jc w:val="both"/>
        <w:rPr>
          <w:rFonts w:cstheme="minorHAnsi"/>
          <w:sz w:val="24"/>
          <w:szCs w:val="24"/>
        </w:rPr>
      </w:pPr>
      <w:r w:rsidRPr="006B5D2D">
        <w:rPr>
          <w:rFonts w:cstheme="minorHAnsi"/>
          <w:sz w:val="24"/>
          <w:szCs w:val="24"/>
        </w:rPr>
        <w:t xml:space="preserve">На </w:t>
      </w:r>
      <w:r w:rsidRPr="00F27573">
        <w:rPr>
          <w:rFonts w:cstheme="minorHAnsi"/>
          <w:sz w:val="24"/>
          <w:szCs w:val="24"/>
        </w:rPr>
        <w:t>территории</w:t>
      </w:r>
      <w:r w:rsidRPr="006B5D2D">
        <w:rPr>
          <w:rFonts w:cstheme="minorHAnsi"/>
          <w:sz w:val="24"/>
          <w:szCs w:val="24"/>
        </w:rPr>
        <w:t xml:space="preserve"> городского округа  в 2020 -  2021</w:t>
      </w:r>
      <w:r w:rsidR="00636CA9">
        <w:rPr>
          <w:rFonts w:cstheme="minorHAnsi"/>
          <w:sz w:val="24"/>
          <w:szCs w:val="24"/>
        </w:rPr>
        <w:t xml:space="preserve"> </w:t>
      </w:r>
      <w:r w:rsidRPr="006B5D2D">
        <w:rPr>
          <w:rFonts w:cstheme="minorHAnsi"/>
          <w:sz w:val="24"/>
          <w:szCs w:val="24"/>
        </w:rPr>
        <w:t>учебном году реализовывались следующие национальные и  региональные проекты:  «Демография», «Цифровая образовательная среда», «Успех каждого ребенка», «Современная школа».</w:t>
      </w:r>
    </w:p>
    <w:p w:rsidR="006B5D2D" w:rsidRPr="006B5D2D" w:rsidRDefault="006B5D2D" w:rsidP="006B5D2D">
      <w:pPr>
        <w:tabs>
          <w:tab w:val="left" w:pos="913"/>
        </w:tabs>
        <w:spacing w:after="0" w:line="240" w:lineRule="auto"/>
        <w:ind w:firstLine="567"/>
        <w:jc w:val="both"/>
        <w:rPr>
          <w:rFonts w:cstheme="minorHAnsi"/>
          <w:sz w:val="24"/>
          <w:szCs w:val="24"/>
        </w:rPr>
      </w:pPr>
      <w:r w:rsidRPr="006B5D2D">
        <w:rPr>
          <w:rFonts w:cstheme="minorHAnsi"/>
          <w:sz w:val="24"/>
          <w:szCs w:val="24"/>
        </w:rPr>
        <w:t>В рамках реализации наци</w:t>
      </w:r>
      <w:r w:rsidR="00F27573">
        <w:rPr>
          <w:rFonts w:cstheme="minorHAnsi"/>
          <w:sz w:val="24"/>
          <w:szCs w:val="24"/>
        </w:rPr>
        <w:t xml:space="preserve">онального проекта «Демография» </w:t>
      </w:r>
      <w:r w:rsidRPr="006B5D2D">
        <w:rPr>
          <w:rFonts w:cstheme="minorHAnsi"/>
          <w:sz w:val="24"/>
          <w:szCs w:val="24"/>
        </w:rPr>
        <w:t xml:space="preserve">«Создание в субъектах Российской Федерации дополнительных мест для детей в возрасте от 1,5 до 3 лет в организациях, реализующих программы дошкольного образования», было завершено строительство пристройки на 55 мест для детей в возрасте от 1,5 до 3 лет в </w:t>
      </w:r>
      <w:r w:rsidRPr="00F27573">
        <w:rPr>
          <w:rFonts w:cstheme="minorHAnsi"/>
          <w:sz w:val="24"/>
          <w:szCs w:val="24"/>
        </w:rPr>
        <w:t>МБДОУ</w:t>
      </w:r>
      <w:r w:rsidRPr="006B5D2D">
        <w:rPr>
          <w:rFonts w:cstheme="minorHAnsi"/>
          <w:sz w:val="24"/>
          <w:szCs w:val="24"/>
        </w:rPr>
        <w:t xml:space="preserve"> - детский сад № 3 «Колобок» г. Клинцы, ул.8 Марта, 33/1.</w:t>
      </w:r>
    </w:p>
    <w:p w:rsidR="00F54DE0" w:rsidRDefault="006B5D2D" w:rsidP="00DE74F1">
      <w:pPr>
        <w:tabs>
          <w:tab w:val="left" w:pos="913"/>
        </w:tabs>
        <w:spacing w:after="0" w:line="240" w:lineRule="auto"/>
        <w:ind w:firstLine="709"/>
        <w:jc w:val="both"/>
        <w:rPr>
          <w:rFonts w:cstheme="minorHAnsi"/>
          <w:sz w:val="24"/>
          <w:szCs w:val="24"/>
        </w:rPr>
      </w:pPr>
      <w:r>
        <w:rPr>
          <w:rFonts w:cstheme="minorHAnsi"/>
          <w:sz w:val="24"/>
          <w:szCs w:val="24"/>
        </w:rPr>
        <w:t xml:space="preserve"> </w:t>
      </w:r>
      <w:r w:rsidRPr="006B5D2D">
        <w:rPr>
          <w:rFonts w:cstheme="minorHAnsi"/>
          <w:sz w:val="24"/>
          <w:szCs w:val="24"/>
        </w:rPr>
        <w:t xml:space="preserve">При реализации  проекта «Цифровая образовательная среда» в рамках внедрения целевой модели цифровой образовательной среды в общеобразовательных организациях в 2020 году в городе Клинцы 4 общеобразовательные организации: гимназия №1, средняя школа №7, средняя школа №9 и Ардонская средняя школа, получили </w:t>
      </w:r>
      <w:r w:rsidR="00F27573">
        <w:rPr>
          <w:rFonts w:cstheme="minorHAnsi"/>
          <w:sz w:val="24"/>
          <w:szCs w:val="24"/>
        </w:rPr>
        <w:t xml:space="preserve">современное </w:t>
      </w:r>
      <w:r w:rsidRPr="006B5D2D">
        <w:rPr>
          <w:rFonts w:cstheme="minorHAnsi"/>
          <w:sz w:val="24"/>
          <w:szCs w:val="24"/>
        </w:rPr>
        <w:t>оборудование: многофункциональное устройство, ноутбуки для управленческого персонала и для педагогов, ноутбуки мобильного класса, а также интерактивные комплексы с вычислительным блоком и мобильным креплением.  Так же была выделена субсидия на создание цифровой образовательной среды в общеобразовательных организациях в сумме 240,9 тыс. руб., в том числе за счет бюджета городского округа 16,9 тыс. руб.</w:t>
      </w:r>
      <w:r w:rsidR="00F27573">
        <w:rPr>
          <w:rFonts w:cstheme="minorHAnsi"/>
          <w:sz w:val="24"/>
          <w:szCs w:val="24"/>
        </w:rPr>
        <w:t xml:space="preserve"> на прохождение курсовой подготовки педагогическими </w:t>
      </w:r>
      <w:r w:rsidR="00F834A1">
        <w:rPr>
          <w:rFonts w:cstheme="minorHAnsi"/>
          <w:sz w:val="24"/>
          <w:szCs w:val="24"/>
        </w:rPr>
        <w:t>работниками</w:t>
      </w:r>
      <w:r w:rsidR="00F27573">
        <w:rPr>
          <w:rFonts w:cstheme="minorHAnsi"/>
          <w:sz w:val="24"/>
          <w:szCs w:val="24"/>
        </w:rPr>
        <w:t>.</w:t>
      </w:r>
    </w:p>
    <w:p w:rsidR="003C300C" w:rsidRDefault="00017D25" w:rsidP="003C300C">
      <w:pPr>
        <w:spacing w:after="0" w:line="240" w:lineRule="auto"/>
        <w:ind w:firstLine="567"/>
        <w:jc w:val="both"/>
        <w:rPr>
          <w:rFonts w:cstheme="minorHAnsi"/>
          <w:sz w:val="24"/>
          <w:szCs w:val="24"/>
        </w:rPr>
      </w:pPr>
      <w:r>
        <w:rPr>
          <w:rFonts w:cstheme="minorHAnsi"/>
          <w:sz w:val="24"/>
          <w:szCs w:val="24"/>
        </w:rPr>
        <w:t>В 2020-2021 учебном году согласно требованиям ФГОС обучающиеся 1,4,5,9,10 и 11 классов обучались в 1 смену.</w:t>
      </w:r>
      <w:r w:rsidRPr="00017D25">
        <w:rPr>
          <w:rFonts w:cstheme="minorHAnsi"/>
          <w:sz w:val="24"/>
          <w:szCs w:val="24"/>
        </w:rPr>
        <w:t xml:space="preserve"> </w:t>
      </w:r>
      <w:r>
        <w:rPr>
          <w:rFonts w:cstheme="minorHAnsi"/>
          <w:sz w:val="24"/>
          <w:szCs w:val="24"/>
        </w:rPr>
        <w:t>У</w:t>
      </w:r>
      <w:r w:rsidRPr="00017D25">
        <w:rPr>
          <w:rFonts w:cstheme="minorHAnsi"/>
          <w:sz w:val="24"/>
          <w:szCs w:val="24"/>
        </w:rPr>
        <w:t>дельный вес численности лиц, занимающихся во вторую смену, в общей численности учащихся общеобразовательных организаций, составил 2</w:t>
      </w:r>
      <w:r>
        <w:rPr>
          <w:rFonts w:cstheme="minorHAnsi"/>
          <w:sz w:val="24"/>
          <w:szCs w:val="24"/>
        </w:rPr>
        <w:t>2</w:t>
      </w:r>
      <w:r w:rsidRPr="00017D25">
        <w:rPr>
          <w:rFonts w:cstheme="minorHAnsi"/>
          <w:sz w:val="24"/>
          <w:szCs w:val="24"/>
        </w:rPr>
        <w:t>,6%.  Увеличение (20% в прошлом учебном году) связано с</w:t>
      </w:r>
      <w:r w:rsidR="003C300C">
        <w:rPr>
          <w:rFonts w:cstheme="minorHAnsi"/>
          <w:sz w:val="24"/>
          <w:szCs w:val="24"/>
        </w:rPr>
        <w:t xml:space="preserve"> двумя факторами: увеличение численности обучающихся до 7236 человек и </w:t>
      </w:r>
      <w:r w:rsidRPr="00017D25">
        <w:rPr>
          <w:rFonts w:cstheme="minorHAnsi"/>
          <w:sz w:val="24"/>
          <w:szCs w:val="24"/>
        </w:rPr>
        <w:t xml:space="preserve">  обязательным исполнением требований,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Часть школ вынуждено организовали процесс бучения в две смены.</w:t>
      </w:r>
    </w:p>
    <w:p w:rsidR="003C300C" w:rsidRPr="003C300C" w:rsidRDefault="008970C6" w:rsidP="008970C6">
      <w:pPr>
        <w:spacing w:after="0" w:line="240" w:lineRule="auto"/>
        <w:ind w:firstLine="567"/>
        <w:jc w:val="both"/>
        <w:rPr>
          <w:rFonts w:cstheme="minorHAnsi"/>
          <w:sz w:val="24"/>
          <w:szCs w:val="24"/>
        </w:rPr>
      </w:pPr>
      <w:r>
        <w:rPr>
          <w:rFonts w:cstheme="minorHAnsi"/>
          <w:sz w:val="24"/>
          <w:szCs w:val="24"/>
        </w:rPr>
        <w:t xml:space="preserve"> </w:t>
      </w:r>
      <w:r w:rsidR="003C300C" w:rsidRPr="003C300C">
        <w:rPr>
          <w:rFonts w:cstheme="minorHAnsi"/>
          <w:b/>
          <w:sz w:val="24"/>
          <w:szCs w:val="24"/>
        </w:rPr>
        <w:t>Одним  из условий  качества образования</w:t>
      </w:r>
      <w:r w:rsidR="003C300C" w:rsidRPr="003C300C">
        <w:rPr>
          <w:rFonts w:cstheme="minorHAnsi"/>
          <w:sz w:val="24"/>
          <w:szCs w:val="24"/>
        </w:rPr>
        <w:t>, является высокий образовательный уровень и соответствие квалификационных характеристик состава педагогических работников. Сегодня муниципальная образовательная система располагает достаточным профессиональным уровнем квалифицированных кадров.</w:t>
      </w:r>
    </w:p>
    <w:p w:rsidR="003C300C" w:rsidRPr="003C300C" w:rsidRDefault="003C300C" w:rsidP="003C300C">
      <w:pPr>
        <w:spacing w:after="0" w:line="240" w:lineRule="auto"/>
        <w:ind w:firstLine="708"/>
        <w:jc w:val="both"/>
        <w:rPr>
          <w:rFonts w:cstheme="minorHAnsi"/>
          <w:b/>
          <w:sz w:val="24"/>
          <w:szCs w:val="24"/>
        </w:rPr>
      </w:pPr>
      <w:r>
        <w:rPr>
          <w:rFonts w:cstheme="minorHAnsi"/>
          <w:b/>
          <w:sz w:val="24"/>
          <w:szCs w:val="24"/>
        </w:rPr>
        <w:t xml:space="preserve">По количественному составу </w:t>
      </w:r>
      <w:r>
        <w:rPr>
          <w:rFonts w:cstheme="minorHAnsi"/>
          <w:sz w:val="24"/>
          <w:szCs w:val="24"/>
        </w:rPr>
        <w:t>в</w:t>
      </w:r>
      <w:r w:rsidRPr="003C300C">
        <w:rPr>
          <w:rFonts w:cstheme="minorHAnsi"/>
          <w:sz w:val="24"/>
          <w:szCs w:val="24"/>
        </w:rPr>
        <w:t xml:space="preserve"> 2020-2021 учебном году </w:t>
      </w:r>
      <w:r>
        <w:rPr>
          <w:rFonts w:cstheme="minorHAnsi"/>
          <w:sz w:val="24"/>
          <w:szCs w:val="24"/>
        </w:rPr>
        <w:t xml:space="preserve"> в системе  общего образования работало </w:t>
      </w:r>
      <w:r w:rsidRPr="003C300C">
        <w:rPr>
          <w:rFonts w:cstheme="minorHAnsi"/>
          <w:sz w:val="24"/>
          <w:szCs w:val="24"/>
        </w:rPr>
        <w:t>– 538 человек, из них руководителей – 5</w:t>
      </w:r>
      <w:r w:rsidR="006A76D9">
        <w:rPr>
          <w:rFonts w:cstheme="minorHAnsi"/>
          <w:sz w:val="24"/>
          <w:szCs w:val="24"/>
        </w:rPr>
        <w:t>6</w:t>
      </w:r>
      <w:r w:rsidRPr="003C300C">
        <w:rPr>
          <w:rFonts w:cstheme="minorHAnsi"/>
          <w:sz w:val="24"/>
          <w:szCs w:val="24"/>
        </w:rPr>
        <w:t xml:space="preserve"> (12 директоров и 44 заместителя), педагогических работников – 422, из них учителей – 373 человек.</w:t>
      </w:r>
    </w:p>
    <w:tbl>
      <w:tblPr>
        <w:tblStyle w:val="a5"/>
        <w:tblW w:w="9089" w:type="dxa"/>
        <w:tblInd w:w="392" w:type="dxa"/>
        <w:tblLook w:val="04A0" w:firstRow="1" w:lastRow="0" w:firstColumn="1" w:lastColumn="0" w:noHBand="0" w:noVBand="1"/>
      </w:tblPr>
      <w:tblGrid>
        <w:gridCol w:w="2126"/>
        <w:gridCol w:w="2393"/>
        <w:gridCol w:w="2393"/>
        <w:gridCol w:w="2177"/>
      </w:tblGrid>
      <w:tr w:rsidR="003C300C" w:rsidRPr="003C300C" w:rsidTr="00B36170">
        <w:tc>
          <w:tcPr>
            <w:tcW w:w="2126" w:type="dxa"/>
            <w:vAlign w:val="center"/>
          </w:tcPr>
          <w:p w:rsidR="003C300C" w:rsidRPr="003C300C" w:rsidRDefault="003C300C" w:rsidP="00B36170">
            <w:pPr>
              <w:jc w:val="center"/>
              <w:rPr>
                <w:rFonts w:cstheme="minorHAnsi"/>
                <w:sz w:val="20"/>
                <w:szCs w:val="20"/>
              </w:rPr>
            </w:pPr>
            <w:r w:rsidRPr="003C300C">
              <w:rPr>
                <w:rFonts w:cstheme="minorHAnsi"/>
                <w:sz w:val="20"/>
                <w:szCs w:val="20"/>
              </w:rPr>
              <w:t>Год</w:t>
            </w:r>
          </w:p>
        </w:tc>
        <w:tc>
          <w:tcPr>
            <w:tcW w:w="2393" w:type="dxa"/>
            <w:vAlign w:val="center"/>
          </w:tcPr>
          <w:p w:rsidR="003C300C" w:rsidRPr="003C300C" w:rsidRDefault="003C300C" w:rsidP="00B36170">
            <w:pPr>
              <w:jc w:val="center"/>
              <w:rPr>
                <w:rFonts w:cstheme="minorHAnsi"/>
                <w:sz w:val="20"/>
                <w:szCs w:val="20"/>
              </w:rPr>
            </w:pPr>
            <w:r w:rsidRPr="003C300C">
              <w:rPr>
                <w:rFonts w:cstheme="minorHAnsi"/>
                <w:sz w:val="20"/>
                <w:szCs w:val="20"/>
              </w:rPr>
              <w:t>Всего работников</w:t>
            </w:r>
          </w:p>
        </w:tc>
        <w:tc>
          <w:tcPr>
            <w:tcW w:w="2393" w:type="dxa"/>
            <w:vAlign w:val="center"/>
          </w:tcPr>
          <w:p w:rsidR="003C300C" w:rsidRPr="003C300C" w:rsidRDefault="003C300C" w:rsidP="00B36170">
            <w:pPr>
              <w:jc w:val="center"/>
              <w:rPr>
                <w:rFonts w:cstheme="minorHAnsi"/>
                <w:sz w:val="20"/>
                <w:szCs w:val="20"/>
              </w:rPr>
            </w:pPr>
            <w:r w:rsidRPr="003C300C">
              <w:rPr>
                <w:rFonts w:cstheme="minorHAnsi"/>
                <w:sz w:val="20"/>
                <w:szCs w:val="20"/>
              </w:rPr>
              <w:t>Руководящих работников</w:t>
            </w:r>
          </w:p>
        </w:tc>
        <w:tc>
          <w:tcPr>
            <w:tcW w:w="2177" w:type="dxa"/>
            <w:vAlign w:val="center"/>
          </w:tcPr>
          <w:p w:rsidR="003C300C" w:rsidRPr="003C300C" w:rsidRDefault="003C300C" w:rsidP="00B36170">
            <w:pPr>
              <w:jc w:val="center"/>
              <w:rPr>
                <w:rFonts w:cstheme="minorHAnsi"/>
                <w:sz w:val="20"/>
                <w:szCs w:val="20"/>
              </w:rPr>
            </w:pPr>
            <w:r w:rsidRPr="003C300C">
              <w:rPr>
                <w:rFonts w:cstheme="minorHAnsi"/>
                <w:sz w:val="20"/>
                <w:szCs w:val="20"/>
              </w:rPr>
              <w:t>Педагогических работников</w:t>
            </w:r>
          </w:p>
        </w:tc>
      </w:tr>
      <w:tr w:rsidR="003C300C" w:rsidRPr="003C300C" w:rsidTr="00B36170">
        <w:tc>
          <w:tcPr>
            <w:tcW w:w="2126" w:type="dxa"/>
            <w:vAlign w:val="center"/>
          </w:tcPr>
          <w:p w:rsidR="003C300C" w:rsidRPr="003C300C" w:rsidRDefault="003C300C" w:rsidP="00B36170">
            <w:pPr>
              <w:jc w:val="center"/>
              <w:rPr>
                <w:rFonts w:cstheme="minorHAnsi"/>
                <w:b/>
                <w:sz w:val="20"/>
                <w:szCs w:val="20"/>
              </w:rPr>
            </w:pPr>
            <w:r w:rsidRPr="003C300C">
              <w:rPr>
                <w:rFonts w:cstheme="minorHAnsi"/>
                <w:b/>
                <w:bCs/>
                <w:sz w:val="20"/>
                <w:szCs w:val="20"/>
              </w:rPr>
              <w:t>2018-</w:t>
            </w:r>
            <w:r w:rsidR="009119C5">
              <w:rPr>
                <w:rFonts w:cstheme="minorHAnsi"/>
                <w:b/>
                <w:bCs/>
                <w:sz w:val="20"/>
                <w:szCs w:val="20"/>
              </w:rPr>
              <w:t>20</w:t>
            </w:r>
            <w:r w:rsidRPr="003C300C">
              <w:rPr>
                <w:rFonts w:cstheme="minorHAnsi"/>
                <w:b/>
                <w:bCs/>
                <w:sz w:val="20"/>
                <w:szCs w:val="20"/>
              </w:rPr>
              <w:t xml:space="preserve">19 г. </w:t>
            </w:r>
          </w:p>
        </w:tc>
        <w:tc>
          <w:tcPr>
            <w:tcW w:w="2393" w:type="dxa"/>
            <w:vAlign w:val="center"/>
          </w:tcPr>
          <w:p w:rsidR="003C300C" w:rsidRPr="003C300C" w:rsidRDefault="003C300C" w:rsidP="00B36170">
            <w:pPr>
              <w:jc w:val="center"/>
              <w:rPr>
                <w:rFonts w:cstheme="minorHAnsi"/>
                <w:sz w:val="20"/>
                <w:szCs w:val="20"/>
              </w:rPr>
            </w:pPr>
            <w:r w:rsidRPr="003C300C">
              <w:rPr>
                <w:rFonts w:cstheme="minorHAnsi"/>
                <w:sz w:val="20"/>
                <w:szCs w:val="20"/>
              </w:rPr>
              <w:t>556</w:t>
            </w:r>
          </w:p>
        </w:tc>
        <w:tc>
          <w:tcPr>
            <w:tcW w:w="2393" w:type="dxa"/>
            <w:vAlign w:val="center"/>
          </w:tcPr>
          <w:p w:rsidR="003C300C" w:rsidRPr="003C300C" w:rsidRDefault="003C300C" w:rsidP="00B36170">
            <w:pPr>
              <w:jc w:val="center"/>
              <w:rPr>
                <w:rFonts w:cstheme="minorHAnsi"/>
                <w:sz w:val="20"/>
                <w:szCs w:val="20"/>
              </w:rPr>
            </w:pPr>
            <w:r w:rsidRPr="003C300C">
              <w:rPr>
                <w:rFonts w:cstheme="minorHAnsi"/>
                <w:sz w:val="20"/>
                <w:szCs w:val="20"/>
              </w:rPr>
              <w:t>61</w:t>
            </w:r>
          </w:p>
        </w:tc>
        <w:tc>
          <w:tcPr>
            <w:tcW w:w="2177" w:type="dxa"/>
            <w:vAlign w:val="center"/>
          </w:tcPr>
          <w:p w:rsidR="003C300C" w:rsidRPr="003C300C" w:rsidRDefault="003C300C" w:rsidP="00B36170">
            <w:pPr>
              <w:jc w:val="center"/>
              <w:rPr>
                <w:rFonts w:cstheme="minorHAnsi"/>
                <w:sz w:val="20"/>
                <w:szCs w:val="20"/>
              </w:rPr>
            </w:pPr>
            <w:r w:rsidRPr="003C300C">
              <w:rPr>
                <w:rFonts w:cstheme="minorHAnsi"/>
                <w:sz w:val="20"/>
                <w:szCs w:val="20"/>
              </w:rPr>
              <w:t>440</w:t>
            </w:r>
          </w:p>
        </w:tc>
      </w:tr>
      <w:tr w:rsidR="003C300C" w:rsidRPr="003C300C" w:rsidTr="00B36170">
        <w:tc>
          <w:tcPr>
            <w:tcW w:w="2126" w:type="dxa"/>
            <w:vAlign w:val="center"/>
          </w:tcPr>
          <w:p w:rsidR="003C300C" w:rsidRPr="003C300C" w:rsidRDefault="003C300C" w:rsidP="00B36170">
            <w:pPr>
              <w:jc w:val="center"/>
              <w:rPr>
                <w:rFonts w:cstheme="minorHAnsi"/>
                <w:b/>
                <w:sz w:val="20"/>
                <w:szCs w:val="20"/>
              </w:rPr>
            </w:pPr>
            <w:r w:rsidRPr="003C300C">
              <w:rPr>
                <w:rFonts w:cstheme="minorHAnsi"/>
                <w:b/>
                <w:sz w:val="20"/>
                <w:szCs w:val="20"/>
              </w:rPr>
              <w:t>2019-</w:t>
            </w:r>
            <w:r w:rsidR="009119C5">
              <w:rPr>
                <w:rFonts w:cstheme="minorHAnsi"/>
                <w:b/>
                <w:sz w:val="20"/>
                <w:szCs w:val="20"/>
              </w:rPr>
              <w:t>20</w:t>
            </w:r>
            <w:r w:rsidRPr="003C300C">
              <w:rPr>
                <w:rFonts w:cstheme="minorHAnsi"/>
                <w:b/>
                <w:sz w:val="20"/>
                <w:szCs w:val="20"/>
              </w:rPr>
              <w:t>20 г.</w:t>
            </w:r>
          </w:p>
        </w:tc>
        <w:tc>
          <w:tcPr>
            <w:tcW w:w="2393" w:type="dxa"/>
            <w:vAlign w:val="center"/>
          </w:tcPr>
          <w:p w:rsidR="003C300C" w:rsidRPr="003C300C" w:rsidRDefault="003C300C" w:rsidP="00B36170">
            <w:pPr>
              <w:jc w:val="center"/>
              <w:rPr>
                <w:rFonts w:cstheme="minorHAnsi"/>
                <w:sz w:val="20"/>
                <w:szCs w:val="20"/>
              </w:rPr>
            </w:pPr>
            <w:r w:rsidRPr="003C300C">
              <w:rPr>
                <w:rFonts w:cstheme="minorHAnsi"/>
                <w:sz w:val="20"/>
                <w:szCs w:val="20"/>
              </w:rPr>
              <w:t>547</w:t>
            </w:r>
          </w:p>
        </w:tc>
        <w:tc>
          <w:tcPr>
            <w:tcW w:w="2393" w:type="dxa"/>
            <w:vAlign w:val="center"/>
          </w:tcPr>
          <w:p w:rsidR="003C300C" w:rsidRPr="003C300C" w:rsidRDefault="003C300C" w:rsidP="00B36170">
            <w:pPr>
              <w:jc w:val="center"/>
              <w:rPr>
                <w:rFonts w:cstheme="minorHAnsi"/>
                <w:sz w:val="20"/>
                <w:szCs w:val="20"/>
              </w:rPr>
            </w:pPr>
            <w:r w:rsidRPr="003C300C">
              <w:rPr>
                <w:rFonts w:cstheme="minorHAnsi"/>
                <w:sz w:val="20"/>
                <w:szCs w:val="20"/>
              </w:rPr>
              <w:t>60</w:t>
            </w:r>
          </w:p>
        </w:tc>
        <w:tc>
          <w:tcPr>
            <w:tcW w:w="2177" w:type="dxa"/>
            <w:vAlign w:val="center"/>
          </w:tcPr>
          <w:p w:rsidR="003C300C" w:rsidRPr="003C300C" w:rsidRDefault="003C300C" w:rsidP="00B36170">
            <w:pPr>
              <w:jc w:val="center"/>
              <w:rPr>
                <w:rFonts w:cstheme="minorHAnsi"/>
                <w:sz w:val="20"/>
                <w:szCs w:val="20"/>
              </w:rPr>
            </w:pPr>
            <w:r w:rsidRPr="003C300C">
              <w:rPr>
                <w:rFonts w:cstheme="minorHAnsi"/>
                <w:sz w:val="20"/>
                <w:szCs w:val="20"/>
              </w:rPr>
              <w:t>430</w:t>
            </w:r>
          </w:p>
        </w:tc>
      </w:tr>
      <w:tr w:rsidR="003C300C" w:rsidRPr="003C300C" w:rsidTr="00B36170">
        <w:tc>
          <w:tcPr>
            <w:tcW w:w="2126" w:type="dxa"/>
            <w:vAlign w:val="center"/>
          </w:tcPr>
          <w:p w:rsidR="003C300C" w:rsidRPr="003C300C" w:rsidRDefault="003C300C" w:rsidP="00B36170">
            <w:pPr>
              <w:jc w:val="center"/>
              <w:rPr>
                <w:rFonts w:cstheme="minorHAnsi"/>
                <w:b/>
                <w:sz w:val="20"/>
                <w:szCs w:val="20"/>
              </w:rPr>
            </w:pPr>
            <w:r w:rsidRPr="003C300C">
              <w:rPr>
                <w:rFonts w:cstheme="minorHAnsi"/>
                <w:b/>
                <w:sz w:val="20"/>
                <w:szCs w:val="20"/>
              </w:rPr>
              <w:t>2020-</w:t>
            </w:r>
            <w:r w:rsidR="009119C5">
              <w:rPr>
                <w:rFonts w:cstheme="minorHAnsi"/>
                <w:b/>
                <w:sz w:val="20"/>
                <w:szCs w:val="20"/>
              </w:rPr>
              <w:t>20</w:t>
            </w:r>
            <w:r w:rsidRPr="003C300C">
              <w:rPr>
                <w:rFonts w:cstheme="minorHAnsi"/>
                <w:b/>
                <w:sz w:val="20"/>
                <w:szCs w:val="20"/>
              </w:rPr>
              <w:t>21 г.</w:t>
            </w:r>
          </w:p>
        </w:tc>
        <w:tc>
          <w:tcPr>
            <w:tcW w:w="2393" w:type="dxa"/>
            <w:vAlign w:val="center"/>
          </w:tcPr>
          <w:p w:rsidR="003C300C" w:rsidRPr="003C300C" w:rsidRDefault="003C300C" w:rsidP="00B36170">
            <w:pPr>
              <w:jc w:val="center"/>
              <w:rPr>
                <w:rFonts w:cstheme="minorHAnsi"/>
                <w:sz w:val="20"/>
                <w:szCs w:val="20"/>
              </w:rPr>
            </w:pPr>
            <w:r w:rsidRPr="003C300C">
              <w:rPr>
                <w:rFonts w:cstheme="minorHAnsi"/>
                <w:sz w:val="20"/>
                <w:szCs w:val="20"/>
              </w:rPr>
              <w:t>538</w:t>
            </w:r>
          </w:p>
        </w:tc>
        <w:tc>
          <w:tcPr>
            <w:tcW w:w="2393" w:type="dxa"/>
            <w:vAlign w:val="center"/>
          </w:tcPr>
          <w:p w:rsidR="003C300C" w:rsidRPr="003C300C" w:rsidRDefault="003C300C" w:rsidP="00B36170">
            <w:pPr>
              <w:jc w:val="center"/>
              <w:rPr>
                <w:rFonts w:cstheme="minorHAnsi"/>
                <w:sz w:val="20"/>
                <w:szCs w:val="20"/>
              </w:rPr>
            </w:pPr>
            <w:r w:rsidRPr="003C300C">
              <w:rPr>
                <w:rFonts w:cstheme="minorHAnsi"/>
                <w:sz w:val="20"/>
                <w:szCs w:val="20"/>
              </w:rPr>
              <w:t>57</w:t>
            </w:r>
          </w:p>
        </w:tc>
        <w:tc>
          <w:tcPr>
            <w:tcW w:w="2177" w:type="dxa"/>
            <w:vAlign w:val="center"/>
          </w:tcPr>
          <w:p w:rsidR="003C300C" w:rsidRPr="003C300C" w:rsidRDefault="003C300C" w:rsidP="00B36170">
            <w:pPr>
              <w:jc w:val="center"/>
              <w:rPr>
                <w:rFonts w:cstheme="minorHAnsi"/>
                <w:sz w:val="20"/>
                <w:szCs w:val="20"/>
              </w:rPr>
            </w:pPr>
            <w:r w:rsidRPr="003C300C">
              <w:rPr>
                <w:rFonts w:cstheme="minorHAnsi"/>
                <w:sz w:val="20"/>
                <w:szCs w:val="20"/>
              </w:rPr>
              <w:t>422</w:t>
            </w:r>
          </w:p>
        </w:tc>
      </w:tr>
    </w:tbl>
    <w:p w:rsidR="003C300C" w:rsidRDefault="003C300C" w:rsidP="00CB64B3">
      <w:pPr>
        <w:spacing w:after="0" w:line="240" w:lineRule="auto"/>
        <w:ind w:firstLine="567"/>
        <w:jc w:val="both"/>
        <w:rPr>
          <w:rFonts w:cstheme="minorHAnsi"/>
          <w:sz w:val="24"/>
          <w:szCs w:val="24"/>
        </w:rPr>
      </w:pPr>
      <w:r w:rsidRPr="003C300C">
        <w:rPr>
          <w:rFonts w:cstheme="minorHAnsi"/>
          <w:sz w:val="24"/>
          <w:szCs w:val="24"/>
        </w:rPr>
        <w:lastRenderedPageBreak/>
        <w:t>Из сравнительной таблицы видно, что численность педагогических работников</w:t>
      </w:r>
      <w:r>
        <w:rPr>
          <w:rFonts w:cstheme="minorHAnsi"/>
          <w:sz w:val="24"/>
          <w:szCs w:val="24"/>
        </w:rPr>
        <w:t xml:space="preserve"> общего </w:t>
      </w:r>
      <w:r w:rsidRPr="003C300C">
        <w:rPr>
          <w:rFonts w:cstheme="minorHAnsi"/>
          <w:sz w:val="24"/>
          <w:szCs w:val="24"/>
        </w:rPr>
        <w:t xml:space="preserve"> образования уменьшилась по сравнению с 2018 годом на 18 человек. Но в целом, на протяжении последних трех лет количественный состав кадров остается стабильным.</w:t>
      </w:r>
    </w:p>
    <w:p w:rsidR="003C300C" w:rsidRPr="00CB64B3" w:rsidRDefault="003C300C" w:rsidP="00CB64B3">
      <w:pPr>
        <w:spacing w:after="0" w:line="240" w:lineRule="auto"/>
        <w:ind w:firstLine="567"/>
        <w:jc w:val="both"/>
        <w:rPr>
          <w:rFonts w:cstheme="minorHAnsi"/>
          <w:sz w:val="24"/>
          <w:szCs w:val="24"/>
        </w:rPr>
      </w:pPr>
      <w:r w:rsidRPr="003C300C">
        <w:rPr>
          <w:rFonts w:cstheme="minorHAnsi"/>
          <w:sz w:val="24"/>
          <w:szCs w:val="24"/>
        </w:rPr>
        <w:t>По образовательному цензу педагогический коллектив представлен следующим образом: высшее образование имеют 350 педагогов, что составляет 83% от общего числа педагогических работников, из них с высшим педагогическим образованием  - 338 педагога (80%). Среднее профессиональное образование имеют 72 педагога (17%), из них среднее профессиональное педагогическое образование – 66 педагогов (16%).  17% педагогов со средним профессиональным образованием составляют, в основном, опытные педагоги, имеющие большой стаж работы и возраст старше 45 лет, а также работники дошкольного образования</w:t>
      </w:r>
      <w:r w:rsidRPr="006C0D8D">
        <w:rPr>
          <w:rFonts w:ascii="Times New Roman" w:hAnsi="Times New Roman" w:cs="Times New Roman"/>
          <w:sz w:val="28"/>
          <w:szCs w:val="28"/>
        </w:rPr>
        <w:t>.</w:t>
      </w:r>
    </w:p>
    <w:tbl>
      <w:tblPr>
        <w:tblStyle w:val="a5"/>
        <w:tblW w:w="0" w:type="auto"/>
        <w:jc w:val="center"/>
        <w:tblLook w:val="04A0" w:firstRow="1" w:lastRow="0" w:firstColumn="1" w:lastColumn="0" w:noHBand="0" w:noVBand="1"/>
      </w:tblPr>
      <w:tblGrid>
        <w:gridCol w:w="2392"/>
        <w:gridCol w:w="2393"/>
        <w:gridCol w:w="2393"/>
        <w:gridCol w:w="2393"/>
      </w:tblGrid>
      <w:tr w:rsidR="003C300C" w:rsidRPr="003C300C" w:rsidTr="00B36170">
        <w:trPr>
          <w:jc w:val="center"/>
        </w:trPr>
        <w:tc>
          <w:tcPr>
            <w:tcW w:w="2392" w:type="dxa"/>
            <w:vAlign w:val="center"/>
          </w:tcPr>
          <w:p w:rsidR="003C300C" w:rsidRPr="003C300C" w:rsidRDefault="003C300C" w:rsidP="00CB64B3">
            <w:pPr>
              <w:jc w:val="center"/>
              <w:rPr>
                <w:rFonts w:cstheme="minorHAnsi"/>
                <w:sz w:val="20"/>
                <w:szCs w:val="20"/>
              </w:rPr>
            </w:pPr>
          </w:p>
        </w:tc>
        <w:tc>
          <w:tcPr>
            <w:tcW w:w="2393" w:type="dxa"/>
            <w:vAlign w:val="center"/>
          </w:tcPr>
          <w:p w:rsidR="003C300C" w:rsidRPr="003C300C" w:rsidRDefault="003C300C" w:rsidP="00CB64B3">
            <w:pPr>
              <w:jc w:val="center"/>
              <w:rPr>
                <w:rFonts w:cstheme="minorHAnsi"/>
                <w:sz w:val="20"/>
                <w:szCs w:val="20"/>
              </w:rPr>
            </w:pPr>
            <w:r w:rsidRPr="003C300C">
              <w:rPr>
                <w:rFonts w:cstheme="minorHAnsi"/>
                <w:sz w:val="20"/>
                <w:szCs w:val="20"/>
              </w:rPr>
              <w:t>Всего педагогов</w:t>
            </w:r>
          </w:p>
        </w:tc>
        <w:tc>
          <w:tcPr>
            <w:tcW w:w="2393" w:type="dxa"/>
            <w:vAlign w:val="center"/>
          </w:tcPr>
          <w:p w:rsidR="003C300C" w:rsidRPr="003C300C" w:rsidRDefault="003C300C" w:rsidP="00CB64B3">
            <w:pPr>
              <w:jc w:val="center"/>
              <w:rPr>
                <w:rFonts w:cstheme="minorHAnsi"/>
                <w:sz w:val="20"/>
                <w:szCs w:val="20"/>
              </w:rPr>
            </w:pPr>
            <w:r w:rsidRPr="003C300C">
              <w:rPr>
                <w:rFonts w:cstheme="minorHAnsi"/>
                <w:sz w:val="20"/>
                <w:szCs w:val="20"/>
              </w:rPr>
              <w:t>Имеют</w:t>
            </w:r>
            <w:r w:rsidRPr="006A76D9">
              <w:rPr>
                <w:rFonts w:cstheme="minorHAnsi"/>
                <w:sz w:val="20"/>
                <w:szCs w:val="20"/>
              </w:rPr>
              <w:t xml:space="preserve"> высшее</w:t>
            </w:r>
            <w:r w:rsidRPr="003C300C">
              <w:rPr>
                <w:rFonts w:cstheme="minorHAnsi"/>
                <w:b/>
                <w:sz w:val="20"/>
                <w:szCs w:val="20"/>
              </w:rPr>
              <w:t xml:space="preserve"> </w:t>
            </w:r>
            <w:r w:rsidRPr="003C300C">
              <w:rPr>
                <w:rFonts w:cstheme="minorHAnsi"/>
                <w:sz w:val="20"/>
                <w:szCs w:val="20"/>
              </w:rPr>
              <w:t>образование</w:t>
            </w:r>
          </w:p>
        </w:tc>
        <w:tc>
          <w:tcPr>
            <w:tcW w:w="2393" w:type="dxa"/>
            <w:vAlign w:val="center"/>
          </w:tcPr>
          <w:p w:rsidR="003C300C" w:rsidRPr="003C300C" w:rsidRDefault="003C300C" w:rsidP="00CB64B3">
            <w:pPr>
              <w:jc w:val="center"/>
              <w:rPr>
                <w:rFonts w:cstheme="minorHAnsi"/>
                <w:sz w:val="20"/>
                <w:szCs w:val="20"/>
              </w:rPr>
            </w:pPr>
            <w:r w:rsidRPr="003C300C">
              <w:rPr>
                <w:rFonts w:cstheme="minorHAnsi"/>
                <w:sz w:val="20"/>
                <w:szCs w:val="20"/>
              </w:rPr>
              <w:t xml:space="preserve">Имеют </w:t>
            </w:r>
            <w:r w:rsidRPr="006A76D9">
              <w:rPr>
                <w:rFonts w:cstheme="minorHAnsi"/>
                <w:sz w:val="20"/>
                <w:szCs w:val="20"/>
              </w:rPr>
              <w:t>среднее профессиональное</w:t>
            </w:r>
            <w:r w:rsidRPr="003C300C">
              <w:rPr>
                <w:rFonts w:cstheme="minorHAnsi"/>
                <w:sz w:val="20"/>
                <w:szCs w:val="20"/>
              </w:rPr>
              <w:t xml:space="preserve"> образование</w:t>
            </w:r>
          </w:p>
        </w:tc>
      </w:tr>
      <w:tr w:rsidR="003C300C" w:rsidRPr="003C300C" w:rsidTr="00B36170">
        <w:trPr>
          <w:jc w:val="center"/>
        </w:trPr>
        <w:tc>
          <w:tcPr>
            <w:tcW w:w="2392" w:type="dxa"/>
            <w:vAlign w:val="center"/>
          </w:tcPr>
          <w:p w:rsidR="003C300C" w:rsidRPr="003C300C" w:rsidRDefault="003C300C" w:rsidP="00B36170">
            <w:pPr>
              <w:jc w:val="center"/>
              <w:rPr>
                <w:rFonts w:cstheme="minorHAnsi"/>
                <w:b/>
                <w:sz w:val="20"/>
                <w:szCs w:val="20"/>
              </w:rPr>
            </w:pPr>
            <w:r w:rsidRPr="003C300C">
              <w:rPr>
                <w:rFonts w:cstheme="minorHAnsi"/>
                <w:b/>
                <w:bCs/>
                <w:sz w:val="20"/>
                <w:szCs w:val="20"/>
              </w:rPr>
              <w:t>2018-</w:t>
            </w:r>
            <w:r w:rsidR="009119C5">
              <w:rPr>
                <w:rFonts w:cstheme="minorHAnsi"/>
                <w:b/>
                <w:bCs/>
                <w:sz w:val="20"/>
                <w:szCs w:val="20"/>
              </w:rPr>
              <w:t>20</w:t>
            </w:r>
            <w:r w:rsidRPr="003C300C">
              <w:rPr>
                <w:rFonts w:cstheme="minorHAnsi"/>
                <w:b/>
                <w:bCs/>
                <w:sz w:val="20"/>
                <w:szCs w:val="20"/>
              </w:rPr>
              <w:t xml:space="preserve">19 г. </w:t>
            </w:r>
          </w:p>
        </w:tc>
        <w:tc>
          <w:tcPr>
            <w:tcW w:w="2393" w:type="dxa"/>
            <w:vAlign w:val="center"/>
          </w:tcPr>
          <w:p w:rsidR="003C300C" w:rsidRPr="006A76D9" w:rsidRDefault="003C300C" w:rsidP="00B36170">
            <w:pPr>
              <w:jc w:val="center"/>
              <w:rPr>
                <w:rFonts w:cstheme="minorHAnsi"/>
                <w:sz w:val="20"/>
                <w:szCs w:val="20"/>
              </w:rPr>
            </w:pPr>
            <w:r w:rsidRPr="006A76D9">
              <w:rPr>
                <w:rFonts w:cstheme="minorHAnsi"/>
                <w:sz w:val="20"/>
                <w:szCs w:val="20"/>
              </w:rPr>
              <w:t>440</w:t>
            </w:r>
          </w:p>
        </w:tc>
        <w:tc>
          <w:tcPr>
            <w:tcW w:w="2393" w:type="dxa"/>
            <w:vAlign w:val="center"/>
          </w:tcPr>
          <w:p w:rsidR="003C300C" w:rsidRPr="006A76D9" w:rsidRDefault="003C300C" w:rsidP="00B36170">
            <w:pPr>
              <w:pStyle w:val="ab"/>
              <w:spacing w:before="0" w:beforeAutospacing="0" w:after="0" w:afterAutospacing="0" w:line="276" w:lineRule="auto"/>
              <w:jc w:val="center"/>
              <w:rPr>
                <w:rFonts w:asciiTheme="minorHAnsi" w:hAnsiTheme="minorHAnsi" w:cstheme="minorHAnsi"/>
                <w:sz w:val="20"/>
                <w:szCs w:val="20"/>
              </w:rPr>
            </w:pPr>
            <w:r w:rsidRPr="006A76D9">
              <w:rPr>
                <w:rFonts w:asciiTheme="minorHAnsi" w:eastAsia="Calibri" w:hAnsiTheme="minorHAnsi" w:cstheme="minorHAnsi"/>
                <w:bCs/>
                <w:kern w:val="24"/>
                <w:sz w:val="20"/>
                <w:szCs w:val="20"/>
              </w:rPr>
              <w:t xml:space="preserve">369  - 84% </w:t>
            </w:r>
          </w:p>
        </w:tc>
        <w:tc>
          <w:tcPr>
            <w:tcW w:w="2393" w:type="dxa"/>
            <w:vAlign w:val="center"/>
          </w:tcPr>
          <w:p w:rsidR="003C300C" w:rsidRPr="006A76D9" w:rsidRDefault="003C300C" w:rsidP="00B36170">
            <w:pPr>
              <w:pStyle w:val="ab"/>
              <w:spacing w:before="0" w:beforeAutospacing="0" w:after="0" w:afterAutospacing="0" w:line="276" w:lineRule="auto"/>
              <w:jc w:val="center"/>
              <w:rPr>
                <w:rFonts w:asciiTheme="minorHAnsi" w:hAnsiTheme="minorHAnsi" w:cstheme="minorHAnsi"/>
                <w:sz w:val="20"/>
                <w:szCs w:val="20"/>
              </w:rPr>
            </w:pPr>
            <w:r w:rsidRPr="006A76D9">
              <w:rPr>
                <w:rFonts w:asciiTheme="minorHAnsi" w:eastAsia="Calibri" w:hAnsiTheme="minorHAnsi" w:cstheme="minorHAnsi"/>
                <w:bCs/>
                <w:kern w:val="24"/>
                <w:sz w:val="20"/>
                <w:szCs w:val="20"/>
              </w:rPr>
              <w:t>70 – 16%</w:t>
            </w:r>
          </w:p>
        </w:tc>
      </w:tr>
      <w:tr w:rsidR="003C300C" w:rsidRPr="003C300C" w:rsidTr="00B36170">
        <w:trPr>
          <w:jc w:val="center"/>
        </w:trPr>
        <w:tc>
          <w:tcPr>
            <w:tcW w:w="2392" w:type="dxa"/>
            <w:vAlign w:val="center"/>
          </w:tcPr>
          <w:p w:rsidR="003C300C" w:rsidRPr="003C300C" w:rsidRDefault="003C300C" w:rsidP="00B36170">
            <w:pPr>
              <w:jc w:val="center"/>
              <w:rPr>
                <w:rFonts w:cstheme="minorHAnsi"/>
                <w:b/>
                <w:sz w:val="20"/>
                <w:szCs w:val="20"/>
              </w:rPr>
            </w:pPr>
            <w:r w:rsidRPr="003C300C">
              <w:rPr>
                <w:rFonts w:cstheme="minorHAnsi"/>
                <w:b/>
                <w:sz w:val="20"/>
                <w:szCs w:val="20"/>
              </w:rPr>
              <w:t>2019-</w:t>
            </w:r>
            <w:r w:rsidR="009119C5">
              <w:rPr>
                <w:rFonts w:cstheme="minorHAnsi"/>
                <w:b/>
                <w:sz w:val="20"/>
                <w:szCs w:val="20"/>
              </w:rPr>
              <w:t>20</w:t>
            </w:r>
            <w:r w:rsidRPr="003C300C">
              <w:rPr>
                <w:rFonts w:cstheme="minorHAnsi"/>
                <w:b/>
                <w:sz w:val="20"/>
                <w:szCs w:val="20"/>
              </w:rPr>
              <w:t>20 г.</w:t>
            </w:r>
          </w:p>
        </w:tc>
        <w:tc>
          <w:tcPr>
            <w:tcW w:w="2393" w:type="dxa"/>
            <w:vAlign w:val="center"/>
          </w:tcPr>
          <w:p w:rsidR="003C300C" w:rsidRPr="006A76D9" w:rsidRDefault="003C300C" w:rsidP="00B36170">
            <w:pPr>
              <w:jc w:val="center"/>
              <w:rPr>
                <w:rFonts w:cstheme="minorHAnsi"/>
                <w:sz w:val="20"/>
                <w:szCs w:val="20"/>
              </w:rPr>
            </w:pPr>
            <w:r w:rsidRPr="006A76D9">
              <w:rPr>
                <w:rFonts w:cstheme="minorHAnsi"/>
                <w:sz w:val="20"/>
                <w:szCs w:val="20"/>
              </w:rPr>
              <w:t>430</w:t>
            </w:r>
          </w:p>
        </w:tc>
        <w:tc>
          <w:tcPr>
            <w:tcW w:w="2393" w:type="dxa"/>
            <w:vAlign w:val="center"/>
          </w:tcPr>
          <w:p w:rsidR="003C300C" w:rsidRPr="006A76D9" w:rsidRDefault="003C300C" w:rsidP="00B36170">
            <w:pPr>
              <w:jc w:val="center"/>
              <w:rPr>
                <w:rFonts w:cstheme="minorHAnsi"/>
                <w:sz w:val="20"/>
                <w:szCs w:val="20"/>
              </w:rPr>
            </w:pPr>
            <w:r w:rsidRPr="006A76D9">
              <w:rPr>
                <w:rFonts w:cstheme="minorHAnsi"/>
                <w:sz w:val="20"/>
                <w:szCs w:val="20"/>
              </w:rPr>
              <w:t>355 – 83%</w:t>
            </w:r>
          </w:p>
        </w:tc>
        <w:tc>
          <w:tcPr>
            <w:tcW w:w="2393" w:type="dxa"/>
            <w:vAlign w:val="center"/>
          </w:tcPr>
          <w:p w:rsidR="003C300C" w:rsidRPr="006A76D9" w:rsidRDefault="003C300C" w:rsidP="00B36170">
            <w:pPr>
              <w:jc w:val="center"/>
              <w:rPr>
                <w:rFonts w:cstheme="minorHAnsi"/>
                <w:sz w:val="20"/>
                <w:szCs w:val="20"/>
              </w:rPr>
            </w:pPr>
            <w:r w:rsidRPr="006A76D9">
              <w:rPr>
                <w:rFonts w:cstheme="minorHAnsi"/>
                <w:sz w:val="20"/>
                <w:szCs w:val="20"/>
              </w:rPr>
              <w:t>75 – 17%</w:t>
            </w:r>
          </w:p>
        </w:tc>
      </w:tr>
      <w:tr w:rsidR="003C300C" w:rsidRPr="003C300C" w:rsidTr="00B36170">
        <w:trPr>
          <w:jc w:val="center"/>
        </w:trPr>
        <w:tc>
          <w:tcPr>
            <w:tcW w:w="2392" w:type="dxa"/>
            <w:vAlign w:val="center"/>
          </w:tcPr>
          <w:p w:rsidR="003C300C" w:rsidRPr="003C300C" w:rsidRDefault="003C300C" w:rsidP="00B36170">
            <w:pPr>
              <w:jc w:val="center"/>
              <w:rPr>
                <w:rFonts w:cstheme="minorHAnsi"/>
                <w:b/>
                <w:sz w:val="20"/>
                <w:szCs w:val="20"/>
              </w:rPr>
            </w:pPr>
            <w:r w:rsidRPr="003C300C">
              <w:rPr>
                <w:rFonts w:cstheme="minorHAnsi"/>
                <w:b/>
                <w:sz w:val="20"/>
                <w:szCs w:val="20"/>
              </w:rPr>
              <w:t>2020-</w:t>
            </w:r>
            <w:r w:rsidR="009119C5">
              <w:rPr>
                <w:rFonts w:cstheme="minorHAnsi"/>
                <w:b/>
                <w:sz w:val="20"/>
                <w:szCs w:val="20"/>
              </w:rPr>
              <w:t>20</w:t>
            </w:r>
            <w:r w:rsidRPr="003C300C">
              <w:rPr>
                <w:rFonts w:cstheme="minorHAnsi"/>
                <w:b/>
                <w:sz w:val="20"/>
                <w:szCs w:val="20"/>
              </w:rPr>
              <w:t>21 г.</w:t>
            </w:r>
          </w:p>
        </w:tc>
        <w:tc>
          <w:tcPr>
            <w:tcW w:w="2393" w:type="dxa"/>
            <w:vAlign w:val="center"/>
          </w:tcPr>
          <w:p w:rsidR="003C300C" w:rsidRPr="006A76D9" w:rsidRDefault="003C300C" w:rsidP="00B36170">
            <w:pPr>
              <w:jc w:val="center"/>
              <w:rPr>
                <w:rFonts w:cstheme="minorHAnsi"/>
                <w:sz w:val="20"/>
                <w:szCs w:val="20"/>
              </w:rPr>
            </w:pPr>
            <w:r w:rsidRPr="006A76D9">
              <w:rPr>
                <w:rFonts w:cstheme="minorHAnsi"/>
                <w:sz w:val="20"/>
                <w:szCs w:val="20"/>
              </w:rPr>
              <w:t>422</w:t>
            </w:r>
          </w:p>
        </w:tc>
        <w:tc>
          <w:tcPr>
            <w:tcW w:w="2393" w:type="dxa"/>
            <w:vAlign w:val="center"/>
          </w:tcPr>
          <w:p w:rsidR="003C300C" w:rsidRPr="006A76D9" w:rsidRDefault="003C300C" w:rsidP="00B36170">
            <w:pPr>
              <w:jc w:val="center"/>
              <w:rPr>
                <w:rFonts w:cstheme="minorHAnsi"/>
                <w:sz w:val="20"/>
                <w:szCs w:val="20"/>
              </w:rPr>
            </w:pPr>
            <w:r w:rsidRPr="006A76D9">
              <w:rPr>
                <w:rFonts w:cstheme="minorHAnsi"/>
                <w:sz w:val="20"/>
                <w:szCs w:val="20"/>
              </w:rPr>
              <w:t>350 - 83%</w:t>
            </w:r>
          </w:p>
        </w:tc>
        <w:tc>
          <w:tcPr>
            <w:tcW w:w="2393" w:type="dxa"/>
            <w:vAlign w:val="center"/>
          </w:tcPr>
          <w:p w:rsidR="003C300C" w:rsidRPr="006A76D9" w:rsidRDefault="003C300C" w:rsidP="00B36170">
            <w:pPr>
              <w:jc w:val="center"/>
              <w:rPr>
                <w:rFonts w:cstheme="minorHAnsi"/>
                <w:sz w:val="20"/>
                <w:szCs w:val="20"/>
              </w:rPr>
            </w:pPr>
            <w:r w:rsidRPr="006A76D9">
              <w:rPr>
                <w:rFonts w:cstheme="minorHAnsi"/>
                <w:sz w:val="20"/>
                <w:szCs w:val="20"/>
              </w:rPr>
              <w:t>72 – 17%</w:t>
            </w:r>
          </w:p>
        </w:tc>
      </w:tr>
    </w:tbl>
    <w:p w:rsidR="003C300C" w:rsidRPr="00AF20AF" w:rsidRDefault="00AF20AF" w:rsidP="00AF20AF">
      <w:pPr>
        <w:spacing w:after="0" w:line="240" w:lineRule="auto"/>
        <w:ind w:firstLine="567"/>
        <w:jc w:val="both"/>
        <w:rPr>
          <w:rFonts w:cstheme="minorHAnsi"/>
          <w:sz w:val="24"/>
          <w:szCs w:val="24"/>
        </w:rPr>
      </w:pPr>
      <w:r w:rsidRPr="00AF20AF">
        <w:rPr>
          <w:rFonts w:cstheme="minorHAnsi"/>
          <w:sz w:val="24"/>
          <w:szCs w:val="24"/>
        </w:rPr>
        <w:t>К</w:t>
      </w:r>
      <w:r w:rsidR="003C300C" w:rsidRPr="00AF20AF">
        <w:rPr>
          <w:rFonts w:cstheme="minorHAnsi"/>
          <w:sz w:val="24"/>
          <w:szCs w:val="24"/>
        </w:rPr>
        <w:t>оличество педагогов с высшим образованием, прохождение педагогами профессиональной переподготовки и пол</w:t>
      </w:r>
      <w:r w:rsidRPr="00AF20AF">
        <w:rPr>
          <w:rFonts w:cstheme="minorHAnsi"/>
          <w:sz w:val="24"/>
          <w:szCs w:val="24"/>
        </w:rPr>
        <w:t>учения образования по предметам сохраняется на  уровне прошлого учебного года.</w:t>
      </w:r>
      <w:r w:rsidR="003C300C" w:rsidRPr="00AF20AF">
        <w:rPr>
          <w:rFonts w:cstheme="minorHAnsi"/>
          <w:sz w:val="24"/>
          <w:szCs w:val="24"/>
        </w:rPr>
        <w:t xml:space="preserve">  </w:t>
      </w:r>
    </w:p>
    <w:p w:rsidR="003C300C" w:rsidRPr="00AF20AF" w:rsidRDefault="00AF20AF" w:rsidP="006A76D9">
      <w:pPr>
        <w:spacing w:after="0" w:line="240" w:lineRule="auto"/>
        <w:ind w:firstLine="567"/>
        <w:jc w:val="both"/>
        <w:rPr>
          <w:rFonts w:cstheme="minorHAnsi"/>
          <w:sz w:val="24"/>
          <w:szCs w:val="24"/>
        </w:rPr>
      </w:pPr>
      <w:r w:rsidRPr="00AF20AF">
        <w:rPr>
          <w:rFonts w:cstheme="minorHAnsi"/>
          <w:sz w:val="24"/>
          <w:szCs w:val="24"/>
        </w:rPr>
        <w:t>По стажу и возрасту  в 2020 – 2021 учебном</w:t>
      </w:r>
      <w:r>
        <w:rPr>
          <w:rFonts w:cstheme="minorHAnsi"/>
          <w:sz w:val="24"/>
          <w:szCs w:val="24"/>
        </w:rPr>
        <w:t xml:space="preserve"> </w:t>
      </w:r>
      <w:r w:rsidRPr="00AF20AF">
        <w:rPr>
          <w:rFonts w:cstheme="minorHAnsi"/>
          <w:sz w:val="24"/>
          <w:szCs w:val="24"/>
        </w:rPr>
        <w:t>году сложилась следующая ситуация:</w:t>
      </w:r>
      <w:r>
        <w:rPr>
          <w:rFonts w:cstheme="minorHAnsi"/>
          <w:sz w:val="24"/>
          <w:szCs w:val="24"/>
        </w:rPr>
        <w:t xml:space="preserve"> </w:t>
      </w:r>
      <w:r w:rsidRPr="00AF20AF">
        <w:rPr>
          <w:rFonts w:cstheme="minorHAnsi"/>
          <w:sz w:val="24"/>
          <w:szCs w:val="24"/>
        </w:rPr>
        <w:t>е</w:t>
      </w:r>
      <w:r w:rsidR="003C300C" w:rsidRPr="00AF20AF">
        <w:rPr>
          <w:rFonts w:cstheme="minorHAnsi"/>
          <w:sz w:val="24"/>
          <w:szCs w:val="24"/>
        </w:rPr>
        <w:t>жегодно увеличивается число педагогов со стажем 20 и более лет</w:t>
      </w:r>
      <w:r>
        <w:rPr>
          <w:rFonts w:cstheme="minorHAnsi"/>
          <w:sz w:val="24"/>
          <w:szCs w:val="24"/>
        </w:rPr>
        <w:t xml:space="preserve"> и составляет 72%. </w:t>
      </w:r>
    </w:p>
    <w:tbl>
      <w:tblPr>
        <w:tblStyle w:val="a5"/>
        <w:tblW w:w="9855" w:type="dxa"/>
        <w:tblLook w:val="04A0" w:firstRow="1" w:lastRow="0" w:firstColumn="1" w:lastColumn="0" w:noHBand="0" w:noVBand="1"/>
      </w:tblPr>
      <w:tblGrid>
        <w:gridCol w:w="1384"/>
        <w:gridCol w:w="1418"/>
        <w:gridCol w:w="1559"/>
        <w:gridCol w:w="1701"/>
        <w:gridCol w:w="1985"/>
        <w:gridCol w:w="1808"/>
      </w:tblGrid>
      <w:tr w:rsidR="003C300C" w:rsidRPr="00AF20AF" w:rsidTr="00AF20AF">
        <w:trPr>
          <w:trHeight w:val="565"/>
        </w:trPr>
        <w:tc>
          <w:tcPr>
            <w:tcW w:w="1384"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
                <w:bCs/>
                <w:kern w:val="24"/>
                <w:sz w:val="20"/>
                <w:szCs w:val="20"/>
                <w:lang w:eastAsia="ru-RU"/>
              </w:rPr>
              <w:t> </w:t>
            </w:r>
          </w:p>
        </w:tc>
        <w:tc>
          <w:tcPr>
            <w:tcW w:w="1418"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
                <w:bCs/>
                <w:kern w:val="24"/>
                <w:sz w:val="20"/>
                <w:szCs w:val="20"/>
                <w:lang w:eastAsia="ru-RU"/>
              </w:rPr>
              <w:t>Всего педагогов</w:t>
            </w:r>
          </w:p>
        </w:tc>
        <w:tc>
          <w:tcPr>
            <w:tcW w:w="1559"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
                <w:bCs/>
                <w:kern w:val="24"/>
                <w:sz w:val="20"/>
                <w:szCs w:val="20"/>
                <w:lang w:eastAsia="ru-RU"/>
              </w:rPr>
              <w:t>Стаж работы до3-х лет</w:t>
            </w:r>
          </w:p>
        </w:tc>
        <w:tc>
          <w:tcPr>
            <w:tcW w:w="1701"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
                <w:bCs/>
                <w:kern w:val="24"/>
                <w:sz w:val="20"/>
                <w:szCs w:val="20"/>
                <w:lang w:eastAsia="ru-RU"/>
              </w:rPr>
              <w:t>Стаж работы от 3-х до 10 лет</w:t>
            </w:r>
          </w:p>
        </w:tc>
        <w:tc>
          <w:tcPr>
            <w:tcW w:w="1985"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
                <w:bCs/>
                <w:kern w:val="24"/>
                <w:sz w:val="20"/>
                <w:szCs w:val="20"/>
                <w:lang w:eastAsia="ru-RU"/>
              </w:rPr>
              <w:t>Стаж работы от 10 до 20 лет</w:t>
            </w:r>
          </w:p>
        </w:tc>
        <w:tc>
          <w:tcPr>
            <w:tcW w:w="1808"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
                <w:bCs/>
                <w:kern w:val="24"/>
                <w:sz w:val="20"/>
                <w:szCs w:val="20"/>
                <w:lang w:eastAsia="ru-RU"/>
              </w:rPr>
              <w:t>Стаж работы более 20 лет</w:t>
            </w:r>
          </w:p>
        </w:tc>
      </w:tr>
      <w:tr w:rsidR="003C300C" w:rsidRPr="00AF20AF" w:rsidTr="009119C5">
        <w:trPr>
          <w:trHeight w:val="151"/>
        </w:trPr>
        <w:tc>
          <w:tcPr>
            <w:tcW w:w="1384" w:type="dxa"/>
            <w:vAlign w:val="center"/>
            <w:hideMark/>
          </w:tcPr>
          <w:p w:rsidR="003C300C" w:rsidRPr="00AF20AF" w:rsidRDefault="003C300C" w:rsidP="00B36170">
            <w:pPr>
              <w:jc w:val="center"/>
              <w:rPr>
                <w:rFonts w:cstheme="minorHAnsi"/>
                <w:b/>
                <w:sz w:val="20"/>
                <w:szCs w:val="20"/>
              </w:rPr>
            </w:pPr>
            <w:r w:rsidRPr="00AF20AF">
              <w:rPr>
                <w:rFonts w:cstheme="minorHAnsi"/>
                <w:b/>
                <w:sz w:val="20"/>
                <w:szCs w:val="20"/>
              </w:rPr>
              <w:t>2019-</w:t>
            </w:r>
            <w:r w:rsidR="009119C5">
              <w:rPr>
                <w:rFonts w:cstheme="minorHAnsi"/>
                <w:b/>
                <w:sz w:val="20"/>
                <w:szCs w:val="20"/>
              </w:rPr>
              <w:t>20</w:t>
            </w:r>
            <w:r w:rsidRPr="00AF20AF">
              <w:rPr>
                <w:rFonts w:cstheme="minorHAnsi"/>
                <w:b/>
                <w:sz w:val="20"/>
                <w:szCs w:val="20"/>
              </w:rPr>
              <w:t>20 г.</w:t>
            </w:r>
          </w:p>
        </w:tc>
        <w:tc>
          <w:tcPr>
            <w:tcW w:w="1418"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Cs/>
                <w:kern w:val="24"/>
                <w:sz w:val="20"/>
                <w:szCs w:val="20"/>
                <w:lang w:eastAsia="ru-RU"/>
              </w:rPr>
              <w:t>430</w:t>
            </w:r>
          </w:p>
        </w:tc>
        <w:tc>
          <w:tcPr>
            <w:tcW w:w="1559"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Cs/>
                <w:kern w:val="24"/>
                <w:sz w:val="20"/>
                <w:szCs w:val="20"/>
                <w:lang w:eastAsia="ru-RU"/>
              </w:rPr>
              <w:t>20 – 5%</w:t>
            </w:r>
          </w:p>
        </w:tc>
        <w:tc>
          <w:tcPr>
            <w:tcW w:w="1701"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Cs/>
                <w:kern w:val="24"/>
                <w:sz w:val="20"/>
                <w:szCs w:val="20"/>
                <w:lang w:eastAsia="ru-RU"/>
              </w:rPr>
              <w:t>34– 8%</w:t>
            </w:r>
          </w:p>
        </w:tc>
        <w:tc>
          <w:tcPr>
            <w:tcW w:w="1985"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Cs/>
                <w:kern w:val="24"/>
                <w:sz w:val="20"/>
                <w:szCs w:val="20"/>
                <w:lang w:eastAsia="ru-RU"/>
              </w:rPr>
              <w:t>57 – 13%</w:t>
            </w:r>
          </w:p>
        </w:tc>
        <w:tc>
          <w:tcPr>
            <w:tcW w:w="1808" w:type="dxa"/>
            <w:hideMark/>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Cs/>
                <w:kern w:val="24"/>
                <w:sz w:val="20"/>
                <w:szCs w:val="20"/>
                <w:lang w:eastAsia="ru-RU"/>
              </w:rPr>
              <w:t>309– 72%</w:t>
            </w:r>
          </w:p>
        </w:tc>
      </w:tr>
      <w:tr w:rsidR="003C300C" w:rsidRPr="00AF20AF" w:rsidTr="009119C5">
        <w:trPr>
          <w:trHeight w:val="184"/>
        </w:trPr>
        <w:tc>
          <w:tcPr>
            <w:tcW w:w="1384" w:type="dxa"/>
            <w:vAlign w:val="center"/>
            <w:hideMark/>
          </w:tcPr>
          <w:p w:rsidR="003C300C" w:rsidRPr="00AF20AF" w:rsidRDefault="003C300C" w:rsidP="00B36170">
            <w:pPr>
              <w:jc w:val="center"/>
              <w:rPr>
                <w:rFonts w:cstheme="minorHAnsi"/>
                <w:b/>
                <w:sz w:val="20"/>
                <w:szCs w:val="20"/>
              </w:rPr>
            </w:pPr>
            <w:r w:rsidRPr="00AF20AF">
              <w:rPr>
                <w:rFonts w:cstheme="minorHAnsi"/>
                <w:b/>
                <w:sz w:val="20"/>
                <w:szCs w:val="20"/>
              </w:rPr>
              <w:t>2020-</w:t>
            </w:r>
            <w:r w:rsidR="009119C5">
              <w:rPr>
                <w:rFonts w:cstheme="minorHAnsi"/>
                <w:b/>
                <w:sz w:val="20"/>
                <w:szCs w:val="20"/>
              </w:rPr>
              <w:t>20</w:t>
            </w:r>
            <w:r w:rsidRPr="00AF20AF">
              <w:rPr>
                <w:rFonts w:cstheme="minorHAnsi"/>
                <w:b/>
                <w:sz w:val="20"/>
                <w:szCs w:val="20"/>
              </w:rPr>
              <w:t>21 г.</w:t>
            </w:r>
          </w:p>
        </w:tc>
        <w:tc>
          <w:tcPr>
            <w:tcW w:w="1418" w:type="dxa"/>
            <w:hideMark/>
          </w:tcPr>
          <w:p w:rsidR="003C300C" w:rsidRPr="00AF20AF" w:rsidRDefault="003C300C" w:rsidP="00B36170">
            <w:pPr>
              <w:jc w:val="center"/>
              <w:rPr>
                <w:rFonts w:eastAsia="Calibri" w:cstheme="minorHAnsi"/>
                <w:bCs/>
                <w:kern w:val="24"/>
                <w:sz w:val="20"/>
                <w:szCs w:val="20"/>
                <w:lang w:eastAsia="ru-RU"/>
              </w:rPr>
            </w:pPr>
            <w:r w:rsidRPr="00AF20AF">
              <w:rPr>
                <w:rFonts w:eastAsia="Calibri" w:cstheme="minorHAnsi"/>
                <w:bCs/>
                <w:kern w:val="24"/>
                <w:sz w:val="20"/>
                <w:szCs w:val="20"/>
                <w:lang w:eastAsia="ru-RU"/>
              </w:rPr>
              <w:t>422</w:t>
            </w:r>
          </w:p>
        </w:tc>
        <w:tc>
          <w:tcPr>
            <w:tcW w:w="1559" w:type="dxa"/>
            <w:hideMark/>
          </w:tcPr>
          <w:p w:rsidR="003C300C" w:rsidRPr="00AF20AF" w:rsidRDefault="003C300C" w:rsidP="00B36170">
            <w:pPr>
              <w:jc w:val="center"/>
              <w:rPr>
                <w:rFonts w:eastAsia="Calibri" w:cstheme="minorHAnsi"/>
                <w:bCs/>
                <w:kern w:val="24"/>
                <w:sz w:val="20"/>
                <w:szCs w:val="20"/>
                <w:lang w:eastAsia="ru-RU"/>
              </w:rPr>
            </w:pPr>
            <w:r w:rsidRPr="00AF20AF">
              <w:rPr>
                <w:rFonts w:eastAsia="Calibri" w:cstheme="minorHAnsi"/>
                <w:bCs/>
                <w:kern w:val="24"/>
                <w:sz w:val="20"/>
                <w:szCs w:val="20"/>
                <w:lang w:eastAsia="ru-RU"/>
              </w:rPr>
              <w:t>19– 5%</w:t>
            </w:r>
          </w:p>
        </w:tc>
        <w:tc>
          <w:tcPr>
            <w:tcW w:w="1701" w:type="dxa"/>
            <w:hideMark/>
          </w:tcPr>
          <w:p w:rsidR="003C300C" w:rsidRPr="00AF20AF" w:rsidRDefault="003C300C" w:rsidP="00B36170">
            <w:pPr>
              <w:jc w:val="center"/>
              <w:rPr>
                <w:rFonts w:eastAsia="Calibri" w:cstheme="minorHAnsi"/>
                <w:bCs/>
                <w:kern w:val="24"/>
                <w:sz w:val="20"/>
                <w:szCs w:val="20"/>
                <w:lang w:eastAsia="ru-RU"/>
              </w:rPr>
            </w:pPr>
            <w:r w:rsidRPr="00AF20AF">
              <w:rPr>
                <w:rFonts w:eastAsia="Calibri" w:cstheme="minorHAnsi"/>
                <w:bCs/>
                <w:kern w:val="24"/>
                <w:sz w:val="20"/>
                <w:szCs w:val="20"/>
                <w:lang w:eastAsia="ru-RU"/>
              </w:rPr>
              <w:t>37 – 9%</w:t>
            </w:r>
          </w:p>
        </w:tc>
        <w:tc>
          <w:tcPr>
            <w:tcW w:w="1985" w:type="dxa"/>
            <w:hideMark/>
          </w:tcPr>
          <w:p w:rsidR="003C300C" w:rsidRPr="00AF20AF" w:rsidRDefault="003C300C" w:rsidP="00B36170">
            <w:pPr>
              <w:jc w:val="center"/>
              <w:rPr>
                <w:rFonts w:eastAsia="Calibri" w:cstheme="minorHAnsi"/>
                <w:bCs/>
                <w:kern w:val="24"/>
                <w:sz w:val="20"/>
                <w:szCs w:val="20"/>
                <w:lang w:eastAsia="ru-RU"/>
              </w:rPr>
            </w:pPr>
            <w:r w:rsidRPr="00AF20AF">
              <w:rPr>
                <w:rFonts w:eastAsia="Calibri" w:cstheme="minorHAnsi"/>
                <w:bCs/>
                <w:kern w:val="24"/>
                <w:sz w:val="20"/>
                <w:szCs w:val="20"/>
                <w:lang w:eastAsia="ru-RU"/>
              </w:rPr>
              <w:t>64 – 15%</w:t>
            </w:r>
          </w:p>
        </w:tc>
        <w:tc>
          <w:tcPr>
            <w:tcW w:w="1808" w:type="dxa"/>
            <w:hideMark/>
          </w:tcPr>
          <w:p w:rsidR="003C300C" w:rsidRPr="00AF20AF" w:rsidRDefault="003C300C" w:rsidP="00B36170">
            <w:pPr>
              <w:jc w:val="center"/>
              <w:rPr>
                <w:rFonts w:eastAsia="Calibri" w:cstheme="minorHAnsi"/>
                <w:bCs/>
                <w:kern w:val="24"/>
                <w:sz w:val="20"/>
                <w:szCs w:val="20"/>
                <w:lang w:eastAsia="ru-RU"/>
              </w:rPr>
            </w:pPr>
            <w:r w:rsidRPr="00AF20AF">
              <w:rPr>
                <w:rFonts w:eastAsia="Calibri" w:cstheme="minorHAnsi"/>
                <w:bCs/>
                <w:kern w:val="24"/>
                <w:sz w:val="20"/>
                <w:szCs w:val="20"/>
                <w:lang w:eastAsia="ru-RU"/>
              </w:rPr>
              <w:t>302 – 72%</w:t>
            </w:r>
          </w:p>
        </w:tc>
      </w:tr>
    </w:tbl>
    <w:p w:rsidR="003C300C" w:rsidRPr="00AF20AF" w:rsidRDefault="003C300C" w:rsidP="003C300C">
      <w:pPr>
        <w:spacing w:after="0" w:line="240" w:lineRule="auto"/>
        <w:jc w:val="both"/>
        <w:rPr>
          <w:rFonts w:cstheme="minorHAnsi"/>
          <w:sz w:val="24"/>
          <w:szCs w:val="24"/>
        </w:rPr>
      </w:pPr>
      <w:r w:rsidRPr="00AF20AF">
        <w:rPr>
          <w:rFonts w:cstheme="minorHAnsi"/>
          <w:sz w:val="24"/>
          <w:szCs w:val="24"/>
        </w:rPr>
        <w:t>По возрастным характеристикам педагогических работников ситуация выглядит следующим образом:</w:t>
      </w:r>
    </w:p>
    <w:tbl>
      <w:tblPr>
        <w:tblStyle w:val="a5"/>
        <w:tblW w:w="9855" w:type="dxa"/>
        <w:tblLook w:val="04A0" w:firstRow="1" w:lastRow="0" w:firstColumn="1" w:lastColumn="0" w:noHBand="0" w:noVBand="1"/>
      </w:tblPr>
      <w:tblGrid>
        <w:gridCol w:w="1384"/>
        <w:gridCol w:w="1418"/>
        <w:gridCol w:w="2267"/>
        <w:gridCol w:w="1595"/>
        <w:gridCol w:w="1595"/>
        <w:gridCol w:w="1596"/>
      </w:tblGrid>
      <w:tr w:rsidR="003C300C" w:rsidRPr="00AF20AF" w:rsidTr="00B36170">
        <w:tc>
          <w:tcPr>
            <w:tcW w:w="1384" w:type="dxa"/>
            <w:vAlign w:val="center"/>
          </w:tcPr>
          <w:p w:rsidR="003C300C" w:rsidRPr="00AF20AF" w:rsidRDefault="003C300C" w:rsidP="00B36170">
            <w:pPr>
              <w:jc w:val="center"/>
              <w:rPr>
                <w:rFonts w:cstheme="minorHAnsi"/>
                <w:sz w:val="20"/>
                <w:szCs w:val="20"/>
              </w:rPr>
            </w:pPr>
          </w:p>
        </w:tc>
        <w:tc>
          <w:tcPr>
            <w:tcW w:w="1418" w:type="dxa"/>
            <w:vAlign w:val="center"/>
          </w:tcPr>
          <w:p w:rsidR="003C300C" w:rsidRPr="00AF20AF" w:rsidRDefault="003C300C" w:rsidP="00B36170">
            <w:pPr>
              <w:jc w:val="center"/>
              <w:rPr>
                <w:rFonts w:cstheme="minorHAnsi"/>
                <w:sz w:val="20"/>
                <w:szCs w:val="20"/>
              </w:rPr>
            </w:pPr>
            <w:r w:rsidRPr="00AF20AF">
              <w:rPr>
                <w:rFonts w:cstheme="minorHAnsi"/>
                <w:sz w:val="20"/>
                <w:szCs w:val="20"/>
              </w:rPr>
              <w:t>Всего педагогов</w:t>
            </w:r>
          </w:p>
        </w:tc>
        <w:tc>
          <w:tcPr>
            <w:tcW w:w="2267" w:type="dxa"/>
            <w:vAlign w:val="center"/>
          </w:tcPr>
          <w:p w:rsidR="003C300C" w:rsidRPr="00AF20AF" w:rsidRDefault="003C300C" w:rsidP="00B36170">
            <w:pPr>
              <w:jc w:val="center"/>
              <w:rPr>
                <w:rFonts w:cstheme="minorHAnsi"/>
                <w:sz w:val="20"/>
                <w:szCs w:val="20"/>
              </w:rPr>
            </w:pPr>
            <w:r w:rsidRPr="00AF20AF">
              <w:rPr>
                <w:rFonts w:cstheme="minorHAnsi"/>
                <w:sz w:val="20"/>
                <w:szCs w:val="20"/>
              </w:rPr>
              <w:t>Возраст до 25 лет</w:t>
            </w:r>
          </w:p>
        </w:tc>
        <w:tc>
          <w:tcPr>
            <w:tcW w:w="1595" w:type="dxa"/>
            <w:vAlign w:val="center"/>
          </w:tcPr>
          <w:p w:rsidR="003C300C" w:rsidRPr="00AF20AF" w:rsidRDefault="003C300C" w:rsidP="00B36170">
            <w:pPr>
              <w:jc w:val="center"/>
              <w:rPr>
                <w:rFonts w:cstheme="minorHAnsi"/>
                <w:sz w:val="20"/>
                <w:szCs w:val="20"/>
              </w:rPr>
            </w:pPr>
            <w:r w:rsidRPr="00AF20AF">
              <w:rPr>
                <w:rFonts w:cstheme="minorHAnsi"/>
                <w:sz w:val="20"/>
                <w:szCs w:val="20"/>
              </w:rPr>
              <w:t>Возраст от 25 до 34 лет</w:t>
            </w:r>
          </w:p>
        </w:tc>
        <w:tc>
          <w:tcPr>
            <w:tcW w:w="1595" w:type="dxa"/>
            <w:vAlign w:val="center"/>
          </w:tcPr>
          <w:p w:rsidR="003C300C" w:rsidRPr="00AF20AF" w:rsidRDefault="003C300C" w:rsidP="00B36170">
            <w:pPr>
              <w:jc w:val="center"/>
              <w:rPr>
                <w:rFonts w:cstheme="minorHAnsi"/>
                <w:sz w:val="20"/>
                <w:szCs w:val="20"/>
              </w:rPr>
            </w:pPr>
            <w:r w:rsidRPr="00AF20AF">
              <w:rPr>
                <w:rFonts w:cstheme="minorHAnsi"/>
                <w:sz w:val="20"/>
                <w:szCs w:val="20"/>
              </w:rPr>
              <w:t>Возраст от 35 лет и выше</w:t>
            </w:r>
          </w:p>
        </w:tc>
        <w:tc>
          <w:tcPr>
            <w:tcW w:w="1596" w:type="dxa"/>
            <w:vAlign w:val="center"/>
          </w:tcPr>
          <w:p w:rsidR="003C300C" w:rsidRPr="00AF20AF" w:rsidRDefault="003C300C" w:rsidP="00B36170">
            <w:pPr>
              <w:jc w:val="center"/>
              <w:rPr>
                <w:rFonts w:cstheme="minorHAnsi"/>
                <w:sz w:val="20"/>
                <w:szCs w:val="20"/>
              </w:rPr>
            </w:pPr>
            <w:r w:rsidRPr="00AF20AF">
              <w:rPr>
                <w:rFonts w:cstheme="minorHAnsi"/>
                <w:sz w:val="20"/>
                <w:szCs w:val="20"/>
              </w:rPr>
              <w:t>Пенсионеры</w:t>
            </w:r>
          </w:p>
        </w:tc>
      </w:tr>
      <w:tr w:rsidR="003C300C" w:rsidRPr="00AF20AF" w:rsidTr="00B36170">
        <w:tc>
          <w:tcPr>
            <w:tcW w:w="1384" w:type="dxa"/>
            <w:vAlign w:val="center"/>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
                <w:bCs/>
                <w:kern w:val="24"/>
                <w:sz w:val="20"/>
                <w:szCs w:val="20"/>
                <w:lang w:eastAsia="ru-RU"/>
              </w:rPr>
              <w:t>2018-</w:t>
            </w:r>
            <w:r w:rsidR="009119C5">
              <w:rPr>
                <w:rFonts w:eastAsia="Calibri" w:cstheme="minorHAnsi"/>
                <w:b/>
                <w:bCs/>
                <w:kern w:val="24"/>
                <w:sz w:val="20"/>
                <w:szCs w:val="20"/>
                <w:lang w:eastAsia="ru-RU"/>
              </w:rPr>
              <w:t>20</w:t>
            </w:r>
            <w:r w:rsidRPr="00AF20AF">
              <w:rPr>
                <w:rFonts w:eastAsia="Calibri" w:cstheme="minorHAnsi"/>
                <w:b/>
                <w:bCs/>
                <w:kern w:val="24"/>
                <w:sz w:val="20"/>
                <w:szCs w:val="20"/>
                <w:lang w:eastAsia="ru-RU"/>
              </w:rPr>
              <w:t>19 г.</w:t>
            </w:r>
          </w:p>
        </w:tc>
        <w:tc>
          <w:tcPr>
            <w:tcW w:w="1418" w:type="dxa"/>
            <w:vAlign w:val="center"/>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Cs/>
                <w:kern w:val="24"/>
                <w:sz w:val="20"/>
                <w:szCs w:val="20"/>
                <w:lang w:eastAsia="ru-RU"/>
              </w:rPr>
              <w:t>440</w:t>
            </w:r>
          </w:p>
        </w:tc>
        <w:tc>
          <w:tcPr>
            <w:tcW w:w="2267" w:type="dxa"/>
            <w:vAlign w:val="center"/>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Cs/>
                <w:kern w:val="24"/>
                <w:sz w:val="20"/>
                <w:szCs w:val="20"/>
                <w:lang w:eastAsia="ru-RU"/>
              </w:rPr>
              <w:t>22 – 5%</w:t>
            </w:r>
          </w:p>
        </w:tc>
        <w:tc>
          <w:tcPr>
            <w:tcW w:w="1595" w:type="dxa"/>
            <w:vAlign w:val="center"/>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Cs/>
                <w:kern w:val="24"/>
                <w:sz w:val="20"/>
                <w:szCs w:val="20"/>
                <w:lang w:eastAsia="ru-RU"/>
              </w:rPr>
              <w:t>38 – 9%</w:t>
            </w:r>
          </w:p>
        </w:tc>
        <w:tc>
          <w:tcPr>
            <w:tcW w:w="1595" w:type="dxa"/>
            <w:vAlign w:val="center"/>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Cs/>
                <w:kern w:val="24"/>
                <w:sz w:val="20"/>
                <w:szCs w:val="20"/>
                <w:lang w:eastAsia="ru-RU"/>
              </w:rPr>
              <w:t>380 – 86%</w:t>
            </w:r>
          </w:p>
        </w:tc>
        <w:tc>
          <w:tcPr>
            <w:tcW w:w="1596" w:type="dxa"/>
            <w:vAlign w:val="center"/>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Cs/>
                <w:kern w:val="24"/>
                <w:sz w:val="20"/>
                <w:szCs w:val="20"/>
                <w:lang w:eastAsia="ru-RU"/>
              </w:rPr>
              <w:t>147 – 33%</w:t>
            </w:r>
          </w:p>
        </w:tc>
      </w:tr>
      <w:tr w:rsidR="003C300C" w:rsidRPr="00AF20AF" w:rsidTr="00B36170">
        <w:tc>
          <w:tcPr>
            <w:tcW w:w="1384" w:type="dxa"/>
            <w:vAlign w:val="center"/>
          </w:tcPr>
          <w:p w:rsidR="003C300C" w:rsidRPr="00AF20AF" w:rsidRDefault="003C300C" w:rsidP="00B36170">
            <w:pPr>
              <w:jc w:val="center"/>
              <w:rPr>
                <w:rFonts w:cstheme="minorHAnsi"/>
                <w:b/>
                <w:sz w:val="20"/>
                <w:szCs w:val="20"/>
              </w:rPr>
            </w:pPr>
            <w:r w:rsidRPr="00AF20AF">
              <w:rPr>
                <w:rFonts w:cstheme="minorHAnsi"/>
                <w:b/>
                <w:sz w:val="20"/>
                <w:szCs w:val="20"/>
              </w:rPr>
              <w:t>2019-</w:t>
            </w:r>
            <w:r w:rsidR="009119C5">
              <w:rPr>
                <w:rFonts w:cstheme="minorHAnsi"/>
                <w:b/>
                <w:sz w:val="20"/>
                <w:szCs w:val="20"/>
              </w:rPr>
              <w:t>20</w:t>
            </w:r>
            <w:r w:rsidRPr="00AF20AF">
              <w:rPr>
                <w:rFonts w:cstheme="minorHAnsi"/>
                <w:b/>
                <w:sz w:val="20"/>
                <w:szCs w:val="20"/>
              </w:rPr>
              <w:t>20 г.</w:t>
            </w:r>
          </w:p>
        </w:tc>
        <w:tc>
          <w:tcPr>
            <w:tcW w:w="1418" w:type="dxa"/>
            <w:vAlign w:val="center"/>
          </w:tcPr>
          <w:p w:rsidR="003C300C" w:rsidRPr="00AF20AF" w:rsidRDefault="003C300C" w:rsidP="00B36170">
            <w:pPr>
              <w:jc w:val="center"/>
              <w:rPr>
                <w:rFonts w:cstheme="minorHAnsi"/>
                <w:sz w:val="20"/>
                <w:szCs w:val="20"/>
              </w:rPr>
            </w:pPr>
            <w:r w:rsidRPr="00AF20AF">
              <w:rPr>
                <w:rFonts w:cstheme="minorHAnsi"/>
                <w:sz w:val="20"/>
                <w:szCs w:val="20"/>
              </w:rPr>
              <w:t>430</w:t>
            </w:r>
          </w:p>
        </w:tc>
        <w:tc>
          <w:tcPr>
            <w:tcW w:w="2267" w:type="dxa"/>
            <w:vAlign w:val="center"/>
          </w:tcPr>
          <w:p w:rsidR="003C300C" w:rsidRPr="00AF20AF" w:rsidRDefault="003C300C" w:rsidP="00B36170">
            <w:pPr>
              <w:jc w:val="center"/>
              <w:rPr>
                <w:rFonts w:cstheme="minorHAnsi"/>
                <w:sz w:val="20"/>
                <w:szCs w:val="20"/>
              </w:rPr>
            </w:pPr>
            <w:r w:rsidRPr="00AF20AF">
              <w:rPr>
                <w:rFonts w:cstheme="minorHAnsi"/>
                <w:sz w:val="20"/>
                <w:szCs w:val="20"/>
              </w:rPr>
              <w:t>18 – 4%</w:t>
            </w:r>
          </w:p>
        </w:tc>
        <w:tc>
          <w:tcPr>
            <w:tcW w:w="1595" w:type="dxa"/>
            <w:vAlign w:val="center"/>
          </w:tcPr>
          <w:p w:rsidR="003C300C" w:rsidRPr="00AF20AF" w:rsidRDefault="003C300C" w:rsidP="00B36170">
            <w:pPr>
              <w:jc w:val="center"/>
              <w:rPr>
                <w:rFonts w:cstheme="minorHAnsi"/>
                <w:sz w:val="20"/>
                <w:szCs w:val="20"/>
              </w:rPr>
            </w:pPr>
            <w:r w:rsidRPr="00AF20AF">
              <w:rPr>
                <w:rFonts w:cstheme="minorHAnsi"/>
                <w:sz w:val="20"/>
                <w:szCs w:val="20"/>
              </w:rPr>
              <w:t>41 – 10%</w:t>
            </w:r>
          </w:p>
        </w:tc>
        <w:tc>
          <w:tcPr>
            <w:tcW w:w="1595" w:type="dxa"/>
            <w:vAlign w:val="center"/>
          </w:tcPr>
          <w:p w:rsidR="003C300C" w:rsidRPr="00AF20AF" w:rsidRDefault="003C300C" w:rsidP="00B36170">
            <w:pPr>
              <w:jc w:val="center"/>
              <w:rPr>
                <w:rFonts w:cstheme="minorHAnsi"/>
                <w:sz w:val="20"/>
                <w:szCs w:val="20"/>
              </w:rPr>
            </w:pPr>
            <w:r w:rsidRPr="00AF20AF">
              <w:rPr>
                <w:rFonts w:cstheme="minorHAnsi"/>
                <w:sz w:val="20"/>
                <w:szCs w:val="20"/>
              </w:rPr>
              <w:t>371 – 86%</w:t>
            </w:r>
          </w:p>
        </w:tc>
        <w:tc>
          <w:tcPr>
            <w:tcW w:w="1596" w:type="dxa"/>
            <w:vAlign w:val="center"/>
          </w:tcPr>
          <w:p w:rsidR="003C300C" w:rsidRPr="00AF20AF" w:rsidRDefault="003C300C" w:rsidP="00B36170">
            <w:pPr>
              <w:jc w:val="center"/>
              <w:rPr>
                <w:rFonts w:cstheme="minorHAnsi"/>
                <w:sz w:val="20"/>
                <w:szCs w:val="20"/>
              </w:rPr>
            </w:pPr>
            <w:r w:rsidRPr="00AF20AF">
              <w:rPr>
                <w:rFonts w:cstheme="minorHAnsi"/>
                <w:sz w:val="20"/>
                <w:szCs w:val="20"/>
              </w:rPr>
              <w:t>159 – 37%</w:t>
            </w:r>
          </w:p>
        </w:tc>
      </w:tr>
      <w:tr w:rsidR="003C300C" w:rsidRPr="00AF20AF" w:rsidTr="00B36170">
        <w:tc>
          <w:tcPr>
            <w:tcW w:w="1384" w:type="dxa"/>
            <w:vAlign w:val="center"/>
          </w:tcPr>
          <w:p w:rsidR="003C300C" w:rsidRPr="00AF20AF" w:rsidRDefault="003C300C" w:rsidP="00B36170">
            <w:pPr>
              <w:jc w:val="center"/>
              <w:rPr>
                <w:rFonts w:cstheme="minorHAnsi"/>
                <w:b/>
                <w:sz w:val="20"/>
                <w:szCs w:val="20"/>
              </w:rPr>
            </w:pPr>
            <w:r w:rsidRPr="00AF20AF">
              <w:rPr>
                <w:rFonts w:cstheme="minorHAnsi"/>
                <w:b/>
                <w:sz w:val="20"/>
                <w:szCs w:val="20"/>
              </w:rPr>
              <w:t>2020-</w:t>
            </w:r>
            <w:r w:rsidR="009119C5">
              <w:rPr>
                <w:rFonts w:cstheme="minorHAnsi"/>
                <w:b/>
                <w:sz w:val="20"/>
                <w:szCs w:val="20"/>
              </w:rPr>
              <w:t>20</w:t>
            </w:r>
            <w:r w:rsidRPr="00AF20AF">
              <w:rPr>
                <w:rFonts w:cstheme="minorHAnsi"/>
                <w:b/>
                <w:sz w:val="20"/>
                <w:szCs w:val="20"/>
              </w:rPr>
              <w:t>21 г.</w:t>
            </w:r>
          </w:p>
        </w:tc>
        <w:tc>
          <w:tcPr>
            <w:tcW w:w="1418" w:type="dxa"/>
            <w:vAlign w:val="center"/>
          </w:tcPr>
          <w:p w:rsidR="003C300C" w:rsidRPr="00AF20AF" w:rsidRDefault="003C300C" w:rsidP="00B36170">
            <w:pPr>
              <w:jc w:val="center"/>
              <w:rPr>
                <w:rFonts w:cstheme="minorHAnsi"/>
                <w:sz w:val="20"/>
                <w:szCs w:val="20"/>
              </w:rPr>
            </w:pPr>
            <w:r w:rsidRPr="00AF20AF">
              <w:rPr>
                <w:rFonts w:cstheme="minorHAnsi"/>
                <w:sz w:val="20"/>
                <w:szCs w:val="20"/>
              </w:rPr>
              <w:t>422</w:t>
            </w:r>
          </w:p>
        </w:tc>
        <w:tc>
          <w:tcPr>
            <w:tcW w:w="2267" w:type="dxa"/>
            <w:vAlign w:val="center"/>
          </w:tcPr>
          <w:p w:rsidR="003C300C" w:rsidRPr="00AF20AF" w:rsidRDefault="003C300C" w:rsidP="00B36170">
            <w:pPr>
              <w:jc w:val="center"/>
              <w:rPr>
                <w:rFonts w:cstheme="minorHAnsi"/>
                <w:sz w:val="20"/>
                <w:szCs w:val="20"/>
              </w:rPr>
            </w:pPr>
            <w:r w:rsidRPr="00AF20AF">
              <w:rPr>
                <w:rFonts w:cstheme="minorHAnsi"/>
                <w:sz w:val="20"/>
                <w:szCs w:val="20"/>
              </w:rPr>
              <w:t>16 – 4%</w:t>
            </w:r>
          </w:p>
        </w:tc>
        <w:tc>
          <w:tcPr>
            <w:tcW w:w="1595" w:type="dxa"/>
            <w:vAlign w:val="center"/>
          </w:tcPr>
          <w:p w:rsidR="003C300C" w:rsidRPr="00AF20AF" w:rsidRDefault="003C300C" w:rsidP="00B36170">
            <w:pPr>
              <w:jc w:val="center"/>
              <w:rPr>
                <w:rFonts w:cstheme="minorHAnsi"/>
                <w:sz w:val="20"/>
                <w:szCs w:val="20"/>
              </w:rPr>
            </w:pPr>
            <w:r w:rsidRPr="00AF20AF">
              <w:rPr>
                <w:rFonts w:cstheme="minorHAnsi"/>
                <w:sz w:val="20"/>
                <w:szCs w:val="20"/>
              </w:rPr>
              <w:t>45 – 11%</w:t>
            </w:r>
          </w:p>
        </w:tc>
        <w:tc>
          <w:tcPr>
            <w:tcW w:w="1595" w:type="dxa"/>
            <w:vAlign w:val="center"/>
          </w:tcPr>
          <w:p w:rsidR="003C300C" w:rsidRPr="00AF20AF" w:rsidRDefault="003C300C" w:rsidP="00B36170">
            <w:pPr>
              <w:jc w:val="center"/>
              <w:rPr>
                <w:rFonts w:cstheme="minorHAnsi"/>
                <w:sz w:val="20"/>
                <w:szCs w:val="20"/>
              </w:rPr>
            </w:pPr>
            <w:r w:rsidRPr="00AF20AF">
              <w:rPr>
                <w:rFonts w:cstheme="minorHAnsi"/>
                <w:sz w:val="20"/>
                <w:szCs w:val="20"/>
              </w:rPr>
              <w:t>361 – 86%</w:t>
            </w:r>
          </w:p>
        </w:tc>
        <w:tc>
          <w:tcPr>
            <w:tcW w:w="1596" w:type="dxa"/>
            <w:vAlign w:val="center"/>
          </w:tcPr>
          <w:p w:rsidR="003C300C" w:rsidRPr="00AF20AF" w:rsidRDefault="003C300C" w:rsidP="00B36170">
            <w:pPr>
              <w:jc w:val="center"/>
              <w:rPr>
                <w:rFonts w:cstheme="minorHAnsi"/>
                <w:sz w:val="20"/>
                <w:szCs w:val="20"/>
              </w:rPr>
            </w:pPr>
            <w:r w:rsidRPr="00AF20AF">
              <w:rPr>
                <w:rFonts w:cstheme="minorHAnsi"/>
                <w:sz w:val="20"/>
                <w:szCs w:val="20"/>
              </w:rPr>
              <w:t>138 – 33%</w:t>
            </w:r>
          </w:p>
        </w:tc>
      </w:tr>
    </w:tbl>
    <w:p w:rsidR="003C300C" w:rsidRPr="00AF20AF" w:rsidRDefault="003C300C" w:rsidP="00AF20AF">
      <w:pPr>
        <w:spacing w:after="0" w:line="240" w:lineRule="auto"/>
        <w:ind w:firstLine="567"/>
        <w:jc w:val="both"/>
        <w:rPr>
          <w:rFonts w:cstheme="minorHAnsi"/>
          <w:sz w:val="24"/>
          <w:szCs w:val="24"/>
        </w:rPr>
      </w:pPr>
      <w:r w:rsidRPr="00AF20AF">
        <w:rPr>
          <w:rFonts w:cstheme="minorHAnsi"/>
          <w:sz w:val="24"/>
          <w:szCs w:val="24"/>
        </w:rPr>
        <w:t xml:space="preserve">Анализ складывающейся ситуации свидетельствует о том, что в среднесрочной перспективе ожидается увеличение потребности в педагогических кадрах. Отсутствие дефицита педагогических работников в настоящее время во многом связано со значительным количеством работающих пенсионеров  - 33%. Имеют стаж свыше 20 лет - 72% педагогов, а число молодых специалистов со стажем до 3 лет -  остаётся, как и в прошлом году, 5%. Уровень притока и закрепления молодых педагогов не высок. Одной из ведущих причин нежелания работать в образовании выпускники вузов называют необеспеченность жильем, низкую заработную плату. </w:t>
      </w:r>
    </w:p>
    <w:p w:rsidR="003C300C" w:rsidRPr="00AF20AF" w:rsidRDefault="00627DFE" w:rsidP="003C300C">
      <w:pPr>
        <w:spacing w:after="0" w:line="240" w:lineRule="auto"/>
        <w:ind w:firstLine="708"/>
        <w:jc w:val="both"/>
        <w:rPr>
          <w:rFonts w:cstheme="minorHAnsi"/>
          <w:sz w:val="24"/>
          <w:szCs w:val="24"/>
        </w:rPr>
      </w:pPr>
      <w:r>
        <w:rPr>
          <w:rFonts w:cstheme="minorHAnsi"/>
          <w:sz w:val="24"/>
          <w:szCs w:val="24"/>
        </w:rPr>
        <w:t>А</w:t>
      </w:r>
      <w:r w:rsidR="003C300C" w:rsidRPr="00AF20AF">
        <w:rPr>
          <w:rFonts w:cstheme="minorHAnsi"/>
          <w:sz w:val="24"/>
          <w:szCs w:val="24"/>
        </w:rPr>
        <w:t xml:space="preserve">нализ статистических данных по стажу и возрасту педагогических работников показывает, что в муниципальной системе образования наблюдается тенденция старения  кадров: средний возраст работающего педагога  - 47 лет. </w:t>
      </w:r>
    </w:p>
    <w:p w:rsidR="006A76D9" w:rsidRDefault="006A76D9" w:rsidP="006A76D9">
      <w:pPr>
        <w:spacing w:after="0" w:line="240" w:lineRule="auto"/>
        <w:ind w:firstLine="709"/>
        <w:jc w:val="both"/>
        <w:rPr>
          <w:rFonts w:cstheme="minorHAnsi"/>
          <w:sz w:val="24"/>
          <w:szCs w:val="24"/>
        </w:rPr>
      </w:pPr>
      <w:r>
        <w:rPr>
          <w:rFonts w:cstheme="minorHAnsi"/>
          <w:sz w:val="24"/>
          <w:szCs w:val="24"/>
        </w:rPr>
        <w:t xml:space="preserve"> В связи с этим, р</w:t>
      </w:r>
      <w:r w:rsidR="003C300C" w:rsidRPr="006A76D9">
        <w:rPr>
          <w:rFonts w:cstheme="minorHAnsi"/>
          <w:sz w:val="24"/>
          <w:szCs w:val="24"/>
        </w:rPr>
        <w:t xml:space="preserve">уководителям образовательных учреждений необходимо </w:t>
      </w:r>
      <w:r w:rsidR="00AF20AF" w:rsidRPr="006A76D9">
        <w:rPr>
          <w:rFonts w:cstheme="minorHAnsi"/>
          <w:sz w:val="24"/>
          <w:szCs w:val="24"/>
        </w:rPr>
        <w:t xml:space="preserve"> продолжить работу </w:t>
      </w:r>
      <w:r w:rsidR="003C300C" w:rsidRPr="006A76D9">
        <w:rPr>
          <w:rFonts w:cstheme="minorHAnsi"/>
          <w:sz w:val="24"/>
          <w:szCs w:val="24"/>
        </w:rPr>
        <w:t>по</w:t>
      </w:r>
      <w:r w:rsidR="003C300C" w:rsidRPr="00AF20AF">
        <w:rPr>
          <w:rFonts w:cstheme="minorHAnsi"/>
          <w:b/>
          <w:sz w:val="24"/>
          <w:szCs w:val="24"/>
        </w:rPr>
        <w:t xml:space="preserve"> </w:t>
      </w:r>
      <w:r w:rsidR="00F834A1">
        <w:rPr>
          <w:rFonts w:cstheme="minorHAnsi"/>
          <w:sz w:val="24"/>
          <w:szCs w:val="24"/>
        </w:rPr>
        <w:t>п</w:t>
      </w:r>
      <w:r w:rsidR="003C300C" w:rsidRPr="00AF20AF">
        <w:rPr>
          <w:rFonts w:cstheme="minorHAnsi"/>
          <w:sz w:val="24"/>
          <w:szCs w:val="24"/>
        </w:rPr>
        <w:t>ривлечени</w:t>
      </w:r>
      <w:r w:rsidR="00F834A1">
        <w:rPr>
          <w:rFonts w:cstheme="minorHAnsi"/>
          <w:sz w:val="24"/>
          <w:szCs w:val="24"/>
        </w:rPr>
        <w:t xml:space="preserve">ю </w:t>
      </w:r>
      <w:r w:rsidR="003C300C" w:rsidRPr="00AF20AF">
        <w:rPr>
          <w:rFonts w:cstheme="minorHAnsi"/>
          <w:sz w:val="24"/>
          <w:szCs w:val="24"/>
        </w:rPr>
        <w:t>и закреплени</w:t>
      </w:r>
      <w:r w:rsidR="00F834A1">
        <w:rPr>
          <w:rFonts w:cstheme="minorHAnsi"/>
          <w:sz w:val="24"/>
          <w:szCs w:val="24"/>
        </w:rPr>
        <w:t>ю</w:t>
      </w:r>
      <w:r w:rsidR="003C300C" w:rsidRPr="00AF20AF">
        <w:rPr>
          <w:rFonts w:cstheme="minorHAnsi"/>
          <w:sz w:val="24"/>
          <w:szCs w:val="24"/>
        </w:rPr>
        <w:t xml:space="preserve"> молодых специалистов,</w:t>
      </w:r>
      <w:r>
        <w:rPr>
          <w:rFonts w:cstheme="minorHAnsi"/>
          <w:sz w:val="24"/>
          <w:szCs w:val="24"/>
        </w:rPr>
        <w:t xml:space="preserve"> принять меры по </w:t>
      </w:r>
      <w:r w:rsidR="003C300C" w:rsidRPr="00AF20AF">
        <w:rPr>
          <w:rFonts w:cstheme="minorHAnsi"/>
          <w:sz w:val="24"/>
          <w:szCs w:val="24"/>
        </w:rPr>
        <w:t xml:space="preserve"> обеспече</w:t>
      </w:r>
      <w:r>
        <w:rPr>
          <w:rFonts w:cstheme="minorHAnsi"/>
          <w:sz w:val="24"/>
          <w:szCs w:val="24"/>
        </w:rPr>
        <w:t xml:space="preserve">нию их профессионального роста. Обеспечить  </w:t>
      </w:r>
      <w:r w:rsidRPr="00AF20AF">
        <w:rPr>
          <w:rFonts w:cstheme="minorHAnsi"/>
          <w:sz w:val="24"/>
          <w:szCs w:val="24"/>
        </w:rPr>
        <w:t>необходимы</w:t>
      </w:r>
      <w:r>
        <w:rPr>
          <w:rFonts w:cstheme="minorHAnsi"/>
          <w:sz w:val="24"/>
          <w:szCs w:val="24"/>
        </w:rPr>
        <w:t>е</w:t>
      </w:r>
      <w:r w:rsidRPr="00AF20AF">
        <w:rPr>
          <w:rFonts w:cstheme="minorHAnsi"/>
          <w:sz w:val="24"/>
          <w:szCs w:val="24"/>
        </w:rPr>
        <w:t xml:space="preserve"> услови</w:t>
      </w:r>
      <w:r>
        <w:rPr>
          <w:rFonts w:cstheme="minorHAnsi"/>
          <w:sz w:val="24"/>
          <w:szCs w:val="24"/>
        </w:rPr>
        <w:t>я</w:t>
      </w:r>
      <w:r w:rsidRPr="00AF20AF">
        <w:rPr>
          <w:rFonts w:cstheme="minorHAnsi"/>
          <w:sz w:val="24"/>
          <w:szCs w:val="24"/>
        </w:rPr>
        <w:t xml:space="preserve"> для продления творческой активности старшего поколения и передачи ими опыта молодежи.</w:t>
      </w:r>
    </w:p>
    <w:p w:rsidR="003C300C" w:rsidRPr="00AF20AF" w:rsidRDefault="006A76D9" w:rsidP="006A76D9">
      <w:pPr>
        <w:spacing w:after="0" w:line="240" w:lineRule="auto"/>
        <w:ind w:firstLine="709"/>
        <w:jc w:val="both"/>
        <w:rPr>
          <w:rFonts w:cstheme="minorHAnsi"/>
          <w:sz w:val="24"/>
          <w:szCs w:val="24"/>
        </w:rPr>
      </w:pPr>
      <w:r>
        <w:rPr>
          <w:rFonts w:cstheme="minorHAnsi"/>
          <w:sz w:val="24"/>
          <w:szCs w:val="24"/>
        </w:rPr>
        <w:t xml:space="preserve"> </w:t>
      </w:r>
      <w:r w:rsidR="00AF20AF" w:rsidRPr="00AF20AF">
        <w:rPr>
          <w:rFonts w:cstheme="minorHAnsi"/>
          <w:sz w:val="24"/>
          <w:szCs w:val="24"/>
        </w:rPr>
        <w:t>По числу внешних и внутренних совместителей с</w:t>
      </w:r>
      <w:r w:rsidR="003C300C" w:rsidRPr="00AF20AF">
        <w:rPr>
          <w:rFonts w:cstheme="minorHAnsi"/>
          <w:sz w:val="24"/>
          <w:szCs w:val="24"/>
        </w:rPr>
        <w:t>итуация в образовательных организациях среди педагогов следующая:</w:t>
      </w:r>
    </w:p>
    <w:tbl>
      <w:tblPr>
        <w:tblStyle w:val="a5"/>
        <w:tblW w:w="0" w:type="auto"/>
        <w:jc w:val="center"/>
        <w:tblLook w:val="04A0" w:firstRow="1" w:lastRow="0" w:firstColumn="1" w:lastColumn="0" w:noHBand="0" w:noVBand="1"/>
      </w:tblPr>
      <w:tblGrid>
        <w:gridCol w:w="1400"/>
        <w:gridCol w:w="1303"/>
        <w:gridCol w:w="2451"/>
        <w:gridCol w:w="2040"/>
      </w:tblGrid>
      <w:tr w:rsidR="003C300C" w:rsidRPr="00AF20AF" w:rsidTr="00B36170">
        <w:trPr>
          <w:jc w:val="center"/>
        </w:trPr>
        <w:tc>
          <w:tcPr>
            <w:tcW w:w="1400" w:type="dxa"/>
          </w:tcPr>
          <w:p w:rsidR="003C300C" w:rsidRPr="00AF20AF" w:rsidRDefault="003C300C" w:rsidP="00B36170">
            <w:pPr>
              <w:jc w:val="center"/>
              <w:rPr>
                <w:rFonts w:cstheme="minorHAnsi"/>
                <w:sz w:val="20"/>
                <w:szCs w:val="20"/>
              </w:rPr>
            </w:pPr>
          </w:p>
        </w:tc>
        <w:tc>
          <w:tcPr>
            <w:tcW w:w="1303" w:type="dxa"/>
            <w:vAlign w:val="center"/>
          </w:tcPr>
          <w:p w:rsidR="003C300C" w:rsidRPr="00AF20AF" w:rsidRDefault="003C300C" w:rsidP="00B36170">
            <w:pPr>
              <w:jc w:val="center"/>
              <w:rPr>
                <w:rFonts w:cstheme="minorHAnsi"/>
                <w:sz w:val="20"/>
                <w:szCs w:val="20"/>
              </w:rPr>
            </w:pPr>
            <w:r w:rsidRPr="00AF20AF">
              <w:rPr>
                <w:rFonts w:cstheme="minorHAnsi"/>
                <w:sz w:val="20"/>
                <w:szCs w:val="20"/>
              </w:rPr>
              <w:t>Всего педагогов</w:t>
            </w:r>
          </w:p>
        </w:tc>
        <w:tc>
          <w:tcPr>
            <w:tcW w:w="2451" w:type="dxa"/>
            <w:vAlign w:val="center"/>
          </w:tcPr>
          <w:p w:rsidR="003C300C" w:rsidRPr="00AF20AF" w:rsidRDefault="003C300C" w:rsidP="00B36170">
            <w:pPr>
              <w:jc w:val="center"/>
              <w:rPr>
                <w:rFonts w:cstheme="minorHAnsi"/>
                <w:sz w:val="20"/>
                <w:szCs w:val="20"/>
              </w:rPr>
            </w:pPr>
            <w:r w:rsidRPr="00AF20AF">
              <w:rPr>
                <w:rFonts w:cstheme="minorHAnsi"/>
                <w:sz w:val="20"/>
                <w:szCs w:val="20"/>
              </w:rPr>
              <w:t xml:space="preserve">Число педагогов, имеющих </w:t>
            </w:r>
            <w:r w:rsidRPr="00AF20AF">
              <w:rPr>
                <w:rFonts w:cstheme="minorHAnsi"/>
                <w:b/>
                <w:sz w:val="20"/>
                <w:szCs w:val="20"/>
              </w:rPr>
              <w:t xml:space="preserve">внутреннее </w:t>
            </w:r>
            <w:r w:rsidRPr="00AF20AF">
              <w:rPr>
                <w:rFonts w:cstheme="minorHAnsi"/>
                <w:sz w:val="20"/>
                <w:szCs w:val="20"/>
              </w:rPr>
              <w:t>совместительство</w:t>
            </w:r>
          </w:p>
        </w:tc>
        <w:tc>
          <w:tcPr>
            <w:tcW w:w="2040" w:type="dxa"/>
            <w:vAlign w:val="center"/>
          </w:tcPr>
          <w:p w:rsidR="003C300C" w:rsidRPr="00AF20AF" w:rsidRDefault="003C300C" w:rsidP="00B36170">
            <w:pPr>
              <w:jc w:val="center"/>
              <w:rPr>
                <w:rFonts w:cstheme="minorHAnsi"/>
                <w:sz w:val="20"/>
                <w:szCs w:val="20"/>
              </w:rPr>
            </w:pPr>
            <w:r w:rsidRPr="00AF20AF">
              <w:rPr>
                <w:rFonts w:cstheme="minorHAnsi"/>
                <w:sz w:val="20"/>
                <w:szCs w:val="20"/>
              </w:rPr>
              <w:t xml:space="preserve">Число педагогов, имеющих </w:t>
            </w:r>
            <w:r w:rsidRPr="00AF20AF">
              <w:rPr>
                <w:rFonts w:cstheme="minorHAnsi"/>
                <w:b/>
                <w:sz w:val="20"/>
                <w:szCs w:val="20"/>
              </w:rPr>
              <w:t xml:space="preserve">внешнее </w:t>
            </w:r>
            <w:r w:rsidRPr="00AF20AF">
              <w:rPr>
                <w:rFonts w:cstheme="minorHAnsi"/>
                <w:sz w:val="20"/>
                <w:szCs w:val="20"/>
              </w:rPr>
              <w:t>совместительство</w:t>
            </w:r>
          </w:p>
        </w:tc>
      </w:tr>
      <w:tr w:rsidR="003C300C" w:rsidRPr="00AF20AF" w:rsidTr="00B36170">
        <w:trPr>
          <w:jc w:val="center"/>
        </w:trPr>
        <w:tc>
          <w:tcPr>
            <w:tcW w:w="1400" w:type="dxa"/>
            <w:vAlign w:val="center"/>
          </w:tcPr>
          <w:p w:rsidR="003C300C" w:rsidRPr="00AF20AF" w:rsidRDefault="003C300C" w:rsidP="00B36170">
            <w:pPr>
              <w:jc w:val="center"/>
              <w:rPr>
                <w:rFonts w:eastAsia="Times New Roman" w:cstheme="minorHAnsi"/>
                <w:sz w:val="20"/>
                <w:szCs w:val="20"/>
                <w:lang w:eastAsia="ru-RU"/>
              </w:rPr>
            </w:pPr>
            <w:r w:rsidRPr="00AF20AF">
              <w:rPr>
                <w:rFonts w:eastAsia="Calibri" w:cstheme="minorHAnsi"/>
                <w:b/>
                <w:bCs/>
                <w:kern w:val="24"/>
                <w:sz w:val="20"/>
                <w:szCs w:val="20"/>
                <w:lang w:eastAsia="ru-RU"/>
              </w:rPr>
              <w:t>2018-</w:t>
            </w:r>
            <w:r w:rsidR="009119C5">
              <w:rPr>
                <w:rFonts w:eastAsia="Calibri" w:cstheme="minorHAnsi"/>
                <w:b/>
                <w:bCs/>
                <w:kern w:val="24"/>
                <w:sz w:val="20"/>
                <w:szCs w:val="20"/>
                <w:lang w:eastAsia="ru-RU"/>
              </w:rPr>
              <w:t>20</w:t>
            </w:r>
            <w:r w:rsidRPr="00AF20AF">
              <w:rPr>
                <w:rFonts w:eastAsia="Calibri" w:cstheme="minorHAnsi"/>
                <w:b/>
                <w:bCs/>
                <w:kern w:val="24"/>
                <w:sz w:val="20"/>
                <w:szCs w:val="20"/>
                <w:lang w:eastAsia="ru-RU"/>
              </w:rPr>
              <w:t>19 г.</w:t>
            </w:r>
          </w:p>
        </w:tc>
        <w:tc>
          <w:tcPr>
            <w:tcW w:w="1303" w:type="dxa"/>
            <w:vAlign w:val="center"/>
          </w:tcPr>
          <w:p w:rsidR="003C300C" w:rsidRPr="009119C5" w:rsidRDefault="003C300C" w:rsidP="00B36170">
            <w:pPr>
              <w:jc w:val="center"/>
              <w:rPr>
                <w:rFonts w:eastAsia="Times New Roman" w:cstheme="minorHAnsi"/>
                <w:sz w:val="20"/>
                <w:szCs w:val="20"/>
                <w:lang w:eastAsia="ru-RU"/>
              </w:rPr>
            </w:pPr>
            <w:r w:rsidRPr="009119C5">
              <w:rPr>
                <w:rFonts w:eastAsia="Calibri" w:cstheme="minorHAnsi"/>
                <w:bCs/>
                <w:kern w:val="24"/>
                <w:sz w:val="20"/>
                <w:szCs w:val="20"/>
                <w:lang w:eastAsia="ru-RU"/>
              </w:rPr>
              <w:t>440</w:t>
            </w:r>
          </w:p>
        </w:tc>
        <w:tc>
          <w:tcPr>
            <w:tcW w:w="2451" w:type="dxa"/>
          </w:tcPr>
          <w:p w:rsidR="003C300C" w:rsidRPr="009119C5" w:rsidRDefault="003C300C" w:rsidP="00B36170">
            <w:pPr>
              <w:jc w:val="center"/>
              <w:rPr>
                <w:rFonts w:cstheme="minorHAnsi"/>
                <w:sz w:val="20"/>
                <w:szCs w:val="20"/>
              </w:rPr>
            </w:pPr>
            <w:r w:rsidRPr="009119C5">
              <w:rPr>
                <w:rFonts w:cstheme="minorHAnsi"/>
                <w:bCs/>
                <w:sz w:val="20"/>
                <w:szCs w:val="20"/>
              </w:rPr>
              <w:t>131 – 30%</w:t>
            </w:r>
          </w:p>
        </w:tc>
        <w:tc>
          <w:tcPr>
            <w:tcW w:w="2040" w:type="dxa"/>
          </w:tcPr>
          <w:p w:rsidR="003C300C" w:rsidRPr="009119C5" w:rsidRDefault="003C300C" w:rsidP="00B36170">
            <w:pPr>
              <w:jc w:val="center"/>
              <w:rPr>
                <w:rFonts w:cstheme="minorHAnsi"/>
                <w:sz w:val="20"/>
                <w:szCs w:val="20"/>
              </w:rPr>
            </w:pPr>
            <w:r w:rsidRPr="009119C5">
              <w:rPr>
                <w:rFonts w:cstheme="minorHAnsi"/>
                <w:bCs/>
                <w:sz w:val="20"/>
                <w:szCs w:val="20"/>
              </w:rPr>
              <w:t>20 – 5%</w:t>
            </w:r>
          </w:p>
        </w:tc>
      </w:tr>
      <w:tr w:rsidR="003C300C" w:rsidRPr="00AF20AF" w:rsidTr="00B36170">
        <w:trPr>
          <w:jc w:val="center"/>
        </w:trPr>
        <w:tc>
          <w:tcPr>
            <w:tcW w:w="1400" w:type="dxa"/>
            <w:vAlign w:val="center"/>
          </w:tcPr>
          <w:p w:rsidR="003C300C" w:rsidRPr="00AF20AF" w:rsidRDefault="003C300C" w:rsidP="00B36170">
            <w:pPr>
              <w:jc w:val="center"/>
              <w:rPr>
                <w:rFonts w:cstheme="minorHAnsi"/>
                <w:b/>
                <w:sz w:val="20"/>
                <w:szCs w:val="20"/>
              </w:rPr>
            </w:pPr>
            <w:r w:rsidRPr="00AF20AF">
              <w:rPr>
                <w:rFonts w:cstheme="minorHAnsi"/>
                <w:b/>
                <w:sz w:val="20"/>
                <w:szCs w:val="20"/>
              </w:rPr>
              <w:t>2019-20</w:t>
            </w:r>
            <w:r w:rsidR="009119C5">
              <w:rPr>
                <w:rFonts w:cstheme="minorHAnsi"/>
                <w:b/>
                <w:sz w:val="20"/>
                <w:szCs w:val="20"/>
              </w:rPr>
              <w:t>20</w:t>
            </w:r>
            <w:r w:rsidRPr="00AF20AF">
              <w:rPr>
                <w:rFonts w:cstheme="minorHAnsi"/>
                <w:b/>
                <w:sz w:val="20"/>
                <w:szCs w:val="20"/>
              </w:rPr>
              <w:t xml:space="preserve"> г.</w:t>
            </w:r>
          </w:p>
        </w:tc>
        <w:tc>
          <w:tcPr>
            <w:tcW w:w="1303" w:type="dxa"/>
            <w:vAlign w:val="center"/>
          </w:tcPr>
          <w:p w:rsidR="003C300C" w:rsidRPr="009119C5" w:rsidRDefault="003C300C" w:rsidP="00B36170">
            <w:pPr>
              <w:jc w:val="center"/>
              <w:rPr>
                <w:rFonts w:cstheme="minorHAnsi"/>
                <w:sz w:val="20"/>
                <w:szCs w:val="20"/>
              </w:rPr>
            </w:pPr>
            <w:r w:rsidRPr="009119C5">
              <w:rPr>
                <w:rFonts w:cstheme="minorHAnsi"/>
                <w:sz w:val="20"/>
                <w:szCs w:val="20"/>
              </w:rPr>
              <w:t>430</w:t>
            </w:r>
          </w:p>
        </w:tc>
        <w:tc>
          <w:tcPr>
            <w:tcW w:w="2451" w:type="dxa"/>
          </w:tcPr>
          <w:p w:rsidR="003C300C" w:rsidRPr="009119C5" w:rsidRDefault="003C300C" w:rsidP="00B36170">
            <w:pPr>
              <w:jc w:val="center"/>
              <w:rPr>
                <w:rFonts w:cstheme="minorHAnsi"/>
                <w:sz w:val="20"/>
                <w:szCs w:val="20"/>
              </w:rPr>
            </w:pPr>
            <w:r w:rsidRPr="009119C5">
              <w:rPr>
                <w:rFonts w:cstheme="minorHAnsi"/>
                <w:sz w:val="20"/>
                <w:szCs w:val="20"/>
              </w:rPr>
              <w:t>136 – 32%</w:t>
            </w:r>
          </w:p>
        </w:tc>
        <w:tc>
          <w:tcPr>
            <w:tcW w:w="2040" w:type="dxa"/>
          </w:tcPr>
          <w:p w:rsidR="003C300C" w:rsidRPr="009119C5" w:rsidRDefault="003C300C" w:rsidP="00B36170">
            <w:pPr>
              <w:jc w:val="center"/>
              <w:rPr>
                <w:rFonts w:cstheme="minorHAnsi"/>
                <w:sz w:val="20"/>
                <w:szCs w:val="20"/>
              </w:rPr>
            </w:pPr>
            <w:r w:rsidRPr="009119C5">
              <w:rPr>
                <w:rFonts w:cstheme="minorHAnsi"/>
                <w:sz w:val="20"/>
                <w:szCs w:val="20"/>
              </w:rPr>
              <w:t>21– 5%</w:t>
            </w:r>
          </w:p>
        </w:tc>
      </w:tr>
      <w:tr w:rsidR="003C300C" w:rsidRPr="00AF20AF" w:rsidTr="00B36170">
        <w:trPr>
          <w:jc w:val="center"/>
        </w:trPr>
        <w:tc>
          <w:tcPr>
            <w:tcW w:w="1400" w:type="dxa"/>
            <w:vAlign w:val="center"/>
          </w:tcPr>
          <w:p w:rsidR="003C300C" w:rsidRPr="009119C5" w:rsidRDefault="003C300C" w:rsidP="00B36170">
            <w:pPr>
              <w:jc w:val="center"/>
              <w:rPr>
                <w:rFonts w:cstheme="minorHAnsi"/>
                <w:b/>
                <w:sz w:val="20"/>
                <w:szCs w:val="20"/>
              </w:rPr>
            </w:pPr>
            <w:r w:rsidRPr="009119C5">
              <w:rPr>
                <w:rFonts w:cstheme="minorHAnsi"/>
                <w:b/>
                <w:sz w:val="20"/>
                <w:szCs w:val="20"/>
              </w:rPr>
              <w:t>2020-</w:t>
            </w:r>
            <w:r w:rsidR="009119C5">
              <w:rPr>
                <w:rFonts w:cstheme="minorHAnsi"/>
                <w:b/>
                <w:sz w:val="20"/>
                <w:szCs w:val="20"/>
              </w:rPr>
              <w:t>20</w:t>
            </w:r>
            <w:r w:rsidRPr="009119C5">
              <w:rPr>
                <w:rFonts w:cstheme="minorHAnsi"/>
                <w:b/>
                <w:sz w:val="20"/>
                <w:szCs w:val="20"/>
              </w:rPr>
              <w:t>21 г.</w:t>
            </w:r>
          </w:p>
        </w:tc>
        <w:tc>
          <w:tcPr>
            <w:tcW w:w="1303" w:type="dxa"/>
            <w:vAlign w:val="center"/>
          </w:tcPr>
          <w:p w:rsidR="003C300C" w:rsidRPr="009119C5" w:rsidRDefault="003C300C" w:rsidP="00B36170">
            <w:pPr>
              <w:jc w:val="center"/>
              <w:rPr>
                <w:rFonts w:cstheme="minorHAnsi"/>
                <w:sz w:val="20"/>
                <w:szCs w:val="20"/>
              </w:rPr>
            </w:pPr>
            <w:r w:rsidRPr="009119C5">
              <w:rPr>
                <w:rFonts w:cstheme="minorHAnsi"/>
                <w:sz w:val="20"/>
                <w:szCs w:val="20"/>
              </w:rPr>
              <w:t>422</w:t>
            </w:r>
          </w:p>
        </w:tc>
        <w:tc>
          <w:tcPr>
            <w:tcW w:w="2451" w:type="dxa"/>
          </w:tcPr>
          <w:p w:rsidR="003C300C" w:rsidRPr="009119C5" w:rsidRDefault="003C300C" w:rsidP="00B36170">
            <w:pPr>
              <w:jc w:val="center"/>
              <w:rPr>
                <w:rFonts w:cstheme="minorHAnsi"/>
                <w:sz w:val="20"/>
                <w:szCs w:val="20"/>
              </w:rPr>
            </w:pPr>
            <w:r w:rsidRPr="009119C5">
              <w:rPr>
                <w:rFonts w:cstheme="minorHAnsi"/>
                <w:sz w:val="20"/>
                <w:szCs w:val="20"/>
              </w:rPr>
              <w:t>118 -  28%</w:t>
            </w:r>
          </w:p>
        </w:tc>
        <w:tc>
          <w:tcPr>
            <w:tcW w:w="2040" w:type="dxa"/>
          </w:tcPr>
          <w:p w:rsidR="003C300C" w:rsidRPr="009119C5" w:rsidRDefault="003C300C" w:rsidP="00B36170">
            <w:pPr>
              <w:jc w:val="center"/>
              <w:rPr>
                <w:rFonts w:cstheme="minorHAnsi"/>
                <w:sz w:val="20"/>
                <w:szCs w:val="20"/>
              </w:rPr>
            </w:pPr>
            <w:r w:rsidRPr="009119C5">
              <w:rPr>
                <w:rFonts w:cstheme="minorHAnsi"/>
                <w:sz w:val="20"/>
                <w:szCs w:val="20"/>
              </w:rPr>
              <w:t>23- 5%</w:t>
            </w:r>
          </w:p>
        </w:tc>
      </w:tr>
    </w:tbl>
    <w:p w:rsidR="003C300C" w:rsidRPr="009119C5" w:rsidRDefault="00174B04" w:rsidP="00CB64B3">
      <w:pPr>
        <w:spacing w:after="0" w:line="240" w:lineRule="auto"/>
        <w:ind w:firstLine="567"/>
        <w:jc w:val="both"/>
        <w:rPr>
          <w:rFonts w:cstheme="minorHAnsi"/>
          <w:sz w:val="24"/>
          <w:szCs w:val="24"/>
        </w:rPr>
      </w:pPr>
      <w:r>
        <w:rPr>
          <w:rFonts w:cstheme="minorHAnsi"/>
          <w:sz w:val="24"/>
          <w:szCs w:val="24"/>
        </w:rPr>
        <w:lastRenderedPageBreak/>
        <w:t xml:space="preserve">Из таблицы видно, </w:t>
      </w:r>
      <w:r w:rsidR="003C300C" w:rsidRPr="009119C5">
        <w:rPr>
          <w:rFonts w:cstheme="minorHAnsi"/>
          <w:sz w:val="24"/>
          <w:szCs w:val="24"/>
        </w:rPr>
        <w:t xml:space="preserve"> что на лицо недо</w:t>
      </w:r>
      <w:r>
        <w:rPr>
          <w:rFonts w:cstheme="minorHAnsi"/>
          <w:sz w:val="24"/>
          <w:szCs w:val="24"/>
        </w:rPr>
        <w:t xml:space="preserve">статок квалифицированных кадров, </w:t>
      </w:r>
      <w:r w:rsidR="003C300C" w:rsidRPr="009119C5">
        <w:rPr>
          <w:rFonts w:cstheme="minorHAnsi"/>
          <w:sz w:val="24"/>
          <w:szCs w:val="24"/>
        </w:rPr>
        <w:t>что сказывается на качестве подготовк</w:t>
      </w:r>
      <w:r w:rsidR="00F834A1">
        <w:rPr>
          <w:rFonts w:cstheme="minorHAnsi"/>
          <w:sz w:val="24"/>
          <w:szCs w:val="24"/>
        </w:rPr>
        <w:t>и</w:t>
      </w:r>
      <w:r w:rsidR="006A76D9">
        <w:rPr>
          <w:rFonts w:cstheme="minorHAnsi"/>
          <w:sz w:val="24"/>
          <w:szCs w:val="24"/>
        </w:rPr>
        <w:t xml:space="preserve"> обучающихся и как следствие, рост количества педагогов, имеющих внешнее совместительство ( с 20%  в 2018 – 2019 уч. году до 23% в 2020-2021 уч. году).</w:t>
      </w:r>
    </w:p>
    <w:p w:rsidR="003C300C" w:rsidRPr="009119C5" w:rsidRDefault="009119C5" w:rsidP="009119C5">
      <w:pPr>
        <w:spacing w:after="0" w:line="240" w:lineRule="auto"/>
        <w:ind w:firstLine="708"/>
        <w:jc w:val="both"/>
        <w:rPr>
          <w:rFonts w:cstheme="minorHAnsi"/>
          <w:sz w:val="24"/>
          <w:szCs w:val="24"/>
        </w:rPr>
      </w:pPr>
      <w:r w:rsidRPr="009119C5">
        <w:rPr>
          <w:rFonts w:cstheme="minorHAnsi"/>
          <w:sz w:val="24"/>
          <w:szCs w:val="24"/>
        </w:rPr>
        <w:t xml:space="preserve">Как и </w:t>
      </w:r>
      <w:r>
        <w:rPr>
          <w:rFonts w:cstheme="minorHAnsi"/>
          <w:sz w:val="24"/>
          <w:szCs w:val="24"/>
        </w:rPr>
        <w:t>в</w:t>
      </w:r>
      <w:r w:rsidRPr="009119C5">
        <w:rPr>
          <w:rFonts w:cstheme="minorHAnsi"/>
          <w:sz w:val="24"/>
          <w:szCs w:val="24"/>
        </w:rPr>
        <w:t xml:space="preserve"> прошлом году наблюдается </w:t>
      </w:r>
      <w:r w:rsidR="003C300C" w:rsidRPr="009119C5">
        <w:rPr>
          <w:rFonts w:cstheme="minorHAnsi"/>
          <w:sz w:val="24"/>
          <w:szCs w:val="24"/>
        </w:rPr>
        <w:t>повышение количества педагогов города, которые проходят процедуру аттестации на присвоение квалификационных категорий.</w:t>
      </w:r>
    </w:p>
    <w:tbl>
      <w:tblPr>
        <w:tblStyle w:val="a5"/>
        <w:tblW w:w="0" w:type="auto"/>
        <w:jc w:val="center"/>
        <w:tblLook w:val="04A0" w:firstRow="1" w:lastRow="0" w:firstColumn="1" w:lastColumn="0" w:noHBand="0" w:noVBand="1"/>
      </w:tblPr>
      <w:tblGrid>
        <w:gridCol w:w="1595"/>
        <w:gridCol w:w="1348"/>
        <w:gridCol w:w="1701"/>
        <w:gridCol w:w="1560"/>
        <w:gridCol w:w="1666"/>
        <w:gridCol w:w="1666"/>
      </w:tblGrid>
      <w:tr w:rsidR="003C300C" w:rsidRPr="009119C5" w:rsidTr="00B36170">
        <w:trPr>
          <w:jc w:val="center"/>
        </w:trPr>
        <w:tc>
          <w:tcPr>
            <w:tcW w:w="1595" w:type="dxa"/>
            <w:vAlign w:val="center"/>
          </w:tcPr>
          <w:p w:rsidR="003C300C" w:rsidRPr="009119C5" w:rsidRDefault="003C300C" w:rsidP="00B36170">
            <w:pPr>
              <w:jc w:val="center"/>
              <w:rPr>
                <w:rFonts w:cstheme="minorHAnsi"/>
                <w:sz w:val="20"/>
                <w:szCs w:val="20"/>
              </w:rPr>
            </w:pPr>
          </w:p>
        </w:tc>
        <w:tc>
          <w:tcPr>
            <w:tcW w:w="1348" w:type="dxa"/>
            <w:vAlign w:val="center"/>
          </w:tcPr>
          <w:p w:rsidR="003C300C" w:rsidRPr="009119C5" w:rsidRDefault="003C300C" w:rsidP="00B36170">
            <w:pPr>
              <w:jc w:val="center"/>
              <w:rPr>
                <w:rFonts w:cstheme="minorHAnsi"/>
                <w:sz w:val="20"/>
                <w:szCs w:val="20"/>
              </w:rPr>
            </w:pPr>
            <w:r w:rsidRPr="009119C5">
              <w:rPr>
                <w:rFonts w:cstheme="minorHAnsi"/>
                <w:sz w:val="20"/>
                <w:szCs w:val="20"/>
              </w:rPr>
              <w:t>Всего педагогов</w:t>
            </w:r>
          </w:p>
        </w:tc>
        <w:tc>
          <w:tcPr>
            <w:tcW w:w="1701" w:type="dxa"/>
            <w:vAlign w:val="center"/>
          </w:tcPr>
          <w:p w:rsidR="003C300C" w:rsidRPr="009119C5" w:rsidRDefault="003C300C" w:rsidP="00B36170">
            <w:pPr>
              <w:jc w:val="center"/>
              <w:rPr>
                <w:rFonts w:cstheme="minorHAnsi"/>
                <w:sz w:val="20"/>
                <w:szCs w:val="20"/>
              </w:rPr>
            </w:pPr>
            <w:r w:rsidRPr="009119C5">
              <w:rPr>
                <w:rFonts w:cstheme="minorHAnsi"/>
                <w:sz w:val="20"/>
                <w:szCs w:val="20"/>
              </w:rPr>
              <w:t>С высшей кв. категорией</w:t>
            </w:r>
          </w:p>
        </w:tc>
        <w:tc>
          <w:tcPr>
            <w:tcW w:w="1560" w:type="dxa"/>
            <w:vAlign w:val="center"/>
          </w:tcPr>
          <w:p w:rsidR="003C300C" w:rsidRPr="009119C5" w:rsidRDefault="003C300C" w:rsidP="00B36170">
            <w:pPr>
              <w:jc w:val="center"/>
              <w:rPr>
                <w:rFonts w:cstheme="minorHAnsi"/>
                <w:sz w:val="20"/>
                <w:szCs w:val="20"/>
              </w:rPr>
            </w:pPr>
            <w:r w:rsidRPr="009119C5">
              <w:rPr>
                <w:rFonts w:cstheme="minorHAnsi"/>
                <w:sz w:val="20"/>
                <w:szCs w:val="20"/>
              </w:rPr>
              <w:t>С первой кв. категорией</w:t>
            </w:r>
          </w:p>
        </w:tc>
        <w:tc>
          <w:tcPr>
            <w:tcW w:w="1666" w:type="dxa"/>
          </w:tcPr>
          <w:p w:rsidR="003C300C" w:rsidRPr="009119C5" w:rsidRDefault="003C300C" w:rsidP="00B36170">
            <w:pPr>
              <w:jc w:val="center"/>
              <w:rPr>
                <w:rFonts w:cstheme="minorHAnsi"/>
                <w:sz w:val="20"/>
                <w:szCs w:val="20"/>
              </w:rPr>
            </w:pPr>
            <w:r w:rsidRPr="009119C5">
              <w:rPr>
                <w:rFonts w:cstheme="minorHAnsi"/>
                <w:sz w:val="20"/>
                <w:szCs w:val="20"/>
              </w:rPr>
              <w:t>Соответствие</w:t>
            </w:r>
          </w:p>
        </w:tc>
        <w:tc>
          <w:tcPr>
            <w:tcW w:w="1666" w:type="dxa"/>
            <w:vAlign w:val="center"/>
          </w:tcPr>
          <w:p w:rsidR="003C300C" w:rsidRPr="009119C5" w:rsidRDefault="003C300C" w:rsidP="00B36170">
            <w:pPr>
              <w:jc w:val="center"/>
              <w:rPr>
                <w:rFonts w:cstheme="minorHAnsi"/>
                <w:sz w:val="20"/>
                <w:szCs w:val="20"/>
              </w:rPr>
            </w:pPr>
            <w:r w:rsidRPr="009119C5">
              <w:rPr>
                <w:rFonts w:cstheme="minorHAnsi"/>
                <w:sz w:val="20"/>
                <w:szCs w:val="20"/>
              </w:rPr>
              <w:t>Не имеющих кв. категорий</w:t>
            </w:r>
          </w:p>
        </w:tc>
      </w:tr>
      <w:tr w:rsidR="003C300C" w:rsidRPr="009119C5" w:rsidTr="00B36170">
        <w:trPr>
          <w:jc w:val="center"/>
        </w:trPr>
        <w:tc>
          <w:tcPr>
            <w:tcW w:w="1595" w:type="dxa"/>
            <w:vAlign w:val="center"/>
          </w:tcPr>
          <w:p w:rsidR="003C300C" w:rsidRPr="009119C5" w:rsidRDefault="003C300C" w:rsidP="00B36170">
            <w:pPr>
              <w:pStyle w:val="ab"/>
              <w:spacing w:before="0" w:beforeAutospacing="0" w:after="0" w:afterAutospacing="0" w:line="276" w:lineRule="auto"/>
              <w:jc w:val="center"/>
              <w:rPr>
                <w:rFonts w:asciiTheme="minorHAnsi" w:hAnsiTheme="minorHAnsi" w:cstheme="minorHAnsi"/>
                <w:sz w:val="20"/>
                <w:szCs w:val="20"/>
              </w:rPr>
            </w:pPr>
            <w:r w:rsidRPr="009119C5">
              <w:rPr>
                <w:rFonts w:asciiTheme="minorHAnsi" w:eastAsia="Calibri" w:hAnsiTheme="minorHAnsi" w:cstheme="minorHAnsi"/>
                <w:b/>
                <w:bCs/>
                <w:kern w:val="24"/>
                <w:sz w:val="20"/>
                <w:szCs w:val="20"/>
              </w:rPr>
              <w:t>2018-</w:t>
            </w:r>
            <w:r w:rsidR="009119C5">
              <w:rPr>
                <w:rFonts w:asciiTheme="minorHAnsi" w:eastAsia="Calibri" w:hAnsiTheme="minorHAnsi" w:cstheme="minorHAnsi"/>
                <w:b/>
                <w:bCs/>
                <w:kern w:val="24"/>
                <w:sz w:val="20"/>
                <w:szCs w:val="20"/>
              </w:rPr>
              <w:t>20</w:t>
            </w:r>
            <w:r w:rsidRPr="009119C5">
              <w:rPr>
                <w:rFonts w:asciiTheme="minorHAnsi" w:eastAsia="Calibri" w:hAnsiTheme="minorHAnsi" w:cstheme="minorHAnsi"/>
                <w:b/>
                <w:bCs/>
                <w:kern w:val="24"/>
                <w:sz w:val="20"/>
                <w:szCs w:val="20"/>
              </w:rPr>
              <w:t>19 г.</w:t>
            </w:r>
          </w:p>
        </w:tc>
        <w:tc>
          <w:tcPr>
            <w:tcW w:w="1348" w:type="dxa"/>
            <w:vAlign w:val="center"/>
          </w:tcPr>
          <w:p w:rsidR="003C300C" w:rsidRPr="009119C5" w:rsidRDefault="003C300C" w:rsidP="00B36170">
            <w:pPr>
              <w:pStyle w:val="ab"/>
              <w:spacing w:before="0" w:beforeAutospacing="0" w:after="0" w:afterAutospacing="0" w:line="276" w:lineRule="auto"/>
              <w:jc w:val="center"/>
              <w:rPr>
                <w:rFonts w:asciiTheme="minorHAnsi" w:hAnsiTheme="minorHAnsi" w:cstheme="minorHAnsi"/>
                <w:sz w:val="20"/>
                <w:szCs w:val="20"/>
              </w:rPr>
            </w:pPr>
            <w:r w:rsidRPr="009119C5">
              <w:rPr>
                <w:rFonts w:asciiTheme="minorHAnsi" w:eastAsia="Calibri" w:hAnsiTheme="minorHAnsi" w:cstheme="minorHAnsi"/>
                <w:bCs/>
                <w:kern w:val="24"/>
                <w:sz w:val="20"/>
                <w:szCs w:val="20"/>
              </w:rPr>
              <w:t>440</w:t>
            </w:r>
          </w:p>
        </w:tc>
        <w:tc>
          <w:tcPr>
            <w:tcW w:w="1701" w:type="dxa"/>
            <w:vAlign w:val="center"/>
          </w:tcPr>
          <w:p w:rsidR="003C300C" w:rsidRPr="009119C5" w:rsidRDefault="003C300C" w:rsidP="00B36170">
            <w:pPr>
              <w:pStyle w:val="ab"/>
              <w:spacing w:before="0" w:beforeAutospacing="0" w:after="0" w:afterAutospacing="0" w:line="276" w:lineRule="auto"/>
              <w:jc w:val="center"/>
              <w:rPr>
                <w:rFonts w:asciiTheme="minorHAnsi" w:hAnsiTheme="minorHAnsi" w:cstheme="minorHAnsi"/>
                <w:sz w:val="20"/>
                <w:szCs w:val="20"/>
              </w:rPr>
            </w:pPr>
            <w:r w:rsidRPr="009119C5">
              <w:rPr>
                <w:rFonts w:asciiTheme="minorHAnsi" w:eastAsia="Calibri" w:hAnsiTheme="minorHAnsi" w:cstheme="minorHAnsi"/>
                <w:bCs/>
                <w:kern w:val="24"/>
                <w:sz w:val="20"/>
                <w:szCs w:val="20"/>
              </w:rPr>
              <w:t>166 – 38%</w:t>
            </w:r>
          </w:p>
        </w:tc>
        <w:tc>
          <w:tcPr>
            <w:tcW w:w="1560" w:type="dxa"/>
            <w:vAlign w:val="center"/>
          </w:tcPr>
          <w:p w:rsidR="003C300C" w:rsidRPr="009119C5" w:rsidRDefault="003C300C" w:rsidP="00B36170">
            <w:pPr>
              <w:pStyle w:val="ab"/>
              <w:spacing w:before="0" w:beforeAutospacing="0" w:after="0" w:afterAutospacing="0" w:line="276" w:lineRule="auto"/>
              <w:jc w:val="center"/>
              <w:rPr>
                <w:rFonts w:asciiTheme="minorHAnsi" w:hAnsiTheme="minorHAnsi" w:cstheme="minorHAnsi"/>
                <w:sz w:val="20"/>
                <w:szCs w:val="20"/>
              </w:rPr>
            </w:pPr>
            <w:r w:rsidRPr="009119C5">
              <w:rPr>
                <w:rFonts w:asciiTheme="minorHAnsi" w:eastAsia="Calibri" w:hAnsiTheme="minorHAnsi" w:cstheme="minorHAnsi"/>
                <w:bCs/>
                <w:kern w:val="24"/>
                <w:sz w:val="20"/>
                <w:szCs w:val="20"/>
              </w:rPr>
              <w:t>188 – 43%</w:t>
            </w:r>
          </w:p>
        </w:tc>
        <w:tc>
          <w:tcPr>
            <w:tcW w:w="1666" w:type="dxa"/>
          </w:tcPr>
          <w:p w:rsidR="003C300C" w:rsidRPr="009119C5" w:rsidRDefault="003C300C" w:rsidP="00B36170">
            <w:pPr>
              <w:pStyle w:val="ab"/>
              <w:spacing w:before="0" w:beforeAutospacing="0" w:after="0" w:afterAutospacing="0" w:line="276" w:lineRule="auto"/>
              <w:jc w:val="center"/>
              <w:rPr>
                <w:rFonts w:asciiTheme="minorHAnsi" w:hAnsiTheme="minorHAnsi" w:cstheme="minorHAnsi"/>
                <w:sz w:val="20"/>
                <w:szCs w:val="20"/>
              </w:rPr>
            </w:pPr>
            <w:r w:rsidRPr="009119C5">
              <w:rPr>
                <w:rFonts w:asciiTheme="minorHAnsi" w:eastAsia="Calibri" w:hAnsiTheme="minorHAnsi" w:cstheme="minorHAnsi"/>
                <w:bCs/>
                <w:kern w:val="24"/>
                <w:sz w:val="20"/>
                <w:szCs w:val="20"/>
              </w:rPr>
              <w:t>65 – 15%</w:t>
            </w:r>
          </w:p>
        </w:tc>
        <w:tc>
          <w:tcPr>
            <w:tcW w:w="1666" w:type="dxa"/>
            <w:vAlign w:val="center"/>
          </w:tcPr>
          <w:p w:rsidR="003C300C" w:rsidRPr="009119C5" w:rsidRDefault="003C300C" w:rsidP="00B36170">
            <w:pPr>
              <w:pStyle w:val="ab"/>
              <w:spacing w:before="0" w:beforeAutospacing="0" w:after="0" w:afterAutospacing="0" w:line="276" w:lineRule="auto"/>
              <w:jc w:val="center"/>
              <w:rPr>
                <w:rFonts w:asciiTheme="minorHAnsi" w:hAnsiTheme="minorHAnsi" w:cstheme="minorHAnsi"/>
                <w:sz w:val="20"/>
                <w:szCs w:val="20"/>
              </w:rPr>
            </w:pPr>
            <w:r w:rsidRPr="009119C5">
              <w:rPr>
                <w:rFonts w:asciiTheme="minorHAnsi" w:eastAsia="Calibri" w:hAnsiTheme="minorHAnsi" w:cstheme="minorHAnsi"/>
                <w:bCs/>
                <w:kern w:val="24"/>
                <w:sz w:val="20"/>
                <w:szCs w:val="20"/>
              </w:rPr>
              <w:t>83 – 19%</w:t>
            </w:r>
          </w:p>
        </w:tc>
      </w:tr>
      <w:tr w:rsidR="003C300C" w:rsidRPr="009119C5" w:rsidTr="00B36170">
        <w:trPr>
          <w:jc w:val="center"/>
        </w:trPr>
        <w:tc>
          <w:tcPr>
            <w:tcW w:w="1595" w:type="dxa"/>
            <w:vAlign w:val="center"/>
          </w:tcPr>
          <w:p w:rsidR="003C300C" w:rsidRPr="009119C5" w:rsidRDefault="003C300C" w:rsidP="00B36170">
            <w:pPr>
              <w:jc w:val="center"/>
              <w:rPr>
                <w:rFonts w:cstheme="minorHAnsi"/>
                <w:b/>
                <w:sz w:val="20"/>
                <w:szCs w:val="20"/>
              </w:rPr>
            </w:pPr>
            <w:r w:rsidRPr="009119C5">
              <w:rPr>
                <w:rFonts w:cstheme="minorHAnsi"/>
                <w:b/>
                <w:sz w:val="20"/>
                <w:szCs w:val="20"/>
              </w:rPr>
              <w:t>2019-20</w:t>
            </w:r>
            <w:r w:rsidR="009119C5">
              <w:rPr>
                <w:rFonts w:cstheme="minorHAnsi"/>
                <w:b/>
                <w:sz w:val="20"/>
                <w:szCs w:val="20"/>
              </w:rPr>
              <w:t>20</w:t>
            </w:r>
            <w:r w:rsidRPr="009119C5">
              <w:rPr>
                <w:rFonts w:cstheme="minorHAnsi"/>
                <w:b/>
                <w:sz w:val="20"/>
                <w:szCs w:val="20"/>
              </w:rPr>
              <w:t xml:space="preserve"> г.</w:t>
            </w:r>
          </w:p>
        </w:tc>
        <w:tc>
          <w:tcPr>
            <w:tcW w:w="1348" w:type="dxa"/>
            <w:vAlign w:val="center"/>
          </w:tcPr>
          <w:p w:rsidR="003C300C" w:rsidRPr="009119C5" w:rsidRDefault="003C300C" w:rsidP="00B36170">
            <w:pPr>
              <w:jc w:val="center"/>
              <w:rPr>
                <w:rFonts w:cstheme="minorHAnsi"/>
                <w:sz w:val="20"/>
                <w:szCs w:val="20"/>
              </w:rPr>
            </w:pPr>
            <w:r w:rsidRPr="009119C5">
              <w:rPr>
                <w:rFonts w:cstheme="minorHAnsi"/>
                <w:sz w:val="20"/>
                <w:szCs w:val="20"/>
              </w:rPr>
              <w:t>430</w:t>
            </w:r>
          </w:p>
        </w:tc>
        <w:tc>
          <w:tcPr>
            <w:tcW w:w="1701" w:type="dxa"/>
            <w:vAlign w:val="center"/>
          </w:tcPr>
          <w:p w:rsidR="003C300C" w:rsidRPr="009119C5" w:rsidRDefault="003C300C" w:rsidP="00B36170">
            <w:pPr>
              <w:jc w:val="center"/>
              <w:rPr>
                <w:rFonts w:cstheme="minorHAnsi"/>
                <w:sz w:val="20"/>
                <w:szCs w:val="20"/>
              </w:rPr>
            </w:pPr>
            <w:r w:rsidRPr="009119C5">
              <w:rPr>
                <w:rFonts w:cstheme="minorHAnsi"/>
                <w:sz w:val="20"/>
                <w:szCs w:val="20"/>
              </w:rPr>
              <w:t>172 – 40%</w:t>
            </w:r>
          </w:p>
        </w:tc>
        <w:tc>
          <w:tcPr>
            <w:tcW w:w="1560" w:type="dxa"/>
            <w:vAlign w:val="center"/>
          </w:tcPr>
          <w:p w:rsidR="003C300C" w:rsidRPr="009119C5" w:rsidRDefault="003C300C" w:rsidP="00B36170">
            <w:pPr>
              <w:jc w:val="center"/>
              <w:rPr>
                <w:rFonts w:cstheme="minorHAnsi"/>
                <w:sz w:val="20"/>
                <w:szCs w:val="20"/>
              </w:rPr>
            </w:pPr>
            <w:r w:rsidRPr="009119C5">
              <w:rPr>
                <w:rFonts w:cstheme="minorHAnsi"/>
                <w:sz w:val="20"/>
                <w:szCs w:val="20"/>
              </w:rPr>
              <w:t>187– 44%</w:t>
            </w:r>
          </w:p>
        </w:tc>
        <w:tc>
          <w:tcPr>
            <w:tcW w:w="1666" w:type="dxa"/>
          </w:tcPr>
          <w:p w:rsidR="003C300C" w:rsidRPr="009119C5" w:rsidRDefault="003C300C" w:rsidP="00B36170">
            <w:pPr>
              <w:jc w:val="center"/>
              <w:rPr>
                <w:rFonts w:cstheme="minorHAnsi"/>
                <w:sz w:val="20"/>
                <w:szCs w:val="20"/>
              </w:rPr>
            </w:pPr>
            <w:r w:rsidRPr="009119C5">
              <w:rPr>
                <w:rFonts w:cstheme="minorHAnsi"/>
                <w:sz w:val="20"/>
                <w:szCs w:val="20"/>
              </w:rPr>
              <w:t>53 – 12%</w:t>
            </w:r>
          </w:p>
        </w:tc>
        <w:tc>
          <w:tcPr>
            <w:tcW w:w="1666" w:type="dxa"/>
            <w:vAlign w:val="center"/>
          </w:tcPr>
          <w:p w:rsidR="003C300C" w:rsidRPr="009119C5" w:rsidRDefault="003C300C" w:rsidP="00B36170">
            <w:pPr>
              <w:jc w:val="center"/>
              <w:rPr>
                <w:rFonts w:cstheme="minorHAnsi"/>
                <w:sz w:val="20"/>
                <w:szCs w:val="20"/>
              </w:rPr>
            </w:pPr>
            <w:r w:rsidRPr="009119C5">
              <w:rPr>
                <w:rFonts w:cstheme="minorHAnsi"/>
                <w:sz w:val="20"/>
                <w:szCs w:val="20"/>
              </w:rPr>
              <w:t>18 – 4%</w:t>
            </w:r>
          </w:p>
        </w:tc>
      </w:tr>
      <w:tr w:rsidR="003C300C" w:rsidRPr="009119C5" w:rsidTr="00B36170">
        <w:trPr>
          <w:jc w:val="center"/>
        </w:trPr>
        <w:tc>
          <w:tcPr>
            <w:tcW w:w="1595" w:type="dxa"/>
            <w:vAlign w:val="center"/>
          </w:tcPr>
          <w:p w:rsidR="003C300C" w:rsidRPr="009119C5" w:rsidRDefault="003C300C" w:rsidP="00B36170">
            <w:pPr>
              <w:jc w:val="center"/>
              <w:rPr>
                <w:rFonts w:cstheme="minorHAnsi"/>
                <w:b/>
                <w:sz w:val="20"/>
                <w:szCs w:val="20"/>
              </w:rPr>
            </w:pPr>
            <w:r w:rsidRPr="009119C5">
              <w:rPr>
                <w:rFonts w:cstheme="minorHAnsi"/>
                <w:b/>
                <w:sz w:val="20"/>
                <w:szCs w:val="20"/>
              </w:rPr>
              <w:t>2020-</w:t>
            </w:r>
            <w:r w:rsidR="009119C5">
              <w:rPr>
                <w:rFonts w:cstheme="minorHAnsi"/>
                <w:b/>
                <w:sz w:val="20"/>
                <w:szCs w:val="20"/>
              </w:rPr>
              <w:t>20</w:t>
            </w:r>
            <w:r w:rsidRPr="009119C5">
              <w:rPr>
                <w:rFonts w:cstheme="minorHAnsi"/>
                <w:b/>
                <w:sz w:val="20"/>
                <w:szCs w:val="20"/>
              </w:rPr>
              <w:t>21 г.</w:t>
            </w:r>
          </w:p>
        </w:tc>
        <w:tc>
          <w:tcPr>
            <w:tcW w:w="1348" w:type="dxa"/>
            <w:vAlign w:val="center"/>
          </w:tcPr>
          <w:p w:rsidR="003C300C" w:rsidRPr="009119C5" w:rsidRDefault="003C300C" w:rsidP="00B36170">
            <w:pPr>
              <w:jc w:val="center"/>
              <w:rPr>
                <w:rFonts w:cstheme="minorHAnsi"/>
                <w:sz w:val="20"/>
                <w:szCs w:val="20"/>
              </w:rPr>
            </w:pPr>
            <w:r w:rsidRPr="009119C5">
              <w:rPr>
                <w:rFonts w:cstheme="minorHAnsi"/>
                <w:sz w:val="20"/>
                <w:szCs w:val="20"/>
              </w:rPr>
              <w:t>422</w:t>
            </w:r>
          </w:p>
        </w:tc>
        <w:tc>
          <w:tcPr>
            <w:tcW w:w="1701" w:type="dxa"/>
            <w:vAlign w:val="center"/>
          </w:tcPr>
          <w:p w:rsidR="003C300C" w:rsidRPr="009119C5" w:rsidRDefault="003C300C" w:rsidP="00B36170">
            <w:pPr>
              <w:jc w:val="center"/>
              <w:rPr>
                <w:rFonts w:cstheme="minorHAnsi"/>
                <w:sz w:val="20"/>
                <w:szCs w:val="20"/>
              </w:rPr>
            </w:pPr>
            <w:r w:rsidRPr="009119C5">
              <w:rPr>
                <w:rFonts w:cstheme="minorHAnsi"/>
                <w:sz w:val="20"/>
                <w:szCs w:val="20"/>
              </w:rPr>
              <w:t>189 – 45%</w:t>
            </w:r>
          </w:p>
        </w:tc>
        <w:tc>
          <w:tcPr>
            <w:tcW w:w="1560" w:type="dxa"/>
            <w:vAlign w:val="center"/>
          </w:tcPr>
          <w:p w:rsidR="003C300C" w:rsidRPr="009119C5" w:rsidRDefault="003C300C" w:rsidP="00B36170">
            <w:pPr>
              <w:jc w:val="center"/>
              <w:rPr>
                <w:rFonts w:cstheme="minorHAnsi"/>
                <w:sz w:val="20"/>
                <w:szCs w:val="20"/>
              </w:rPr>
            </w:pPr>
            <w:r w:rsidRPr="009119C5">
              <w:rPr>
                <w:rFonts w:cstheme="minorHAnsi"/>
                <w:sz w:val="20"/>
                <w:szCs w:val="20"/>
              </w:rPr>
              <w:t>152 – 36%</w:t>
            </w:r>
          </w:p>
        </w:tc>
        <w:tc>
          <w:tcPr>
            <w:tcW w:w="1666" w:type="dxa"/>
          </w:tcPr>
          <w:p w:rsidR="003C300C" w:rsidRPr="009119C5" w:rsidRDefault="003C300C" w:rsidP="00B36170">
            <w:pPr>
              <w:jc w:val="center"/>
              <w:rPr>
                <w:rFonts w:cstheme="minorHAnsi"/>
                <w:sz w:val="20"/>
                <w:szCs w:val="20"/>
              </w:rPr>
            </w:pPr>
            <w:r w:rsidRPr="009119C5">
              <w:rPr>
                <w:rFonts w:cstheme="minorHAnsi"/>
                <w:sz w:val="20"/>
                <w:szCs w:val="20"/>
              </w:rPr>
              <w:t>61</w:t>
            </w:r>
            <w:r w:rsidR="00174B04">
              <w:rPr>
                <w:rFonts w:cstheme="minorHAnsi"/>
                <w:sz w:val="20"/>
                <w:szCs w:val="20"/>
              </w:rPr>
              <w:t xml:space="preserve"> </w:t>
            </w:r>
            <w:r w:rsidRPr="009119C5">
              <w:rPr>
                <w:rFonts w:cstheme="minorHAnsi"/>
                <w:sz w:val="20"/>
                <w:szCs w:val="20"/>
              </w:rPr>
              <w:t>- 14%</w:t>
            </w:r>
          </w:p>
        </w:tc>
        <w:tc>
          <w:tcPr>
            <w:tcW w:w="1666" w:type="dxa"/>
            <w:vAlign w:val="center"/>
          </w:tcPr>
          <w:p w:rsidR="003C300C" w:rsidRPr="009119C5" w:rsidRDefault="003C300C" w:rsidP="00B36170">
            <w:pPr>
              <w:jc w:val="center"/>
              <w:rPr>
                <w:rFonts w:cstheme="minorHAnsi"/>
                <w:sz w:val="20"/>
                <w:szCs w:val="20"/>
              </w:rPr>
            </w:pPr>
            <w:r w:rsidRPr="009119C5">
              <w:rPr>
                <w:rFonts w:cstheme="minorHAnsi"/>
                <w:sz w:val="20"/>
                <w:szCs w:val="20"/>
              </w:rPr>
              <w:t>20- 5%</w:t>
            </w:r>
          </w:p>
        </w:tc>
      </w:tr>
    </w:tbl>
    <w:p w:rsidR="003C300C" w:rsidRPr="009119C5" w:rsidRDefault="009119C5" w:rsidP="009119C5">
      <w:pPr>
        <w:spacing w:after="0" w:line="240" w:lineRule="auto"/>
        <w:ind w:firstLine="708"/>
        <w:jc w:val="both"/>
        <w:rPr>
          <w:rFonts w:cstheme="minorHAnsi"/>
          <w:sz w:val="24"/>
          <w:szCs w:val="24"/>
        </w:rPr>
      </w:pPr>
      <w:r w:rsidRPr="009119C5">
        <w:rPr>
          <w:rFonts w:cstheme="minorHAnsi"/>
          <w:sz w:val="24"/>
          <w:szCs w:val="24"/>
        </w:rPr>
        <w:t>Вместе с тем, еще есть незначительная часть  педагогов, которые должны пройти аттестацию</w:t>
      </w:r>
      <w:r w:rsidR="00F834A1">
        <w:rPr>
          <w:rFonts w:cstheme="minorHAnsi"/>
          <w:sz w:val="24"/>
          <w:szCs w:val="24"/>
        </w:rPr>
        <w:t xml:space="preserve"> на квалификационную категорию: </w:t>
      </w:r>
      <w:r w:rsidRPr="009119C5">
        <w:rPr>
          <w:rFonts w:cstheme="minorHAnsi"/>
          <w:sz w:val="24"/>
          <w:szCs w:val="24"/>
        </w:rPr>
        <w:t>61 человек</w:t>
      </w:r>
      <w:r w:rsidR="00F834A1">
        <w:rPr>
          <w:rFonts w:cstheme="minorHAnsi"/>
          <w:sz w:val="24"/>
          <w:szCs w:val="24"/>
        </w:rPr>
        <w:t>, и</w:t>
      </w:r>
      <w:r w:rsidRPr="009119C5">
        <w:rPr>
          <w:rFonts w:cstheme="minorHAnsi"/>
          <w:sz w:val="24"/>
          <w:szCs w:val="24"/>
        </w:rPr>
        <w:t xml:space="preserve">меющих соответствие и 20 человек, не имеющих квалификационной категории. </w:t>
      </w:r>
    </w:p>
    <w:p w:rsidR="009119C5" w:rsidRPr="009119C5" w:rsidRDefault="009119C5" w:rsidP="009119C5">
      <w:pPr>
        <w:spacing w:after="0" w:line="240" w:lineRule="auto"/>
        <w:jc w:val="both"/>
        <w:rPr>
          <w:rFonts w:cstheme="minorHAnsi"/>
          <w:b/>
          <w:sz w:val="24"/>
          <w:szCs w:val="24"/>
        </w:rPr>
      </w:pPr>
      <w:r w:rsidRPr="009119C5">
        <w:rPr>
          <w:rFonts w:cstheme="minorHAnsi"/>
          <w:b/>
          <w:sz w:val="24"/>
          <w:szCs w:val="24"/>
        </w:rPr>
        <w:t>Выводы:</w:t>
      </w:r>
    </w:p>
    <w:p w:rsidR="003C300C" w:rsidRPr="00A7311E" w:rsidRDefault="00A7311E" w:rsidP="00A7311E">
      <w:pPr>
        <w:spacing w:after="0" w:line="240" w:lineRule="auto"/>
        <w:ind w:firstLine="567"/>
        <w:jc w:val="both"/>
        <w:rPr>
          <w:rFonts w:cstheme="minorHAnsi"/>
          <w:sz w:val="24"/>
          <w:szCs w:val="24"/>
        </w:rPr>
      </w:pPr>
      <w:r>
        <w:rPr>
          <w:rFonts w:cstheme="minorHAnsi"/>
          <w:sz w:val="24"/>
          <w:szCs w:val="24"/>
        </w:rPr>
        <w:t xml:space="preserve">Учитывая, что кадровый потенциал </w:t>
      </w:r>
      <w:r w:rsidRPr="009119C5">
        <w:rPr>
          <w:rFonts w:cstheme="minorHAnsi"/>
          <w:sz w:val="24"/>
          <w:szCs w:val="24"/>
        </w:rPr>
        <w:t>принят в качестве одного из основных объектов управления</w:t>
      </w:r>
      <w:r>
        <w:rPr>
          <w:rFonts w:cstheme="minorHAnsi"/>
          <w:sz w:val="24"/>
          <w:szCs w:val="24"/>
        </w:rPr>
        <w:t xml:space="preserve"> качеством образования в муниципалитете, р</w:t>
      </w:r>
      <w:r w:rsidR="003C300C" w:rsidRPr="009119C5">
        <w:rPr>
          <w:rFonts w:cstheme="minorHAnsi"/>
          <w:sz w:val="24"/>
          <w:szCs w:val="24"/>
        </w:rPr>
        <w:t>уководителям образовательных организаций необходимо регулярно проводить мониторинг кадрового обеспечения (анализ состояния подготовки, переподготовки и повышения квалификации педагогических работников, прогнозирование потребности в педагогических кадрах, обеспечение переподготовки педагогических работников, высвобождающихся вследствие сокращения количества обучающихся, в том числе по экономическим специальностям), выявлять кадровые проблемы и принимать управленческие решения.</w:t>
      </w:r>
      <w:r w:rsidR="009119C5">
        <w:rPr>
          <w:rFonts w:cstheme="minorHAnsi"/>
          <w:b/>
          <w:sz w:val="24"/>
          <w:szCs w:val="24"/>
        </w:rPr>
        <w:t xml:space="preserve"> </w:t>
      </w:r>
      <w:r w:rsidR="003C300C" w:rsidRPr="009119C5">
        <w:rPr>
          <w:rFonts w:cstheme="minorHAnsi"/>
          <w:sz w:val="24"/>
          <w:szCs w:val="24"/>
        </w:rPr>
        <w:t xml:space="preserve">Для обеспечения эффективной деятельности образовательного учреждения и </w:t>
      </w:r>
      <w:r w:rsidR="00F834A1">
        <w:rPr>
          <w:rFonts w:cstheme="minorHAnsi"/>
          <w:sz w:val="24"/>
          <w:szCs w:val="24"/>
        </w:rPr>
        <w:t xml:space="preserve">повышения </w:t>
      </w:r>
      <w:r w:rsidR="003C300C" w:rsidRPr="009119C5">
        <w:rPr>
          <w:rFonts w:cstheme="minorHAnsi"/>
          <w:sz w:val="24"/>
          <w:szCs w:val="24"/>
        </w:rPr>
        <w:t xml:space="preserve">качества образования </w:t>
      </w:r>
      <w:r w:rsidR="00F834A1">
        <w:rPr>
          <w:rFonts w:cstheme="minorHAnsi"/>
          <w:sz w:val="24"/>
          <w:szCs w:val="24"/>
        </w:rPr>
        <w:t xml:space="preserve"> необходимо: </w:t>
      </w:r>
    </w:p>
    <w:p w:rsidR="003C300C" w:rsidRPr="009119C5" w:rsidRDefault="003C300C" w:rsidP="009119C5">
      <w:pPr>
        <w:spacing w:after="0" w:line="240" w:lineRule="auto"/>
        <w:ind w:firstLine="708"/>
        <w:jc w:val="both"/>
        <w:rPr>
          <w:rFonts w:cstheme="minorHAnsi"/>
          <w:sz w:val="24"/>
          <w:szCs w:val="24"/>
        </w:rPr>
      </w:pPr>
      <w:r w:rsidRPr="009119C5">
        <w:rPr>
          <w:rFonts w:cstheme="minorHAnsi"/>
          <w:sz w:val="24"/>
          <w:szCs w:val="24"/>
        </w:rPr>
        <w:t>1.</w:t>
      </w:r>
      <w:r w:rsidRPr="009119C5">
        <w:rPr>
          <w:rFonts w:cstheme="minorHAnsi"/>
          <w:sz w:val="24"/>
          <w:szCs w:val="24"/>
        </w:rPr>
        <w:tab/>
      </w:r>
      <w:r w:rsidR="00F834A1">
        <w:rPr>
          <w:rFonts w:cstheme="minorHAnsi"/>
          <w:sz w:val="24"/>
          <w:szCs w:val="24"/>
        </w:rPr>
        <w:t xml:space="preserve">Разработать критерии мониторинга </w:t>
      </w:r>
      <w:r w:rsidRPr="009119C5">
        <w:rPr>
          <w:rFonts w:cstheme="minorHAnsi"/>
          <w:sz w:val="24"/>
          <w:szCs w:val="24"/>
        </w:rPr>
        <w:t xml:space="preserve"> кадрового обеспечения (анализ потребности в подготовке, переподготовке и повышении квалификации руководителей и педагогических работников образовательных учреждений);</w:t>
      </w:r>
    </w:p>
    <w:p w:rsidR="003C300C" w:rsidRPr="009119C5" w:rsidRDefault="003C300C" w:rsidP="009119C5">
      <w:pPr>
        <w:spacing w:after="0" w:line="240" w:lineRule="auto"/>
        <w:ind w:firstLine="708"/>
        <w:jc w:val="both"/>
        <w:rPr>
          <w:rFonts w:cstheme="minorHAnsi"/>
          <w:sz w:val="24"/>
          <w:szCs w:val="24"/>
        </w:rPr>
      </w:pPr>
      <w:r w:rsidRPr="009119C5">
        <w:rPr>
          <w:rFonts w:cstheme="minorHAnsi"/>
          <w:sz w:val="24"/>
          <w:szCs w:val="24"/>
        </w:rPr>
        <w:t>2.</w:t>
      </w:r>
      <w:r w:rsidRPr="009119C5">
        <w:rPr>
          <w:rFonts w:cstheme="minorHAnsi"/>
          <w:sz w:val="24"/>
          <w:szCs w:val="24"/>
        </w:rPr>
        <w:tab/>
        <w:t>Продолжить работу по повышению образовательного уровня и квалификации  педагогических и руководящих кадров;</w:t>
      </w:r>
    </w:p>
    <w:p w:rsidR="003C300C" w:rsidRDefault="003C300C" w:rsidP="009119C5">
      <w:pPr>
        <w:spacing w:after="0" w:line="240" w:lineRule="auto"/>
        <w:ind w:firstLine="708"/>
        <w:jc w:val="both"/>
        <w:rPr>
          <w:rFonts w:cstheme="minorHAnsi"/>
          <w:sz w:val="24"/>
          <w:szCs w:val="24"/>
        </w:rPr>
      </w:pPr>
      <w:r w:rsidRPr="009119C5">
        <w:rPr>
          <w:rFonts w:cstheme="minorHAnsi"/>
          <w:sz w:val="24"/>
          <w:szCs w:val="24"/>
        </w:rPr>
        <w:t>3.</w:t>
      </w:r>
      <w:r w:rsidRPr="009119C5">
        <w:rPr>
          <w:rFonts w:cstheme="minorHAnsi"/>
          <w:sz w:val="24"/>
          <w:szCs w:val="24"/>
        </w:rPr>
        <w:tab/>
      </w:r>
      <w:r w:rsidR="00F834A1">
        <w:rPr>
          <w:rFonts w:cstheme="minorHAnsi"/>
          <w:sz w:val="24"/>
          <w:szCs w:val="24"/>
        </w:rPr>
        <w:t xml:space="preserve">Сформировать систему </w:t>
      </w:r>
      <w:r w:rsidRPr="009119C5">
        <w:rPr>
          <w:rFonts w:cstheme="minorHAnsi"/>
          <w:sz w:val="24"/>
          <w:szCs w:val="24"/>
        </w:rPr>
        <w:t xml:space="preserve"> подготовки и продвижения резерва управленческих кадров.</w:t>
      </w:r>
    </w:p>
    <w:p w:rsidR="009119C5" w:rsidRPr="003B6443" w:rsidRDefault="00B36170" w:rsidP="00B36170">
      <w:pPr>
        <w:spacing w:after="0" w:line="240" w:lineRule="auto"/>
        <w:ind w:firstLine="567"/>
        <w:jc w:val="both"/>
        <w:rPr>
          <w:rFonts w:cstheme="minorHAnsi"/>
          <w:sz w:val="24"/>
          <w:szCs w:val="24"/>
        </w:rPr>
      </w:pPr>
      <w:r w:rsidRPr="009119C5">
        <w:rPr>
          <w:rFonts w:cstheme="minorHAnsi"/>
          <w:sz w:val="24"/>
          <w:szCs w:val="24"/>
        </w:rPr>
        <w:t xml:space="preserve">Важнейшим направлением методической работы является постоянное совершенствование педагогического мастерства учителей через курсовую систему повышения квалификации. </w:t>
      </w:r>
      <w:r w:rsidR="009119C5" w:rsidRPr="009119C5">
        <w:rPr>
          <w:rFonts w:cstheme="minorHAnsi"/>
          <w:sz w:val="24"/>
          <w:szCs w:val="24"/>
        </w:rPr>
        <w:t xml:space="preserve">Анализ повышения квалификации показывает, что педагогические работники постоянно повышают профессиональную компетентность через курсовую подготовку на базе различных площадок, с использованием очных, заочных и дистанционных </w:t>
      </w:r>
      <w:r w:rsidR="009119C5" w:rsidRPr="003B6443">
        <w:rPr>
          <w:rFonts w:cstheme="minorHAnsi"/>
          <w:sz w:val="24"/>
          <w:szCs w:val="24"/>
        </w:rPr>
        <w:t>форм обучения</w:t>
      </w:r>
      <w:r w:rsidRPr="003B6443">
        <w:rPr>
          <w:rFonts w:cstheme="minorHAnsi"/>
          <w:sz w:val="24"/>
          <w:szCs w:val="24"/>
        </w:rPr>
        <w:t>, как за счет бюджетных, так и за внебюджетные средства</w:t>
      </w:r>
      <w:r w:rsidR="00627DFE">
        <w:rPr>
          <w:rFonts w:cstheme="minorHAnsi"/>
          <w:sz w:val="24"/>
          <w:szCs w:val="24"/>
        </w:rPr>
        <w:t>.</w:t>
      </w:r>
    </w:p>
    <w:p w:rsidR="002E61F4" w:rsidRDefault="00B36170" w:rsidP="002E61F4">
      <w:pPr>
        <w:spacing w:after="0" w:line="240" w:lineRule="auto"/>
        <w:ind w:firstLine="709"/>
        <w:jc w:val="both"/>
        <w:rPr>
          <w:rFonts w:cstheme="minorHAnsi"/>
          <w:sz w:val="24"/>
          <w:szCs w:val="24"/>
        </w:rPr>
      </w:pPr>
      <w:r>
        <w:rPr>
          <w:rFonts w:ascii="Times New Roman" w:hAnsi="Times New Roman" w:cs="Times New Roman"/>
          <w:sz w:val="28"/>
          <w:szCs w:val="28"/>
        </w:rPr>
        <w:t xml:space="preserve"> </w:t>
      </w:r>
      <w:r w:rsidRPr="00B36170">
        <w:rPr>
          <w:rFonts w:cstheme="minorHAnsi"/>
          <w:sz w:val="24"/>
          <w:szCs w:val="24"/>
        </w:rPr>
        <w:t>За 2020-2021 учебный год</w:t>
      </w:r>
      <w:r w:rsidR="009119C5" w:rsidRPr="009119C5">
        <w:rPr>
          <w:rFonts w:cstheme="minorHAnsi"/>
          <w:sz w:val="24"/>
          <w:szCs w:val="24"/>
        </w:rPr>
        <w:t xml:space="preserve"> 364 работника сферы образования города прошли бюджетную курсовую подготовку.</w:t>
      </w:r>
      <w:r>
        <w:rPr>
          <w:rFonts w:cstheme="minorHAnsi"/>
          <w:sz w:val="24"/>
          <w:szCs w:val="24"/>
        </w:rPr>
        <w:t xml:space="preserve"> Среди прошедших  курсовую подготовку: руководители ДОО и школ (23 чел.), заместители руководителей (4 чел.), воспитатели (25чел.). Остальные – педагоги – предметники педагоги дополнительного образования.</w:t>
      </w:r>
    </w:p>
    <w:p w:rsidR="003B6443" w:rsidRPr="002B0BF9" w:rsidRDefault="009119C5" w:rsidP="002B0BF9">
      <w:pPr>
        <w:spacing w:after="0" w:line="240" w:lineRule="auto"/>
        <w:ind w:firstLine="709"/>
        <w:jc w:val="both"/>
        <w:rPr>
          <w:rFonts w:eastAsia="Times New Roman" w:cstheme="minorHAnsi"/>
          <w:sz w:val="24"/>
          <w:szCs w:val="24"/>
          <w:lang w:eastAsia="ru-RU"/>
        </w:rPr>
      </w:pPr>
      <w:r w:rsidRPr="002E61F4">
        <w:rPr>
          <w:rFonts w:eastAsia="Times New Roman" w:cstheme="minorHAnsi"/>
          <w:sz w:val="24"/>
          <w:szCs w:val="24"/>
          <w:lang w:eastAsia="ru-RU"/>
        </w:rPr>
        <w:t>Также</w:t>
      </w:r>
      <w:r w:rsidR="00A7311E">
        <w:rPr>
          <w:rFonts w:eastAsia="Times New Roman" w:cstheme="minorHAnsi"/>
          <w:sz w:val="24"/>
          <w:szCs w:val="24"/>
          <w:lang w:eastAsia="ru-RU"/>
        </w:rPr>
        <w:t>,</w:t>
      </w:r>
      <w:r w:rsidRPr="002E61F4">
        <w:rPr>
          <w:rFonts w:eastAsia="Times New Roman" w:cstheme="minorHAnsi"/>
          <w:sz w:val="24"/>
          <w:szCs w:val="24"/>
          <w:lang w:eastAsia="ru-RU"/>
        </w:rPr>
        <w:t xml:space="preserve"> в течение года педагогические и руководящие работники проходили курсы повышения квалификации по различным дополнительным профессиональным программам н</w:t>
      </w:r>
      <w:r w:rsidR="002E61F4">
        <w:rPr>
          <w:rFonts w:eastAsia="Times New Roman" w:cstheme="minorHAnsi"/>
          <w:sz w:val="24"/>
          <w:szCs w:val="24"/>
          <w:lang w:eastAsia="ru-RU"/>
        </w:rPr>
        <w:t xml:space="preserve">а различных интернет-платформах. Среди которых: </w:t>
      </w:r>
      <w:r w:rsidR="002E61F4" w:rsidRPr="002E61F4">
        <w:rPr>
          <w:rFonts w:eastAsia="Times New Roman" w:cstheme="minorHAnsi"/>
          <w:sz w:val="24"/>
          <w:szCs w:val="24"/>
          <w:lang w:eastAsia="ru-RU"/>
        </w:rPr>
        <w:t>«Профилактика корон</w:t>
      </w:r>
      <w:r w:rsidR="003B6443">
        <w:rPr>
          <w:rFonts w:eastAsia="Times New Roman" w:cstheme="minorHAnsi"/>
          <w:sz w:val="24"/>
          <w:szCs w:val="24"/>
          <w:lang w:eastAsia="ru-RU"/>
        </w:rPr>
        <w:t>а</w:t>
      </w:r>
      <w:r w:rsidR="002E61F4" w:rsidRPr="002E61F4">
        <w:rPr>
          <w:rFonts w:eastAsia="Times New Roman" w:cstheme="minorHAnsi"/>
          <w:sz w:val="24"/>
          <w:szCs w:val="24"/>
          <w:lang w:eastAsia="ru-RU"/>
        </w:rPr>
        <w:t>вируса, гриппа и других острых респираторных вирусных инфекций в ОО» (40 чел.), «Формирование и развитие педагогической ИКТ-компетентности в соответствии с информационной безопасностью»  (149 чел.), «Основы обеспечения информац</w:t>
      </w:r>
      <w:r w:rsidR="003B6443">
        <w:rPr>
          <w:rFonts w:eastAsia="Times New Roman" w:cstheme="minorHAnsi"/>
          <w:sz w:val="24"/>
          <w:szCs w:val="24"/>
          <w:lang w:eastAsia="ru-RU"/>
        </w:rPr>
        <w:t>ионной безопасности детей»</w:t>
      </w:r>
      <w:r w:rsidR="002E61F4" w:rsidRPr="002E61F4">
        <w:rPr>
          <w:rFonts w:eastAsia="Times New Roman" w:cstheme="minorHAnsi"/>
          <w:sz w:val="24"/>
          <w:szCs w:val="24"/>
          <w:lang w:eastAsia="ru-RU"/>
        </w:rPr>
        <w:t>(146 чел.), «Обеспечение санитарно-эпидемиологических требований к образовательным организациям согласно СП 2.4.3648-20» (226 чел.), «Профилактика гриппа и ОРВИ, в том числе новой корон</w:t>
      </w:r>
      <w:r w:rsidR="003B6443">
        <w:rPr>
          <w:rFonts w:eastAsia="Times New Roman" w:cstheme="minorHAnsi"/>
          <w:sz w:val="24"/>
          <w:szCs w:val="24"/>
          <w:lang w:eastAsia="ru-RU"/>
        </w:rPr>
        <w:t>а</w:t>
      </w:r>
      <w:r w:rsidR="002E61F4" w:rsidRPr="002E61F4">
        <w:rPr>
          <w:rFonts w:eastAsia="Times New Roman" w:cstheme="minorHAnsi"/>
          <w:sz w:val="24"/>
          <w:szCs w:val="24"/>
          <w:lang w:eastAsia="ru-RU"/>
        </w:rPr>
        <w:t>вирусной инфекции (</w:t>
      </w:r>
      <w:r w:rsidR="002E61F4" w:rsidRPr="002E61F4">
        <w:rPr>
          <w:rFonts w:eastAsia="Times New Roman" w:cstheme="minorHAnsi"/>
          <w:sz w:val="24"/>
          <w:szCs w:val="24"/>
          <w:lang w:val="en-US" w:eastAsia="ru-RU"/>
        </w:rPr>
        <w:t>COVID</w:t>
      </w:r>
      <w:r w:rsidR="002E61F4" w:rsidRPr="002E61F4">
        <w:rPr>
          <w:rFonts w:eastAsia="Times New Roman" w:cstheme="minorHAnsi"/>
          <w:sz w:val="24"/>
          <w:szCs w:val="24"/>
          <w:lang w:eastAsia="ru-RU"/>
        </w:rPr>
        <w:t>-19)» (259 чел),</w:t>
      </w:r>
      <w:r w:rsidR="002E61F4" w:rsidRPr="002E61F4">
        <w:rPr>
          <w:rFonts w:cstheme="minorHAnsi"/>
          <w:sz w:val="24"/>
          <w:szCs w:val="24"/>
        </w:rPr>
        <w:t xml:space="preserve"> «Обработка персональных данных» (154 чел.), «Основы цифровой грамотности»</w:t>
      </w:r>
      <w:r w:rsidR="002E61F4" w:rsidRPr="002E61F4">
        <w:rPr>
          <w:rFonts w:eastAsia="Times New Roman" w:cstheme="minorHAnsi"/>
          <w:sz w:val="24"/>
          <w:szCs w:val="24"/>
          <w:lang w:eastAsia="ru-RU"/>
        </w:rPr>
        <w:t xml:space="preserve"> (136 чел.)</w:t>
      </w:r>
      <w:r w:rsidR="002E61F4" w:rsidRPr="002E61F4">
        <w:rPr>
          <w:rFonts w:cstheme="minorHAnsi"/>
          <w:sz w:val="24"/>
          <w:szCs w:val="24"/>
        </w:rPr>
        <w:t xml:space="preserve"> «Обработка персональных данных в образовательных организациях»</w:t>
      </w:r>
      <w:r w:rsidR="002E61F4" w:rsidRPr="002E61F4">
        <w:rPr>
          <w:rFonts w:eastAsia="Times New Roman" w:cstheme="minorHAnsi"/>
          <w:sz w:val="24"/>
          <w:szCs w:val="24"/>
          <w:lang w:eastAsia="ru-RU"/>
        </w:rPr>
        <w:t xml:space="preserve"> (266 чел.),</w:t>
      </w:r>
      <w:r w:rsidR="002E61F4" w:rsidRPr="002E61F4">
        <w:rPr>
          <w:rFonts w:eastAsia="Calibri" w:cstheme="minorHAnsi"/>
          <w:sz w:val="24"/>
          <w:szCs w:val="24"/>
        </w:rPr>
        <w:t xml:space="preserve"> Организация правового просвещения в ОУ в соответствии с основами государственной политики РФ в сфере развития правовой грамотности и правосознания граждан, утвержденных президентом РФ 28.04.2011 №ПР-1168 (</w:t>
      </w:r>
      <w:r w:rsidR="002E61F4" w:rsidRPr="002E61F4">
        <w:rPr>
          <w:rFonts w:eastAsia="Times New Roman" w:cstheme="minorHAnsi"/>
          <w:sz w:val="24"/>
          <w:szCs w:val="24"/>
          <w:lang w:eastAsia="ru-RU"/>
        </w:rPr>
        <w:t xml:space="preserve">117 чел), </w:t>
      </w:r>
      <w:r w:rsidR="002E61F4" w:rsidRPr="002E61F4">
        <w:rPr>
          <w:rFonts w:eastAsia="Calibri" w:cstheme="minorHAnsi"/>
          <w:sz w:val="24"/>
          <w:szCs w:val="24"/>
        </w:rPr>
        <w:t xml:space="preserve">Конвенция о правах ребенка и права ребенка в соответствии с </w:t>
      </w:r>
      <w:r w:rsidR="002E61F4" w:rsidRPr="002E61F4">
        <w:rPr>
          <w:rFonts w:eastAsia="Calibri" w:cstheme="minorHAnsi"/>
          <w:sz w:val="24"/>
          <w:szCs w:val="24"/>
        </w:rPr>
        <w:lastRenderedPageBreak/>
        <w:t>требованиями профессиональных стандартов (</w:t>
      </w:r>
      <w:r w:rsidR="002E61F4" w:rsidRPr="002E61F4">
        <w:rPr>
          <w:rFonts w:eastAsia="Times New Roman" w:cstheme="minorHAnsi"/>
          <w:sz w:val="24"/>
          <w:szCs w:val="24"/>
          <w:lang w:eastAsia="ru-RU"/>
        </w:rPr>
        <w:t>142 чел).,</w:t>
      </w:r>
      <w:r w:rsidR="002E61F4" w:rsidRPr="002E61F4">
        <w:rPr>
          <w:rFonts w:eastAsia="Calibri" w:cstheme="minorHAnsi"/>
          <w:sz w:val="24"/>
          <w:szCs w:val="24"/>
        </w:rPr>
        <w:t xml:space="preserve"> Правовое регулирование образования в РФ в соответствии с требованиями Федерального закона «Об образовании в Российской Федерации» и профессиональных стандартов (</w:t>
      </w:r>
      <w:r w:rsidR="002E61F4" w:rsidRPr="002E61F4">
        <w:rPr>
          <w:rFonts w:eastAsia="Times New Roman" w:cstheme="minorHAnsi"/>
          <w:sz w:val="24"/>
          <w:szCs w:val="24"/>
          <w:lang w:eastAsia="ru-RU"/>
        </w:rPr>
        <w:t>102 чел.),</w:t>
      </w:r>
      <w:r w:rsidR="002E61F4" w:rsidRPr="002E61F4">
        <w:rPr>
          <w:rFonts w:cstheme="minorHAnsi"/>
          <w:sz w:val="24"/>
          <w:szCs w:val="24"/>
        </w:rPr>
        <w:t xml:space="preserve"> «Организация работы классного руководителя в образовательной организации», 250 ч (27 чел.).</w:t>
      </w:r>
      <w:r w:rsidR="002E61F4" w:rsidRPr="002E61F4">
        <w:rPr>
          <w:rFonts w:cstheme="minorHAnsi"/>
          <w:b/>
          <w:bCs/>
          <w:sz w:val="24"/>
          <w:szCs w:val="24"/>
          <w:shd w:val="clear" w:color="auto" w:fill="FFFFFF"/>
        </w:rPr>
        <w:t xml:space="preserve"> «</w:t>
      </w:r>
      <w:r w:rsidR="002E61F4" w:rsidRPr="003B6443">
        <w:rPr>
          <w:rFonts w:cstheme="minorHAnsi"/>
          <w:bCs/>
          <w:sz w:val="24"/>
          <w:szCs w:val="24"/>
          <w:shd w:val="clear" w:color="auto" w:fill="FFFFFF"/>
        </w:rPr>
        <w:t>Правила гигиены педагогических работников. Особенности работы образовательной организации в условиях сложной санитарно-эпидемиологической обстановки», 72 ч. (</w:t>
      </w:r>
      <w:r w:rsidR="002E61F4" w:rsidRPr="003B6443">
        <w:rPr>
          <w:rFonts w:eastAsia="Times New Roman" w:cstheme="minorHAnsi"/>
          <w:sz w:val="24"/>
          <w:szCs w:val="24"/>
          <w:lang w:eastAsia="ru-RU"/>
        </w:rPr>
        <w:t xml:space="preserve">169 чел), </w:t>
      </w:r>
      <w:r w:rsidR="002E61F4" w:rsidRPr="003B6443">
        <w:rPr>
          <w:rFonts w:cstheme="minorHAnsi"/>
          <w:bCs/>
          <w:sz w:val="24"/>
          <w:szCs w:val="24"/>
          <w:shd w:val="clear" w:color="auto" w:fill="FFFFFF"/>
        </w:rPr>
        <w:t>Курсы по цифровой грамотности (</w:t>
      </w:r>
      <w:r w:rsidR="002E61F4" w:rsidRPr="003B6443">
        <w:rPr>
          <w:rFonts w:eastAsia="Times New Roman" w:cstheme="minorHAnsi"/>
          <w:sz w:val="24"/>
          <w:szCs w:val="24"/>
          <w:lang w:eastAsia="ru-RU"/>
        </w:rPr>
        <w:t>170 чел.)</w:t>
      </w:r>
      <w:r w:rsidR="003B6443" w:rsidRPr="003B6443">
        <w:rPr>
          <w:rFonts w:eastAsia="Times New Roman" w:cstheme="minorHAnsi"/>
          <w:sz w:val="24"/>
          <w:szCs w:val="24"/>
          <w:lang w:eastAsia="ru-RU"/>
        </w:rPr>
        <w:t>. В</w:t>
      </w:r>
      <w:r w:rsidR="002E61F4" w:rsidRPr="003B6443">
        <w:rPr>
          <w:rFonts w:eastAsia="Times New Roman" w:cstheme="minorHAnsi"/>
          <w:sz w:val="24"/>
          <w:szCs w:val="24"/>
          <w:lang w:eastAsia="ru-RU"/>
        </w:rPr>
        <w:t xml:space="preserve"> общей сложности боле</w:t>
      </w:r>
      <w:r w:rsidR="003B6443" w:rsidRPr="003B6443">
        <w:rPr>
          <w:rFonts w:eastAsia="Times New Roman" w:cstheme="minorHAnsi"/>
          <w:sz w:val="24"/>
          <w:szCs w:val="24"/>
          <w:lang w:eastAsia="ru-RU"/>
        </w:rPr>
        <w:t>е 2163 педагогических работников</w:t>
      </w:r>
      <w:r w:rsidR="003B6443">
        <w:rPr>
          <w:rFonts w:eastAsia="Times New Roman" w:cstheme="minorHAnsi"/>
          <w:sz w:val="24"/>
          <w:szCs w:val="24"/>
          <w:lang w:eastAsia="ru-RU"/>
        </w:rPr>
        <w:t xml:space="preserve"> прошли курсы по различным дополнительным  программам.</w:t>
      </w:r>
    </w:p>
    <w:tbl>
      <w:tblPr>
        <w:tblStyle w:val="a5"/>
        <w:tblW w:w="0" w:type="auto"/>
        <w:jc w:val="center"/>
        <w:tblLook w:val="04A0" w:firstRow="1" w:lastRow="0" w:firstColumn="1" w:lastColumn="0" w:noHBand="0" w:noVBand="1"/>
      </w:tblPr>
      <w:tblGrid>
        <w:gridCol w:w="2282"/>
        <w:gridCol w:w="1448"/>
        <w:gridCol w:w="1448"/>
        <w:gridCol w:w="1382"/>
        <w:gridCol w:w="1562"/>
      </w:tblGrid>
      <w:tr w:rsidR="009119C5" w:rsidRPr="003B6443" w:rsidTr="003B6443">
        <w:trPr>
          <w:trHeight w:val="374"/>
          <w:jc w:val="center"/>
        </w:trPr>
        <w:tc>
          <w:tcPr>
            <w:tcW w:w="2282" w:type="dxa"/>
          </w:tcPr>
          <w:p w:rsidR="009119C5" w:rsidRPr="003B6443" w:rsidRDefault="009119C5" w:rsidP="003B6443">
            <w:pPr>
              <w:jc w:val="center"/>
              <w:rPr>
                <w:rFonts w:eastAsia="Times New Roman" w:cstheme="minorHAnsi"/>
                <w:sz w:val="20"/>
                <w:szCs w:val="20"/>
                <w:lang w:eastAsia="ru-RU"/>
              </w:rPr>
            </w:pPr>
          </w:p>
        </w:tc>
        <w:tc>
          <w:tcPr>
            <w:tcW w:w="1448"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b/>
                <w:bCs/>
                <w:kern w:val="24"/>
                <w:sz w:val="20"/>
                <w:szCs w:val="20"/>
                <w:lang w:eastAsia="ru-RU"/>
              </w:rPr>
              <w:t>2019 г.</w:t>
            </w:r>
          </w:p>
        </w:tc>
        <w:tc>
          <w:tcPr>
            <w:tcW w:w="1448"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b/>
                <w:bCs/>
                <w:kern w:val="24"/>
                <w:sz w:val="20"/>
                <w:szCs w:val="20"/>
                <w:lang w:eastAsia="ru-RU"/>
              </w:rPr>
              <w:t>2020 г.</w:t>
            </w:r>
          </w:p>
        </w:tc>
        <w:tc>
          <w:tcPr>
            <w:tcW w:w="1382" w:type="dxa"/>
          </w:tcPr>
          <w:p w:rsidR="009119C5" w:rsidRPr="003B6443" w:rsidRDefault="009119C5" w:rsidP="003B6443">
            <w:pPr>
              <w:jc w:val="center"/>
              <w:rPr>
                <w:rFonts w:eastAsia="Times New Roman" w:cstheme="minorHAnsi"/>
                <w:b/>
                <w:bCs/>
                <w:kern w:val="24"/>
                <w:sz w:val="20"/>
                <w:szCs w:val="20"/>
                <w:lang w:eastAsia="ru-RU"/>
              </w:rPr>
            </w:pPr>
            <w:r w:rsidRPr="003B6443">
              <w:rPr>
                <w:rFonts w:eastAsia="Times New Roman" w:cstheme="minorHAnsi"/>
                <w:b/>
                <w:bCs/>
                <w:kern w:val="24"/>
                <w:sz w:val="20"/>
                <w:szCs w:val="20"/>
                <w:lang w:eastAsia="ru-RU"/>
              </w:rPr>
              <w:t>2021 г.</w:t>
            </w:r>
          </w:p>
        </w:tc>
        <w:tc>
          <w:tcPr>
            <w:tcW w:w="1562"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b/>
                <w:bCs/>
                <w:kern w:val="24"/>
                <w:sz w:val="20"/>
                <w:szCs w:val="20"/>
                <w:lang w:eastAsia="ru-RU"/>
              </w:rPr>
              <w:t>Итого</w:t>
            </w:r>
          </w:p>
        </w:tc>
      </w:tr>
      <w:tr w:rsidR="009119C5" w:rsidRPr="003B6443" w:rsidTr="003B6443">
        <w:trPr>
          <w:trHeight w:val="273"/>
          <w:jc w:val="center"/>
        </w:trPr>
        <w:tc>
          <w:tcPr>
            <w:tcW w:w="2282"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b/>
                <w:bCs/>
                <w:kern w:val="24"/>
                <w:sz w:val="20"/>
                <w:szCs w:val="20"/>
                <w:lang w:eastAsia="ru-RU"/>
              </w:rPr>
              <w:t>План-заявка (чел.)</w:t>
            </w:r>
          </w:p>
        </w:tc>
        <w:tc>
          <w:tcPr>
            <w:tcW w:w="1448"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bCs/>
                <w:kern w:val="24"/>
                <w:sz w:val="20"/>
                <w:szCs w:val="20"/>
                <w:lang w:eastAsia="ru-RU"/>
              </w:rPr>
              <w:t>202</w:t>
            </w:r>
          </w:p>
        </w:tc>
        <w:tc>
          <w:tcPr>
            <w:tcW w:w="1448"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sz w:val="20"/>
                <w:szCs w:val="20"/>
                <w:lang w:eastAsia="ru-RU"/>
              </w:rPr>
              <w:t>464</w:t>
            </w:r>
          </w:p>
        </w:tc>
        <w:tc>
          <w:tcPr>
            <w:tcW w:w="1382" w:type="dxa"/>
          </w:tcPr>
          <w:p w:rsidR="009119C5" w:rsidRPr="003B6443" w:rsidRDefault="009119C5" w:rsidP="003B6443">
            <w:pPr>
              <w:jc w:val="center"/>
              <w:rPr>
                <w:rFonts w:eastAsia="Times New Roman" w:cstheme="minorHAnsi"/>
                <w:bCs/>
                <w:kern w:val="24"/>
                <w:sz w:val="20"/>
                <w:szCs w:val="20"/>
                <w:lang w:eastAsia="ru-RU"/>
              </w:rPr>
            </w:pPr>
            <w:r w:rsidRPr="003B6443">
              <w:rPr>
                <w:rFonts w:eastAsia="Times New Roman" w:cstheme="minorHAnsi"/>
                <w:bCs/>
                <w:kern w:val="24"/>
                <w:sz w:val="20"/>
                <w:szCs w:val="20"/>
                <w:lang w:eastAsia="ru-RU"/>
              </w:rPr>
              <w:t>281</w:t>
            </w:r>
          </w:p>
        </w:tc>
        <w:tc>
          <w:tcPr>
            <w:tcW w:w="1562"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bCs/>
                <w:kern w:val="24"/>
                <w:sz w:val="20"/>
                <w:szCs w:val="20"/>
                <w:lang w:eastAsia="ru-RU"/>
              </w:rPr>
              <w:t>947</w:t>
            </w:r>
          </w:p>
        </w:tc>
      </w:tr>
      <w:tr w:rsidR="009119C5" w:rsidRPr="003B6443" w:rsidTr="003B6443">
        <w:trPr>
          <w:jc w:val="center"/>
        </w:trPr>
        <w:tc>
          <w:tcPr>
            <w:tcW w:w="2282"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b/>
                <w:bCs/>
                <w:kern w:val="24"/>
                <w:sz w:val="20"/>
                <w:szCs w:val="20"/>
                <w:lang w:eastAsia="ru-RU"/>
              </w:rPr>
              <w:t>Факт бюджетн.(чел.)</w:t>
            </w:r>
          </w:p>
        </w:tc>
        <w:tc>
          <w:tcPr>
            <w:tcW w:w="1448"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bCs/>
                <w:kern w:val="24"/>
                <w:sz w:val="20"/>
                <w:szCs w:val="20"/>
                <w:lang w:eastAsia="ru-RU"/>
              </w:rPr>
              <w:t>201</w:t>
            </w:r>
          </w:p>
        </w:tc>
        <w:tc>
          <w:tcPr>
            <w:tcW w:w="1448"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sz w:val="20"/>
                <w:szCs w:val="20"/>
                <w:lang w:eastAsia="ru-RU"/>
              </w:rPr>
              <w:t>243</w:t>
            </w:r>
          </w:p>
        </w:tc>
        <w:tc>
          <w:tcPr>
            <w:tcW w:w="1382" w:type="dxa"/>
          </w:tcPr>
          <w:p w:rsidR="009119C5" w:rsidRPr="003B6443" w:rsidRDefault="009119C5" w:rsidP="003B6443">
            <w:pPr>
              <w:jc w:val="center"/>
              <w:rPr>
                <w:rFonts w:eastAsia="Times New Roman" w:cstheme="minorHAnsi"/>
                <w:bCs/>
                <w:kern w:val="24"/>
                <w:sz w:val="20"/>
                <w:szCs w:val="20"/>
                <w:lang w:eastAsia="ru-RU"/>
              </w:rPr>
            </w:pPr>
            <w:r w:rsidRPr="003B6443">
              <w:rPr>
                <w:rFonts w:eastAsia="Times New Roman" w:cstheme="minorHAnsi"/>
                <w:bCs/>
                <w:kern w:val="24"/>
                <w:sz w:val="20"/>
                <w:szCs w:val="20"/>
                <w:lang w:eastAsia="ru-RU"/>
              </w:rPr>
              <w:t>364</w:t>
            </w:r>
          </w:p>
        </w:tc>
        <w:tc>
          <w:tcPr>
            <w:tcW w:w="1562"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bCs/>
                <w:kern w:val="24"/>
                <w:sz w:val="20"/>
                <w:szCs w:val="20"/>
                <w:lang w:eastAsia="ru-RU"/>
              </w:rPr>
              <w:t>808</w:t>
            </w:r>
          </w:p>
        </w:tc>
      </w:tr>
      <w:tr w:rsidR="009119C5" w:rsidRPr="003B6443" w:rsidTr="003B6443">
        <w:trPr>
          <w:jc w:val="center"/>
        </w:trPr>
        <w:tc>
          <w:tcPr>
            <w:tcW w:w="2282" w:type="dxa"/>
          </w:tcPr>
          <w:p w:rsidR="009119C5" w:rsidRPr="003B6443" w:rsidRDefault="009119C5" w:rsidP="003B6443">
            <w:pPr>
              <w:jc w:val="center"/>
              <w:rPr>
                <w:rFonts w:eastAsia="Times New Roman" w:cstheme="minorHAnsi"/>
                <w:sz w:val="20"/>
                <w:szCs w:val="20"/>
                <w:lang w:eastAsia="ru-RU"/>
              </w:rPr>
            </w:pPr>
            <w:r w:rsidRPr="003B6443">
              <w:rPr>
                <w:rFonts w:eastAsia="Times New Roman" w:cstheme="minorHAnsi"/>
                <w:b/>
                <w:bCs/>
                <w:kern w:val="24"/>
                <w:sz w:val="20"/>
                <w:szCs w:val="20"/>
                <w:lang w:eastAsia="ru-RU"/>
              </w:rPr>
              <w:t>Факт внебюдж.(чел.)</w:t>
            </w:r>
          </w:p>
        </w:tc>
        <w:tc>
          <w:tcPr>
            <w:tcW w:w="1448" w:type="dxa"/>
          </w:tcPr>
          <w:p w:rsidR="009119C5" w:rsidRPr="003B6443" w:rsidRDefault="009119C5" w:rsidP="003B6443">
            <w:pPr>
              <w:jc w:val="center"/>
              <w:rPr>
                <w:rFonts w:cstheme="minorHAnsi"/>
                <w:sz w:val="20"/>
                <w:szCs w:val="20"/>
              </w:rPr>
            </w:pPr>
            <w:r w:rsidRPr="003B6443">
              <w:rPr>
                <w:rFonts w:cstheme="minorHAnsi"/>
                <w:sz w:val="20"/>
                <w:szCs w:val="20"/>
              </w:rPr>
              <w:t>188</w:t>
            </w:r>
          </w:p>
        </w:tc>
        <w:tc>
          <w:tcPr>
            <w:tcW w:w="1448" w:type="dxa"/>
          </w:tcPr>
          <w:p w:rsidR="009119C5" w:rsidRPr="003B6443" w:rsidRDefault="009119C5" w:rsidP="003B6443">
            <w:pPr>
              <w:jc w:val="center"/>
              <w:rPr>
                <w:rFonts w:cstheme="minorHAnsi"/>
                <w:sz w:val="20"/>
                <w:szCs w:val="20"/>
              </w:rPr>
            </w:pPr>
            <w:r w:rsidRPr="003B6443">
              <w:rPr>
                <w:rFonts w:cstheme="minorHAnsi"/>
                <w:sz w:val="20"/>
                <w:szCs w:val="20"/>
              </w:rPr>
              <w:t>144</w:t>
            </w:r>
          </w:p>
        </w:tc>
        <w:tc>
          <w:tcPr>
            <w:tcW w:w="1382" w:type="dxa"/>
          </w:tcPr>
          <w:p w:rsidR="009119C5" w:rsidRPr="003B6443" w:rsidRDefault="009119C5" w:rsidP="003B6443">
            <w:pPr>
              <w:jc w:val="center"/>
              <w:rPr>
                <w:rFonts w:cstheme="minorHAnsi"/>
                <w:sz w:val="20"/>
                <w:szCs w:val="20"/>
              </w:rPr>
            </w:pPr>
            <w:r w:rsidRPr="003B6443">
              <w:rPr>
                <w:rFonts w:cstheme="minorHAnsi"/>
                <w:sz w:val="20"/>
                <w:szCs w:val="20"/>
              </w:rPr>
              <w:t>328</w:t>
            </w:r>
          </w:p>
        </w:tc>
        <w:tc>
          <w:tcPr>
            <w:tcW w:w="1562" w:type="dxa"/>
          </w:tcPr>
          <w:p w:rsidR="009119C5" w:rsidRPr="003B6443" w:rsidRDefault="009119C5" w:rsidP="003B6443">
            <w:pPr>
              <w:jc w:val="center"/>
              <w:rPr>
                <w:rFonts w:cstheme="minorHAnsi"/>
                <w:sz w:val="20"/>
                <w:szCs w:val="20"/>
              </w:rPr>
            </w:pPr>
            <w:r w:rsidRPr="003B6443">
              <w:rPr>
                <w:rFonts w:cstheme="minorHAnsi"/>
                <w:sz w:val="20"/>
                <w:szCs w:val="20"/>
              </w:rPr>
              <w:t>660</w:t>
            </w:r>
          </w:p>
        </w:tc>
      </w:tr>
      <w:tr w:rsidR="009119C5" w:rsidRPr="003B6443" w:rsidTr="003B6443">
        <w:trPr>
          <w:jc w:val="center"/>
        </w:trPr>
        <w:tc>
          <w:tcPr>
            <w:tcW w:w="2282" w:type="dxa"/>
          </w:tcPr>
          <w:p w:rsidR="009119C5" w:rsidRPr="003B6443" w:rsidRDefault="003B6443" w:rsidP="003B6443">
            <w:pPr>
              <w:jc w:val="center"/>
              <w:rPr>
                <w:rFonts w:eastAsia="Times New Roman" w:cstheme="minorHAnsi"/>
                <w:sz w:val="20"/>
                <w:szCs w:val="20"/>
                <w:lang w:eastAsia="ru-RU"/>
              </w:rPr>
            </w:pPr>
            <w:r>
              <w:rPr>
                <w:rFonts w:eastAsia="Times New Roman" w:cstheme="minorHAnsi"/>
                <w:b/>
                <w:bCs/>
                <w:kern w:val="24"/>
                <w:sz w:val="20"/>
                <w:szCs w:val="20"/>
                <w:lang w:eastAsia="ru-RU"/>
              </w:rPr>
              <w:t>ИТОГО фактически</w:t>
            </w:r>
          </w:p>
        </w:tc>
        <w:tc>
          <w:tcPr>
            <w:tcW w:w="1448" w:type="dxa"/>
          </w:tcPr>
          <w:p w:rsidR="009119C5" w:rsidRPr="003B6443" w:rsidRDefault="009119C5" w:rsidP="003B6443">
            <w:pPr>
              <w:jc w:val="center"/>
              <w:rPr>
                <w:rFonts w:cstheme="minorHAnsi"/>
                <w:sz w:val="20"/>
                <w:szCs w:val="20"/>
              </w:rPr>
            </w:pPr>
            <w:r w:rsidRPr="003B6443">
              <w:rPr>
                <w:rFonts w:cstheme="minorHAnsi"/>
                <w:sz w:val="20"/>
                <w:szCs w:val="20"/>
              </w:rPr>
              <w:t>389</w:t>
            </w:r>
          </w:p>
        </w:tc>
        <w:tc>
          <w:tcPr>
            <w:tcW w:w="1448" w:type="dxa"/>
          </w:tcPr>
          <w:p w:rsidR="009119C5" w:rsidRPr="003B6443" w:rsidRDefault="009119C5" w:rsidP="003B6443">
            <w:pPr>
              <w:jc w:val="center"/>
              <w:rPr>
                <w:rFonts w:cstheme="minorHAnsi"/>
                <w:sz w:val="20"/>
                <w:szCs w:val="20"/>
              </w:rPr>
            </w:pPr>
            <w:r w:rsidRPr="003B6443">
              <w:rPr>
                <w:rFonts w:cstheme="minorHAnsi"/>
                <w:sz w:val="20"/>
                <w:szCs w:val="20"/>
              </w:rPr>
              <w:t>387</w:t>
            </w:r>
          </w:p>
        </w:tc>
        <w:tc>
          <w:tcPr>
            <w:tcW w:w="1382" w:type="dxa"/>
          </w:tcPr>
          <w:p w:rsidR="009119C5" w:rsidRPr="003B6443" w:rsidRDefault="009119C5" w:rsidP="003B6443">
            <w:pPr>
              <w:jc w:val="center"/>
              <w:rPr>
                <w:rFonts w:cstheme="minorHAnsi"/>
                <w:sz w:val="20"/>
                <w:szCs w:val="20"/>
              </w:rPr>
            </w:pPr>
            <w:r w:rsidRPr="003B6443">
              <w:rPr>
                <w:rFonts w:cstheme="minorHAnsi"/>
                <w:sz w:val="20"/>
                <w:szCs w:val="20"/>
              </w:rPr>
              <w:t>692</w:t>
            </w:r>
          </w:p>
        </w:tc>
        <w:tc>
          <w:tcPr>
            <w:tcW w:w="1562" w:type="dxa"/>
          </w:tcPr>
          <w:p w:rsidR="009119C5" w:rsidRPr="003B6443" w:rsidRDefault="009119C5" w:rsidP="003B6443">
            <w:pPr>
              <w:jc w:val="center"/>
              <w:rPr>
                <w:rFonts w:cstheme="minorHAnsi"/>
                <w:sz w:val="20"/>
                <w:szCs w:val="20"/>
              </w:rPr>
            </w:pPr>
            <w:r w:rsidRPr="003B6443">
              <w:rPr>
                <w:rFonts w:cstheme="minorHAnsi"/>
                <w:sz w:val="20"/>
                <w:szCs w:val="20"/>
              </w:rPr>
              <w:t>1468</w:t>
            </w:r>
          </w:p>
        </w:tc>
      </w:tr>
    </w:tbl>
    <w:p w:rsidR="00627DFE" w:rsidRDefault="009119C5" w:rsidP="007123A4">
      <w:pPr>
        <w:spacing w:after="0" w:line="240" w:lineRule="auto"/>
        <w:ind w:firstLine="567"/>
        <w:jc w:val="both"/>
      </w:pPr>
      <w:r w:rsidRPr="003B6443">
        <w:rPr>
          <w:rFonts w:eastAsia="Times New Roman" w:cstheme="minorHAnsi"/>
          <w:sz w:val="24"/>
          <w:szCs w:val="24"/>
          <w:lang w:eastAsia="ru-RU"/>
        </w:rPr>
        <w:t>Всего за 3 года прошли обучение 1468 человек</w:t>
      </w:r>
      <w:r w:rsidR="003B6443">
        <w:rPr>
          <w:rFonts w:eastAsia="Times New Roman" w:cstheme="minorHAnsi"/>
          <w:sz w:val="24"/>
          <w:szCs w:val="24"/>
          <w:lang w:eastAsia="ru-RU"/>
        </w:rPr>
        <w:t xml:space="preserve"> (на бюджетной основе – 808, на </w:t>
      </w:r>
      <w:r w:rsidRPr="003B6443">
        <w:rPr>
          <w:rFonts w:eastAsia="Times New Roman" w:cstheme="minorHAnsi"/>
          <w:sz w:val="24"/>
          <w:szCs w:val="24"/>
          <w:lang w:eastAsia="ru-RU"/>
        </w:rPr>
        <w:t>внебюджетной – 660), при плане 947 человек.</w:t>
      </w:r>
      <w:r w:rsidR="007123A4" w:rsidRPr="007123A4">
        <w:rPr>
          <w:rFonts w:ascii="Times New Roman" w:hAnsi="Times New Roman" w:cs="Times New Roman"/>
          <w:b/>
          <w:sz w:val="28"/>
          <w:szCs w:val="28"/>
        </w:rPr>
        <w:t xml:space="preserve"> </w:t>
      </w:r>
      <w:r w:rsidR="007123A4" w:rsidRPr="007123A4">
        <w:rPr>
          <w:rFonts w:cstheme="minorHAnsi"/>
          <w:sz w:val="24"/>
          <w:szCs w:val="24"/>
        </w:rPr>
        <w:t>За период 2020-2021 учебного года 18 педагогических работников школ прошли профессиональную переподготовку в объёме более 250 часов.</w:t>
      </w:r>
      <w:r w:rsidR="007123A4" w:rsidRPr="007123A4">
        <w:t xml:space="preserve"> </w:t>
      </w:r>
      <w:r w:rsidR="007123A4" w:rsidRPr="007123A4">
        <w:rPr>
          <w:rFonts w:cstheme="minorHAnsi"/>
          <w:sz w:val="24"/>
          <w:szCs w:val="24"/>
        </w:rPr>
        <w:t>Кроме прохождения обязательной курсовой подготовки по предметам, педагогические работники повышают свою ква</w:t>
      </w:r>
      <w:r w:rsidR="007123A4">
        <w:rPr>
          <w:rFonts w:cstheme="minorHAnsi"/>
          <w:sz w:val="24"/>
          <w:szCs w:val="24"/>
        </w:rPr>
        <w:t xml:space="preserve">лификацию в следующих областях:  </w:t>
      </w:r>
      <w:r w:rsidR="007123A4" w:rsidRPr="007123A4">
        <w:rPr>
          <w:rFonts w:cstheme="minorHAnsi"/>
          <w:sz w:val="24"/>
          <w:szCs w:val="24"/>
        </w:rPr>
        <w:t>организация образования детей с ограниченными возможностями здоровья и инвалидностью;</w:t>
      </w:r>
      <w:r w:rsidR="007123A4">
        <w:rPr>
          <w:rFonts w:cstheme="minorHAnsi"/>
          <w:sz w:val="24"/>
          <w:szCs w:val="24"/>
        </w:rPr>
        <w:t xml:space="preserve"> </w:t>
      </w:r>
      <w:r w:rsidR="007123A4" w:rsidRPr="007123A4">
        <w:rPr>
          <w:rFonts w:cstheme="minorHAnsi"/>
          <w:sz w:val="24"/>
          <w:szCs w:val="24"/>
        </w:rPr>
        <w:t>подготовка и пр</w:t>
      </w:r>
      <w:r w:rsidR="007123A4">
        <w:rPr>
          <w:rFonts w:cstheme="minorHAnsi"/>
          <w:sz w:val="24"/>
          <w:szCs w:val="24"/>
        </w:rPr>
        <w:t xml:space="preserve">оведение ЕГЭ по учебным курсам; </w:t>
      </w:r>
      <w:r w:rsidR="007123A4" w:rsidRPr="007123A4">
        <w:rPr>
          <w:rFonts w:cstheme="minorHAnsi"/>
          <w:sz w:val="24"/>
          <w:szCs w:val="24"/>
        </w:rPr>
        <w:t>организация образования детей, обучающихся в центрах технического образования Брянской области;</w:t>
      </w:r>
      <w:r w:rsidR="007123A4">
        <w:rPr>
          <w:rFonts w:cstheme="minorHAnsi"/>
          <w:sz w:val="24"/>
          <w:szCs w:val="24"/>
        </w:rPr>
        <w:t xml:space="preserve"> </w:t>
      </w:r>
      <w:r w:rsidR="007123A4" w:rsidRPr="007123A4">
        <w:rPr>
          <w:rFonts w:cstheme="minorHAnsi"/>
          <w:sz w:val="24"/>
          <w:szCs w:val="24"/>
        </w:rPr>
        <w:t>реализация концепции преемственности практико-ориентированного образования на уровне дошкольного и начального общего образования.</w:t>
      </w:r>
      <w:r w:rsidR="00627DFE" w:rsidRPr="00627DFE">
        <w:t xml:space="preserve"> </w:t>
      </w:r>
    </w:p>
    <w:p w:rsidR="002B0BF9" w:rsidRPr="002B0BF9" w:rsidRDefault="002B0BF9" w:rsidP="007123A4">
      <w:pPr>
        <w:spacing w:after="0" w:line="240" w:lineRule="auto"/>
        <w:ind w:firstLine="567"/>
        <w:jc w:val="both"/>
        <w:rPr>
          <w:sz w:val="24"/>
          <w:szCs w:val="24"/>
        </w:rPr>
      </w:pPr>
      <w:r w:rsidRPr="002B0BF9">
        <w:rPr>
          <w:sz w:val="24"/>
          <w:szCs w:val="24"/>
        </w:rPr>
        <w:t>12 педагогов за 2020-2021 учебный год приняли участие в оценке предметных и методических компетенций, организованной департаментом образования и науки Брянской области.</w:t>
      </w:r>
    </w:p>
    <w:p w:rsidR="002F04C6" w:rsidRDefault="002B0BF9" w:rsidP="002B0BF9">
      <w:pPr>
        <w:spacing w:after="0" w:line="240" w:lineRule="auto"/>
        <w:ind w:firstLine="567"/>
        <w:jc w:val="both"/>
        <w:rPr>
          <w:rFonts w:cstheme="minorHAnsi"/>
          <w:sz w:val="24"/>
          <w:szCs w:val="24"/>
        </w:rPr>
      </w:pPr>
      <w:r w:rsidRPr="000E4426">
        <w:rPr>
          <w:rFonts w:eastAsia="Calibri" w:cstheme="minorHAnsi"/>
          <w:b/>
          <w:bCs/>
          <w:sz w:val="24"/>
          <w:szCs w:val="24"/>
        </w:rPr>
        <w:t xml:space="preserve">В 2020-2021 учебном году работали  18 городских методических объединений целью </w:t>
      </w:r>
      <w:r w:rsidR="002F04C6" w:rsidRPr="000E4426">
        <w:rPr>
          <w:rFonts w:eastAsia="Calibri" w:cstheme="minorHAnsi"/>
          <w:b/>
          <w:bCs/>
          <w:sz w:val="24"/>
          <w:szCs w:val="24"/>
        </w:rPr>
        <w:t>работы,</w:t>
      </w:r>
      <w:r w:rsidRPr="000E4426">
        <w:rPr>
          <w:rFonts w:eastAsia="Calibri" w:cstheme="minorHAnsi"/>
          <w:b/>
          <w:bCs/>
          <w:sz w:val="24"/>
          <w:szCs w:val="24"/>
        </w:rPr>
        <w:t xml:space="preserve"> которых стала: </w:t>
      </w:r>
      <w:r w:rsidRPr="000E4426">
        <w:rPr>
          <w:rFonts w:cstheme="minorHAnsi"/>
          <w:sz w:val="24"/>
          <w:szCs w:val="24"/>
        </w:rPr>
        <w:t>создание условий для непрерывного общего профессионального развития современного педагога, обогащение его творческого потенциала, совершенствование профессионально важных личностных качеств в условиях введения федерального государственного образовательного стандарта</w:t>
      </w:r>
      <w:r w:rsidR="002F04C6">
        <w:rPr>
          <w:rFonts w:cstheme="minorHAnsi"/>
          <w:sz w:val="24"/>
          <w:szCs w:val="24"/>
        </w:rPr>
        <w:t>.</w:t>
      </w:r>
      <w:r w:rsidRPr="000E4426">
        <w:rPr>
          <w:rFonts w:cstheme="minorHAnsi"/>
          <w:sz w:val="24"/>
          <w:szCs w:val="24"/>
        </w:rPr>
        <w:t xml:space="preserve"> </w:t>
      </w:r>
    </w:p>
    <w:p w:rsidR="002B0BF9" w:rsidRDefault="002B0BF9" w:rsidP="002B0BF9">
      <w:pPr>
        <w:spacing w:after="0" w:line="240" w:lineRule="auto"/>
        <w:ind w:firstLine="567"/>
        <w:jc w:val="both"/>
        <w:rPr>
          <w:rFonts w:cstheme="minorHAnsi"/>
          <w:sz w:val="24"/>
          <w:szCs w:val="24"/>
        </w:rPr>
      </w:pPr>
      <w:r w:rsidRPr="002B0BF9">
        <w:rPr>
          <w:rFonts w:cstheme="minorHAnsi"/>
          <w:sz w:val="24"/>
          <w:szCs w:val="24"/>
        </w:rPr>
        <w:t>С  2020-2021 учебного  года начало работу   городское методическое объединение педагогов дополнительного образования, где рассматривались  актуальные вопросы развития дополнительного образования.</w:t>
      </w:r>
      <w:r>
        <w:rPr>
          <w:rFonts w:cstheme="minorHAnsi"/>
          <w:sz w:val="24"/>
          <w:szCs w:val="24"/>
        </w:rPr>
        <w:t xml:space="preserve"> </w:t>
      </w:r>
      <w:r w:rsidR="00EC7504" w:rsidRPr="00EC7504">
        <w:rPr>
          <w:rFonts w:cstheme="minorHAnsi"/>
          <w:sz w:val="24"/>
          <w:szCs w:val="24"/>
        </w:rPr>
        <w:t>На базе КГЦППМиСП работала онлайн «Школа мастерства молодого педагога»</w:t>
      </w:r>
      <w:r w:rsidR="00EC7504">
        <w:rPr>
          <w:rFonts w:cstheme="minorHAnsi"/>
          <w:sz w:val="24"/>
          <w:szCs w:val="24"/>
        </w:rPr>
        <w:t>.</w:t>
      </w:r>
    </w:p>
    <w:p w:rsidR="002B0BF9" w:rsidRDefault="009C53B7" w:rsidP="002B0BF9">
      <w:pPr>
        <w:spacing w:after="0" w:line="240" w:lineRule="auto"/>
        <w:ind w:firstLine="567"/>
        <w:jc w:val="both"/>
        <w:rPr>
          <w:rFonts w:cstheme="minorHAnsi"/>
          <w:sz w:val="24"/>
          <w:szCs w:val="24"/>
        </w:rPr>
      </w:pPr>
      <w:r w:rsidRPr="009C53B7">
        <w:rPr>
          <w:rFonts w:cstheme="minorHAnsi"/>
          <w:sz w:val="24"/>
          <w:szCs w:val="24"/>
        </w:rPr>
        <w:t>Методическая тема, над которой продолжила работу методическая служба города в 2020-2021 учебном году - «Реализация федеральных образовательных стандартов как условие  обеспечения современного качества образования».</w:t>
      </w:r>
      <w:r w:rsidR="002B0BF9" w:rsidRPr="002B0BF9">
        <w:rPr>
          <w:rFonts w:cstheme="minorHAnsi"/>
          <w:sz w:val="24"/>
          <w:szCs w:val="24"/>
        </w:rPr>
        <w:t xml:space="preserve"> </w:t>
      </w:r>
      <w:r w:rsidR="002B0BF9" w:rsidRPr="00555D9B">
        <w:rPr>
          <w:rFonts w:cstheme="minorHAnsi"/>
          <w:sz w:val="24"/>
          <w:szCs w:val="24"/>
        </w:rPr>
        <w:t>В рамках</w:t>
      </w:r>
      <w:r w:rsidR="002B0BF9" w:rsidRPr="000E4426">
        <w:rPr>
          <w:rFonts w:cstheme="minorHAnsi"/>
          <w:sz w:val="24"/>
          <w:szCs w:val="24"/>
        </w:rPr>
        <w:t xml:space="preserve"> </w:t>
      </w:r>
      <w:r w:rsidR="002B0BF9">
        <w:rPr>
          <w:rFonts w:cstheme="minorHAnsi"/>
          <w:sz w:val="24"/>
          <w:szCs w:val="24"/>
        </w:rPr>
        <w:t xml:space="preserve"> работы </w:t>
      </w:r>
      <w:r w:rsidR="002B0BF9" w:rsidRPr="000E4426">
        <w:rPr>
          <w:rFonts w:cstheme="minorHAnsi"/>
          <w:sz w:val="24"/>
          <w:szCs w:val="24"/>
        </w:rPr>
        <w:t xml:space="preserve">ГМО проводилась работа по изучению нормативно-правовых документов и программно-методического обеспечения по вопросам внедрения ФГОС СОО по предметам в 10-11 классах. В течение года были проведены семинары по реализации Федерального государственного образовательного стандарта </w:t>
      </w:r>
      <w:r w:rsidR="002F04C6">
        <w:rPr>
          <w:rFonts w:cstheme="minorHAnsi"/>
          <w:sz w:val="24"/>
          <w:szCs w:val="24"/>
        </w:rPr>
        <w:t xml:space="preserve"> в 10 классе</w:t>
      </w:r>
      <w:r w:rsidR="002B0BF9" w:rsidRPr="000E4426">
        <w:rPr>
          <w:rFonts w:cstheme="minorHAnsi"/>
          <w:sz w:val="24"/>
          <w:szCs w:val="24"/>
        </w:rPr>
        <w:t>.</w:t>
      </w:r>
      <w:r w:rsidR="002B0BF9" w:rsidRPr="002B0BF9">
        <w:rPr>
          <w:rFonts w:cstheme="minorHAnsi"/>
          <w:sz w:val="24"/>
          <w:szCs w:val="24"/>
        </w:rPr>
        <w:t xml:space="preserve"> </w:t>
      </w:r>
    </w:p>
    <w:p w:rsidR="002B0BF9" w:rsidRDefault="002B0BF9" w:rsidP="002B0BF9">
      <w:pPr>
        <w:spacing w:after="0" w:line="240" w:lineRule="auto"/>
        <w:ind w:firstLine="567"/>
        <w:jc w:val="both"/>
        <w:rPr>
          <w:rFonts w:cstheme="minorHAnsi"/>
          <w:sz w:val="24"/>
          <w:szCs w:val="24"/>
        </w:rPr>
      </w:pPr>
      <w:r w:rsidRPr="007123A4">
        <w:rPr>
          <w:rFonts w:cstheme="minorHAnsi"/>
          <w:sz w:val="24"/>
          <w:szCs w:val="24"/>
        </w:rPr>
        <w:t xml:space="preserve">В 2020-2021 учебном году было подготовлено и проведено 69 семинаров ГМО учителей-предметников. </w:t>
      </w:r>
      <w:r w:rsidRPr="000E4426">
        <w:rPr>
          <w:rFonts w:cstheme="minorHAnsi"/>
          <w:sz w:val="24"/>
          <w:szCs w:val="24"/>
        </w:rPr>
        <w:t>Особенность этого учебного года состоит в том, что практически все мероприятия проходили в дистанционном режиме. Все руководители методических объединений и педагоги освоили онлайн п</w:t>
      </w:r>
      <w:r>
        <w:rPr>
          <w:rFonts w:cstheme="minorHAnsi"/>
          <w:sz w:val="24"/>
          <w:szCs w:val="24"/>
        </w:rPr>
        <w:t xml:space="preserve">латформы, </w:t>
      </w:r>
      <w:r w:rsidRPr="000E4426">
        <w:rPr>
          <w:rFonts w:cstheme="minorHAnsi"/>
          <w:sz w:val="24"/>
          <w:szCs w:val="24"/>
        </w:rPr>
        <w:t xml:space="preserve">активно использовали </w:t>
      </w:r>
      <w:r w:rsidRPr="000E4426">
        <w:rPr>
          <w:rFonts w:eastAsia="Calibri" w:cstheme="minorHAnsi"/>
          <w:bCs/>
          <w:sz w:val="24"/>
          <w:szCs w:val="24"/>
        </w:rPr>
        <w:t>групповые чаты</w:t>
      </w:r>
      <w:r>
        <w:rPr>
          <w:rFonts w:eastAsia="Calibri" w:cstheme="minorHAnsi"/>
          <w:bCs/>
          <w:sz w:val="24"/>
          <w:szCs w:val="24"/>
        </w:rPr>
        <w:t>, месенджеры</w:t>
      </w:r>
      <w:r w:rsidRPr="000F4F9E">
        <w:rPr>
          <w:rFonts w:eastAsia="Calibri" w:cstheme="minorHAnsi"/>
          <w:bCs/>
          <w:sz w:val="24"/>
          <w:szCs w:val="24"/>
        </w:rPr>
        <w:t>. У учителей есть активные сайты, странички в педагогических сообществах.</w:t>
      </w:r>
      <w:r w:rsidRPr="000E4426">
        <w:rPr>
          <w:rFonts w:cstheme="minorHAnsi"/>
          <w:sz w:val="24"/>
          <w:szCs w:val="24"/>
        </w:rPr>
        <w:t xml:space="preserve"> </w:t>
      </w:r>
      <w:r w:rsidRPr="000E4426">
        <w:rPr>
          <w:rFonts w:eastAsia="Calibri" w:cstheme="minorHAnsi"/>
          <w:bCs/>
          <w:sz w:val="24"/>
          <w:szCs w:val="24"/>
        </w:rPr>
        <w:t>Члены методических объединений имеют достаточный уровень информационной грамотности: ведут электронный журнал, используют различные компьютерные программы для создания тестов, раздаточных материалов, обработки результатов диагностики и построения диаграмм, создания мультимедийных презентаций.</w:t>
      </w:r>
      <w:r w:rsidRPr="000E4426">
        <w:rPr>
          <w:rFonts w:cstheme="minorHAnsi"/>
          <w:sz w:val="24"/>
          <w:szCs w:val="24"/>
        </w:rPr>
        <w:t xml:space="preserve"> </w:t>
      </w:r>
      <w:r w:rsidRPr="000E4426">
        <w:rPr>
          <w:rFonts w:eastAsia="Calibri" w:cstheme="minorHAnsi"/>
          <w:bCs/>
          <w:sz w:val="24"/>
          <w:szCs w:val="24"/>
        </w:rPr>
        <w:t>Цифровые технологии становятся важным звеном в организации методической работы, в том числе, при организации дистанционного обучения, создания социальных образовательных сетей и сообществ.</w:t>
      </w:r>
    </w:p>
    <w:p w:rsidR="000E4426" w:rsidRPr="002B0BF9" w:rsidRDefault="007123A4" w:rsidP="002B0BF9">
      <w:pPr>
        <w:spacing w:after="0" w:line="240" w:lineRule="auto"/>
        <w:ind w:firstLine="567"/>
        <w:jc w:val="both"/>
        <w:rPr>
          <w:rFonts w:cstheme="minorHAnsi"/>
          <w:sz w:val="24"/>
          <w:szCs w:val="24"/>
        </w:rPr>
      </w:pPr>
      <w:r w:rsidRPr="007123A4">
        <w:rPr>
          <w:rFonts w:cstheme="minorHAnsi"/>
          <w:sz w:val="24"/>
          <w:szCs w:val="24"/>
        </w:rPr>
        <w:t>Педагоги школ активно участв</w:t>
      </w:r>
      <w:r w:rsidR="00627DFE">
        <w:rPr>
          <w:rFonts w:cstheme="minorHAnsi"/>
          <w:sz w:val="24"/>
          <w:szCs w:val="24"/>
        </w:rPr>
        <w:t xml:space="preserve">овали </w:t>
      </w:r>
      <w:r w:rsidRPr="007123A4">
        <w:rPr>
          <w:rFonts w:cstheme="minorHAnsi"/>
          <w:sz w:val="24"/>
          <w:szCs w:val="24"/>
        </w:rPr>
        <w:t xml:space="preserve"> в методических мероприятиях различных уровней. За 2020-2021 учебный год 102 учител</w:t>
      </w:r>
      <w:r w:rsidR="00627DFE">
        <w:rPr>
          <w:rFonts w:cstheme="minorHAnsi"/>
          <w:sz w:val="24"/>
          <w:szCs w:val="24"/>
        </w:rPr>
        <w:t>я</w:t>
      </w:r>
      <w:r w:rsidRPr="007123A4">
        <w:rPr>
          <w:rFonts w:cstheme="minorHAnsi"/>
          <w:sz w:val="24"/>
          <w:szCs w:val="24"/>
        </w:rPr>
        <w:t xml:space="preserve"> посетили онлайн-мероприятия Международного уровня, 133 - </w:t>
      </w:r>
      <w:r w:rsidRPr="007123A4">
        <w:rPr>
          <w:rFonts w:cstheme="minorHAnsi"/>
          <w:sz w:val="24"/>
          <w:szCs w:val="24"/>
        </w:rPr>
        <w:lastRenderedPageBreak/>
        <w:t>Всероссийского уровня, 136 -  регионального уровня, 336 – муниципального уровня и 427 – школьного уровня.</w:t>
      </w:r>
      <w:r w:rsidRPr="007123A4">
        <w:t xml:space="preserve"> </w:t>
      </w:r>
      <w:r w:rsidR="008970C6" w:rsidRPr="000E4426">
        <w:rPr>
          <w:rFonts w:cstheme="minorHAnsi"/>
          <w:sz w:val="24"/>
          <w:szCs w:val="24"/>
        </w:rPr>
        <w:t xml:space="preserve"> </w:t>
      </w:r>
      <w:r w:rsidR="002B0BF9" w:rsidRPr="00712D11">
        <w:rPr>
          <w:rFonts w:eastAsia="Calibri" w:cstheme="minorHAnsi"/>
          <w:bCs/>
          <w:sz w:val="24"/>
          <w:szCs w:val="24"/>
        </w:rPr>
        <w:t xml:space="preserve">ГМО учителей </w:t>
      </w:r>
      <w:r w:rsidR="002B0BF9">
        <w:rPr>
          <w:rFonts w:eastAsia="Calibri" w:cstheme="minorHAnsi"/>
          <w:bCs/>
          <w:sz w:val="24"/>
          <w:szCs w:val="24"/>
        </w:rPr>
        <w:t xml:space="preserve"> города активно принимали участие в работе на уровне области в конференциях, круглых столах,  мастер- классах  (круглый стол </w:t>
      </w:r>
      <w:r w:rsidR="002B0BF9" w:rsidRPr="00712D11">
        <w:rPr>
          <w:rFonts w:eastAsia="Calibri" w:cstheme="minorHAnsi"/>
          <w:bCs/>
          <w:sz w:val="24"/>
          <w:szCs w:val="24"/>
        </w:rPr>
        <w:t xml:space="preserve"> для учителей химии, биологии и географии по теме «Подготовка к ГИА по химии, биологии, географии: опыт эффективных практик по использованию УМК и методических пособий»</w:t>
      </w:r>
      <w:r w:rsidR="002B0BF9">
        <w:rPr>
          <w:rFonts w:eastAsia="Calibri" w:cstheme="minorHAnsi"/>
          <w:bCs/>
          <w:sz w:val="24"/>
          <w:szCs w:val="24"/>
        </w:rPr>
        <w:t xml:space="preserve">, мастер - класс </w:t>
      </w:r>
      <w:r w:rsidR="002B0BF9" w:rsidRPr="00712D11">
        <w:rPr>
          <w:rFonts w:eastAsia="Calibri" w:cstheme="minorHAnsi"/>
          <w:bCs/>
          <w:sz w:val="24"/>
          <w:szCs w:val="24"/>
        </w:rPr>
        <w:t>«Формирование исследовательской культуры учащихся во внеурочной деятельности» на базе  БГ</w:t>
      </w:r>
      <w:r w:rsidR="002B0BF9">
        <w:rPr>
          <w:rFonts w:eastAsia="Calibri" w:cstheme="minorHAnsi"/>
          <w:bCs/>
          <w:sz w:val="24"/>
          <w:szCs w:val="24"/>
        </w:rPr>
        <w:t>У им академика И.Г. Петровского).</w:t>
      </w:r>
      <w:r w:rsidR="002B0BF9" w:rsidRPr="006C49D4">
        <w:rPr>
          <w:rFonts w:eastAsia="Calibri" w:cstheme="minorHAnsi"/>
          <w:bCs/>
          <w:sz w:val="24"/>
          <w:szCs w:val="24"/>
        </w:rPr>
        <w:t xml:space="preserve"> Руководитель ГМО учителей биологии г.</w:t>
      </w:r>
      <w:r w:rsidR="002B0BF9">
        <w:rPr>
          <w:rFonts w:eastAsia="Calibri" w:cstheme="minorHAnsi"/>
          <w:bCs/>
          <w:sz w:val="24"/>
          <w:szCs w:val="24"/>
        </w:rPr>
        <w:t xml:space="preserve"> </w:t>
      </w:r>
      <w:r w:rsidR="002B0BF9" w:rsidRPr="006C49D4">
        <w:rPr>
          <w:rFonts w:eastAsia="Calibri" w:cstheme="minorHAnsi"/>
          <w:bCs/>
          <w:sz w:val="24"/>
          <w:szCs w:val="24"/>
        </w:rPr>
        <w:t>Клинцы Цыганкова И.В.  стала победителем конкурса педагогического мастерства «ПЕДАГ</w:t>
      </w:r>
      <w:r w:rsidR="002B0BF9">
        <w:rPr>
          <w:rFonts w:eastAsia="Calibri" w:cstheme="minorHAnsi"/>
          <w:bCs/>
          <w:sz w:val="24"/>
          <w:szCs w:val="24"/>
        </w:rPr>
        <w:t xml:space="preserve">ОГ ГОДА 2021».  Руководитель ГМО учителей русского языка </w:t>
      </w:r>
      <w:r w:rsidR="002B0BF9" w:rsidRPr="006C49D4">
        <w:rPr>
          <w:rFonts w:eastAsia="Calibri" w:cstheme="minorHAnsi"/>
          <w:bCs/>
          <w:sz w:val="24"/>
          <w:szCs w:val="24"/>
        </w:rPr>
        <w:t>Глушак А.Е. была назначена тьютером по сопровождению педагогов Брянской</w:t>
      </w:r>
      <w:r w:rsidR="002B0BF9">
        <w:rPr>
          <w:rFonts w:eastAsia="Calibri" w:cstheme="minorHAnsi"/>
          <w:bCs/>
          <w:sz w:val="24"/>
          <w:szCs w:val="24"/>
        </w:rPr>
        <w:t xml:space="preserve"> области с низкими результатами, прошла курсовую подготовку.</w:t>
      </w:r>
    </w:p>
    <w:p w:rsidR="00712D11" w:rsidRDefault="008970C6" w:rsidP="002B0BF9">
      <w:pPr>
        <w:spacing w:after="0" w:line="240" w:lineRule="auto"/>
        <w:ind w:firstLine="567"/>
        <w:jc w:val="both"/>
        <w:rPr>
          <w:rFonts w:eastAsia="Calibri" w:cstheme="minorHAnsi"/>
          <w:bCs/>
          <w:sz w:val="24"/>
          <w:szCs w:val="24"/>
        </w:rPr>
      </w:pPr>
      <w:r w:rsidRPr="00545B64">
        <w:rPr>
          <w:rFonts w:eastAsia="Calibri" w:cstheme="minorHAnsi"/>
          <w:bCs/>
          <w:sz w:val="24"/>
          <w:szCs w:val="24"/>
        </w:rPr>
        <w:t xml:space="preserve">В 2020-2021 учебном году департаментом образования и науки Брянской области совместно с БИПКРО были созданы </w:t>
      </w:r>
      <w:r w:rsidRPr="00545B64">
        <w:rPr>
          <w:rFonts w:eastAsia="Calibri" w:cstheme="minorHAnsi"/>
          <w:b/>
          <w:bCs/>
          <w:sz w:val="24"/>
          <w:szCs w:val="24"/>
        </w:rPr>
        <w:t>региональные учебно-методические объединения Брянской области</w:t>
      </w:r>
      <w:r w:rsidRPr="00545B64">
        <w:rPr>
          <w:rFonts w:eastAsia="Calibri" w:cstheme="minorHAnsi"/>
          <w:bCs/>
          <w:sz w:val="24"/>
          <w:szCs w:val="24"/>
        </w:rPr>
        <w:t xml:space="preserve"> (РУМО). </w:t>
      </w:r>
      <w:r w:rsidR="00545B64" w:rsidRPr="00545B64">
        <w:rPr>
          <w:rFonts w:eastAsia="Calibri" w:cstheme="minorHAnsi"/>
          <w:bCs/>
          <w:sz w:val="24"/>
          <w:szCs w:val="24"/>
        </w:rPr>
        <w:t xml:space="preserve">В </w:t>
      </w:r>
      <w:r w:rsidRPr="00545B64">
        <w:rPr>
          <w:rFonts w:eastAsia="Calibri" w:cstheme="minorHAnsi"/>
          <w:bCs/>
          <w:sz w:val="24"/>
          <w:szCs w:val="24"/>
        </w:rPr>
        <w:t>рамках работы РУМО п</w:t>
      </w:r>
      <w:r w:rsidR="009D7667">
        <w:rPr>
          <w:rFonts w:eastAsia="Calibri" w:cstheme="minorHAnsi"/>
          <w:bCs/>
          <w:sz w:val="24"/>
          <w:szCs w:val="24"/>
        </w:rPr>
        <w:t>рошли очные и онлайн-заседания и семинары.</w:t>
      </w:r>
    </w:p>
    <w:p w:rsidR="008E1589" w:rsidRDefault="008E1589" w:rsidP="008E1589">
      <w:pPr>
        <w:spacing w:after="0" w:line="240" w:lineRule="auto"/>
        <w:ind w:firstLine="567"/>
        <w:jc w:val="both"/>
        <w:rPr>
          <w:rFonts w:eastAsia="Calibri" w:cstheme="minorHAnsi"/>
          <w:kern w:val="18"/>
          <w:sz w:val="24"/>
          <w:szCs w:val="24"/>
        </w:rPr>
      </w:pPr>
      <w:r w:rsidRPr="008E1589">
        <w:rPr>
          <w:rFonts w:eastAsia="Calibri" w:cstheme="minorHAnsi"/>
          <w:kern w:val="18"/>
          <w:sz w:val="24"/>
          <w:szCs w:val="24"/>
        </w:rPr>
        <w:t xml:space="preserve">С целью распространения ценного  инновационного опыта по приоритетным направлениям развития системы образования и оказания методической помощи образовательным организациям города в 2020-2021 учебном году были созданы: городская площадка «По вопросам внедрения успешных практик и инновационного развития системы образования города Клинцы» и  опорные общеобразовательные организации. </w:t>
      </w:r>
    </w:p>
    <w:p w:rsidR="008E1589" w:rsidRDefault="008E1589" w:rsidP="008E1589">
      <w:pPr>
        <w:spacing w:after="0" w:line="240" w:lineRule="auto"/>
        <w:ind w:firstLine="567"/>
        <w:jc w:val="both"/>
        <w:rPr>
          <w:rFonts w:eastAsia="Calibri" w:cstheme="minorHAnsi"/>
          <w:kern w:val="18"/>
          <w:sz w:val="24"/>
          <w:szCs w:val="24"/>
        </w:rPr>
      </w:pPr>
      <w:r>
        <w:rPr>
          <w:rFonts w:eastAsia="Calibri" w:cstheme="minorHAnsi"/>
          <w:kern w:val="18"/>
          <w:sz w:val="24"/>
          <w:szCs w:val="24"/>
        </w:rPr>
        <w:t>Городская площадка включала</w:t>
      </w:r>
      <w:r w:rsidRPr="008E1589">
        <w:rPr>
          <w:rFonts w:eastAsia="Calibri" w:cstheme="minorHAnsi"/>
          <w:kern w:val="18"/>
          <w:sz w:val="24"/>
          <w:szCs w:val="24"/>
        </w:rPr>
        <w:t xml:space="preserve"> работу творческих и проблемных групп по следующим направлениям: «Дошкольное образование», «Общее образование», «Дополнительное образование», «Создание единого воспитательного пространства (РДШ)». </w:t>
      </w:r>
    </w:p>
    <w:p w:rsidR="008E1589" w:rsidRPr="008E1589" w:rsidRDefault="008E1589" w:rsidP="008E1589">
      <w:pPr>
        <w:spacing w:after="0" w:line="240" w:lineRule="auto"/>
        <w:ind w:firstLine="567"/>
        <w:jc w:val="both"/>
        <w:rPr>
          <w:rFonts w:eastAsia="Calibri" w:cstheme="minorHAnsi"/>
          <w:kern w:val="18"/>
          <w:sz w:val="24"/>
          <w:szCs w:val="24"/>
        </w:rPr>
      </w:pPr>
      <w:r w:rsidRPr="008E1589">
        <w:rPr>
          <w:rFonts w:eastAsia="Calibri" w:cstheme="minorHAnsi"/>
          <w:kern w:val="18"/>
          <w:sz w:val="24"/>
          <w:szCs w:val="24"/>
        </w:rPr>
        <w:t>В качестве опорных городских школ были определены 4 общеобразовательные организации:</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6475"/>
      </w:tblGrid>
      <w:tr w:rsidR="008E1589" w:rsidRPr="008E1589" w:rsidTr="00C0677B">
        <w:trPr>
          <w:trHeight w:val="176"/>
          <w:jc w:val="center"/>
        </w:trPr>
        <w:tc>
          <w:tcPr>
            <w:tcW w:w="3801" w:type="dxa"/>
            <w:vAlign w:val="center"/>
          </w:tcPr>
          <w:p w:rsidR="008E1589" w:rsidRPr="008E1589" w:rsidRDefault="008E1589" w:rsidP="008E1589">
            <w:pPr>
              <w:spacing w:after="0" w:line="240" w:lineRule="auto"/>
              <w:ind w:firstLine="567"/>
              <w:rPr>
                <w:rFonts w:eastAsia="Calibri" w:cstheme="minorHAnsi"/>
                <w:kern w:val="18"/>
              </w:rPr>
            </w:pPr>
            <w:r w:rsidRPr="008E1589">
              <w:rPr>
                <w:rFonts w:eastAsia="Calibri" w:cstheme="minorHAnsi"/>
                <w:kern w:val="18"/>
              </w:rPr>
              <w:t>Наименование ОО</w:t>
            </w:r>
          </w:p>
        </w:tc>
        <w:tc>
          <w:tcPr>
            <w:tcW w:w="6475" w:type="dxa"/>
            <w:vAlign w:val="center"/>
          </w:tcPr>
          <w:p w:rsidR="008E1589" w:rsidRPr="008E1589" w:rsidRDefault="008E1589" w:rsidP="008E1589">
            <w:pPr>
              <w:spacing w:after="0" w:line="240" w:lineRule="auto"/>
              <w:ind w:firstLine="567"/>
              <w:rPr>
                <w:rFonts w:eastAsia="Calibri" w:cstheme="minorHAnsi"/>
                <w:kern w:val="18"/>
              </w:rPr>
            </w:pPr>
            <w:r w:rsidRPr="008E1589">
              <w:rPr>
                <w:rFonts w:eastAsia="Calibri" w:cstheme="minorHAnsi"/>
                <w:kern w:val="18"/>
              </w:rPr>
              <w:t xml:space="preserve">Направление работы </w:t>
            </w:r>
          </w:p>
        </w:tc>
      </w:tr>
      <w:tr w:rsidR="008E1589" w:rsidRPr="008E1589" w:rsidTr="00C0677B">
        <w:trPr>
          <w:trHeight w:val="716"/>
          <w:jc w:val="center"/>
        </w:trPr>
        <w:tc>
          <w:tcPr>
            <w:tcW w:w="3801" w:type="dxa"/>
            <w:vAlign w:val="center"/>
          </w:tcPr>
          <w:p w:rsidR="008E1589" w:rsidRPr="008E1589" w:rsidRDefault="008E1589" w:rsidP="008E1589">
            <w:pPr>
              <w:spacing w:after="0" w:line="240" w:lineRule="auto"/>
              <w:rPr>
                <w:rFonts w:eastAsia="Calibri" w:cstheme="minorHAnsi"/>
                <w:kern w:val="18"/>
              </w:rPr>
            </w:pPr>
            <w:r w:rsidRPr="008E1589">
              <w:rPr>
                <w:rFonts w:eastAsia="Calibri" w:cstheme="minorHAnsi"/>
                <w:kern w:val="18"/>
              </w:rPr>
              <w:t>МБОУ – гимназия № 1</w:t>
            </w:r>
            <w:r>
              <w:rPr>
                <w:rFonts w:eastAsia="Calibri" w:cstheme="minorHAnsi"/>
                <w:kern w:val="18"/>
              </w:rPr>
              <w:t xml:space="preserve"> </w:t>
            </w:r>
            <w:r w:rsidRPr="008E1589">
              <w:rPr>
                <w:rFonts w:eastAsia="Calibri" w:cstheme="minorHAnsi"/>
                <w:kern w:val="18"/>
              </w:rPr>
              <w:t>им. Ю. А. Гагарина</w:t>
            </w:r>
          </w:p>
        </w:tc>
        <w:tc>
          <w:tcPr>
            <w:tcW w:w="6475" w:type="dxa"/>
            <w:vAlign w:val="center"/>
          </w:tcPr>
          <w:p w:rsidR="008E1589" w:rsidRPr="008E1589" w:rsidRDefault="008E1589" w:rsidP="008E1589">
            <w:pPr>
              <w:spacing w:after="0" w:line="240" w:lineRule="auto"/>
              <w:jc w:val="both"/>
              <w:rPr>
                <w:rFonts w:eastAsia="Calibri" w:cstheme="minorHAnsi"/>
                <w:kern w:val="18"/>
              </w:rPr>
            </w:pPr>
            <w:r w:rsidRPr="008E1589">
              <w:rPr>
                <w:rFonts w:eastAsia="Calibri" w:cstheme="minorHAnsi"/>
                <w:kern w:val="18"/>
              </w:rPr>
              <w:t>«Особенности реализации проектной и учебно-исследовательской деятельности на основе интеграции основного и дополнительного образования»</w:t>
            </w:r>
          </w:p>
        </w:tc>
      </w:tr>
      <w:tr w:rsidR="008E1589" w:rsidRPr="008E1589" w:rsidTr="00C0677B">
        <w:trPr>
          <w:trHeight w:val="220"/>
          <w:jc w:val="center"/>
        </w:trPr>
        <w:tc>
          <w:tcPr>
            <w:tcW w:w="3801" w:type="dxa"/>
            <w:vAlign w:val="center"/>
          </w:tcPr>
          <w:p w:rsidR="008E1589" w:rsidRPr="008E1589" w:rsidRDefault="008E1589" w:rsidP="008E1589">
            <w:pPr>
              <w:spacing w:after="0" w:line="240" w:lineRule="auto"/>
              <w:rPr>
                <w:rFonts w:eastAsia="Calibri" w:cstheme="minorHAnsi"/>
                <w:kern w:val="18"/>
              </w:rPr>
            </w:pPr>
            <w:r w:rsidRPr="008E1589">
              <w:rPr>
                <w:rFonts w:eastAsia="Calibri" w:cstheme="minorHAnsi"/>
                <w:kern w:val="18"/>
              </w:rPr>
              <w:t xml:space="preserve">МБОУ – СОШ №2 </w:t>
            </w:r>
            <w:r>
              <w:rPr>
                <w:rFonts w:eastAsia="Calibri" w:cstheme="minorHAnsi"/>
                <w:kern w:val="18"/>
              </w:rPr>
              <w:t xml:space="preserve"> </w:t>
            </w:r>
            <w:r w:rsidRPr="008E1589">
              <w:rPr>
                <w:rFonts w:eastAsia="Calibri" w:cstheme="minorHAnsi"/>
                <w:kern w:val="18"/>
              </w:rPr>
              <w:t>им. А. И. Герцена</w:t>
            </w:r>
          </w:p>
        </w:tc>
        <w:tc>
          <w:tcPr>
            <w:tcW w:w="6475" w:type="dxa"/>
            <w:vAlign w:val="center"/>
          </w:tcPr>
          <w:p w:rsidR="008E1589" w:rsidRPr="008E1589" w:rsidRDefault="008E1589" w:rsidP="008E1589">
            <w:pPr>
              <w:spacing w:after="0" w:line="240" w:lineRule="auto"/>
              <w:jc w:val="both"/>
              <w:rPr>
                <w:rFonts w:eastAsia="Calibri" w:cstheme="minorHAnsi"/>
                <w:kern w:val="18"/>
                <w:lang w:val="en-US"/>
              </w:rPr>
            </w:pPr>
            <w:r w:rsidRPr="008E1589">
              <w:rPr>
                <w:rFonts w:eastAsia="Calibri" w:cstheme="minorHAnsi"/>
                <w:kern w:val="18"/>
              </w:rPr>
              <w:t>Профориентационный проект «Траектория успеха»</w:t>
            </w:r>
          </w:p>
        </w:tc>
      </w:tr>
      <w:tr w:rsidR="008E1589" w:rsidRPr="008E1589" w:rsidTr="00C0677B">
        <w:trPr>
          <w:trHeight w:val="552"/>
          <w:jc w:val="center"/>
        </w:trPr>
        <w:tc>
          <w:tcPr>
            <w:tcW w:w="3801" w:type="dxa"/>
            <w:vAlign w:val="center"/>
          </w:tcPr>
          <w:p w:rsidR="008E1589" w:rsidRPr="008E1589" w:rsidRDefault="008E1589" w:rsidP="008E1589">
            <w:pPr>
              <w:spacing w:after="0" w:line="240" w:lineRule="auto"/>
              <w:rPr>
                <w:rFonts w:eastAsia="Calibri" w:cstheme="minorHAnsi"/>
                <w:kern w:val="18"/>
              </w:rPr>
            </w:pPr>
            <w:r w:rsidRPr="008E1589">
              <w:rPr>
                <w:rFonts w:eastAsia="Calibri" w:cstheme="minorHAnsi"/>
                <w:kern w:val="18"/>
              </w:rPr>
              <w:t>МБОУ - СОШ № 3</w:t>
            </w:r>
            <w:r>
              <w:rPr>
                <w:rFonts w:eastAsia="Calibri" w:cstheme="minorHAnsi"/>
                <w:kern w:val="18"/>
              </w:rPr>
              <w:t xml:space="preserve"> </w:t>
            </w:r>
            <w:r w:rsidRPr="008E1589">
              <w:rPr>
                <w:rFonts w:eastAsia="Calibri" w:cstheme="minorHAnsi"/>
                <w:kern w:val="18"/>
              </w:rPr>
              <w:t>им С. Орджоникидзе</w:t>
            </w:r>
          </w:p>
        </w:tc>
        <w:tc>
          <w:tcPr>
            <w:tcW w:w="6475" w:type="dxa"/>
            <w:vAlign w:val="center"/>
          </w:tcPr>
          <w:p w:rsidR="008E1589" w:rsidRPr="008E1589" w:rsidRDefault="008E1589" w:rsidP="008E1589">
            <w:pPr>
              <w:spacing w:after="0" w:line="240" w:lineRule="auto"/>
              <w:jc w:val="both"/>
              <w:rPr>
                <w:rFonts w:eastAsia="Calibri" w:cstheme="minorHAnsi"/>
                <w:kern w:val="18"/>
              </w:rPr>
            </w:pPr>
            <w:r w:rsidRPr="008E1589">
              <w:rPr>
                <w:rFonts w:eastAsia="Calibri" w:cstheme="minorHAnsi"/>
                <w:kern w:val="18"/>
              </w:rPr>
              <w:t>Духовно-нравственный центр воспитания и развития «Ковчег»</w:t>
            </w:r>
          </w:p>
        </w:tc>
      </w:tr>
      <w:tr w:rsidR="008E1589" w:rsidRPr="008E1589" w:rsidTr="00C0677B">
        <w:trPr>
          <w:trHeight w:val="276"/>
          <w:jc w:val="center"/>
        </w:trPr>
        <w:tc>
          <w:tcPr>
            <w:tcW w:w="3801" w:type="dxa"/>
            <w:vAlign w:val="center"/>
          </w:tcPr>
          <w:p w:rsidR="008E1589" w:rsidRPr="008E1589" w:rsidRDefault="008E1589" w:rsidP="008E1589">
            <w:pPr>
              <w:spacing w:after="0" w:line="240" w:lineRule="auto"/>
              <w:rPr>
                <w:rFonts w:eastAsia="Calibri" w:cstheme="minorHAnsi"/>
                <w:kern w:val="18"/>
              </w:rPr>
            </w:pPr>
            <w:r w:rsidRPr="008E1589">
              <w:rPr>
                <w:rFonts w:eastAsia="Calibri" w:cstheme="minorHAnsi"/>
                <w:kern w:val="18"/>
              </w:rPr>
              <w:t>МБОУ - СОШ № 9</w:t>
            </w:r>
          </w:p>
        </w:tc>
        <w:tc>
          <w:tcPr>
            <w:tcW w:w="6475" w:type="dxa"/>
            <w:vAlign w:val="center"/>
          </w:tcPr>
          <w:p w:rsidR="008E1589" w:rsidRPr="008E1589" w:rsidRDefault="008E1589" w:rsidP="008E1589">
            <w:pPr>
              <w:spacing w:after="0" w:line="240" w:lineRule="auto"/>
              <w:jc w:val="both"/>
              <w:rPr>
                <w:rFonts w:eastAsia="Calibri" w:cstheme="minorHAnsi"/>
                <w:kern w:val="18"/>
                <w:lang w:val="en-US"/>
              </w:rPr>
            </w:pPr>
            <w:r w:rsidRPr="008E1589">
              <w:rPr>
                <w:rFonts w:eastAsia="Calibri" w:cstheme="minorHAnsi"/>
                <w:kern w:val="18"/>
              </w:rPr>
              <w:t>«Здоровый школьник»</w:t>
            </w:r>
          </w:p>
        </w:tc>
      </w:tr>
    </w:tbl>
    <w:p w:rsidR="00204605" w:rsidRPr="008E1589" w:rsidRDefault="008E1589" w:rsidP="00C0677B">
      <w:pPr>
        <w:spacing w:after="0" w:line="240" w:lineRule="auto"/>
        <w:ind w:firstLine="567"/>
        <w:jc w:val="both"/>
        <w:rPr>
          <w:rFonts w:eastAsia="Calibri" w:cstheme="minorHAnsi"/>
          <w:kern w:val="18"/>
          <w:sz w:val="24"/>
          <w:szCs w:val="24"/>
        </w:rPr>
      </w:pPr>
      <w:r w:rsidRPr="000F4F9E">
        <w:rPr>
          <w:rFonts w:eastAsia="Calibri" w:cstheme="minorHAnsi"/>
          <w:b/>
          <w:kern w:val="18"/>
          <w:sz w:val="24"/>
          <w:szCs w:val="24"/>
        </w:rPr>
        <w:t>Гимназия № 1 реализовывала следующее направление работы:</w:t>
      </w:r>
      <w:r w:rsidRPr="000F4F9E">
        <w:rPr>
          <w:rFonts w:cstheme="minorHAnsi"/>
          <w:b/>
          <w:sz w:val="24"/>
          <w:szCs w:val="24"/>
        </w:rPr>
        <w:t xml:space="preserve"> </w:t>
      </w:r>
      <w:r w:rsidRPr="000F4F9E">
        <w:rPr>
          <w:rFonts w:eastAsia="Calibri" w:cstheme="minorHAnsi"/>
          <w:b/>
          <w:kern w:val="18"/>
          <w:sz w:val="24"/>
          <w:szCs w:val="24"/>
        </w:rPr>
        <w:t>«Особенности реализации проектной и учебно-исследовательской деятельности на основе интеграции основного и дополнительного образования».</w:t>
      </w:r>
      <w:r w:rsidRPr="000F4F9E">
        <w:rPr>
          <w:b/>
        </w:rPr>
        <w:t xml:space="preserve"> </w:t>
      </w:r>
      <w:r w:rsidRPr="008E1589">
        <w:rPr>
          <w:rFonts w:eastAsia="Calibri" w:cstheme="minorHAnsi"/>
          <w:kern w:val="18"/>
          <w:sz w:val="24"/>
          <w:szCs w:val="24"/>
        </w:rPr>
        <w:t>Проект направлен на расширение спектра дополнительных общеразвивающих программ для детей, на формирование новой интегрированной образовательной инфраструктуры, которая основана на активном включении методов учебно-исследовательской и проектной деятельности в образовательный процесс.</w:t>
      </w:r>
      <w:r w:rsidRPr="008E1589">
        <w:t xml:space="preserve"> </w:t>
      </w:r>
      <w:r w:rsidR="00C0677B">
        <w:t xml:space="preserve"> В связи с этим в гимназии, в</w:t>
      </w:r>
      <w:r w:rsidRPr="008E1589">
        <w:rPr>
          <w:rFonts w:eastAsia="Calibri" w:cstheme="minorHAnsi"/>
          <w:kern w:val="18"/>
          <w:sz w:val="24"/>
          <w:szCs w:val="24"/>
        </w:rPr>
        <w:t>ыбраны следующие направления деятельности ин</w:t>
      </w:r>
      <w:r>
        <w:rPr>
          <w:rFonts w:eastAsia="Calibri" w:cstheme="minorHAnsi"/>
          <w:kern w:val="18"/>
          <w:sz w:val="24"/>
          <w:szCs w:val="24"/>
        </w:rPr>
        <w:t xml:space="preserve">новационной площадки: </w:t>
      </w:r>
      <w:r w:rsidRPr="008E1589">
        <w:rPr>
          <w:rFonts w:eastAsia="Calibri" w:cstheme="minorHAnsi"/>
          <w:kern w:val="18"/>
          <w:sz w:val="24"/>
          <w:szCs w:val="24"/>
        </w:rPr>
        <w:t>и</w:t>
      </w:r>
      <w:r>
        <w:rPr>
          <w:rFonts w:eastAsia="Calibri" w:cstheme="minorHAnsi"/>
          <w:kern w:val="18"/>
          <w:sz w:val="24"/>
          <w:szCs w:val="24"/>
        </w:rPr>
        <w:t xml:space="preserve">сследовательская деятельность,  </w:t>
      </w:r>
      <w:r w:rsidRPr="008E1589">
        <w:rPr>
          <w:rFonts w:eastAsia="Calibri" w:cstheme="minorHAnsi"/>
          <w:kern w:val="18"/>
          <w:sz w:val="24"/>
          <w:szCs w:val="24"/>
        </w:rPr>
        <w:t>метапредметные проекты как технология уро</w:t>
      </w:r>
      <w:r>
        <w:rPr>
          <w:rFonts w:eastAsia="Calibri" w:cstheme="minorHAnsi"/>
          <w:kern w:val="18"/>
          <w:sz w:val="24"/>
          <w:szCs w:val="24"/>
        </w:rPr>
        <w:t xml:space="preserve">чной и внеурочной деятельности, </w:t>
      </w:r>
      <w:r w:rsidRPr="008E1589">
        <w:rPr>
          <w:rFonts w:eastAsia="Calibri" w:cstheme="minorHAnsi"/>
          <w:kern w:val="18"/>
          <w:sz w:val="24"/>
          <w:szCs w:val="24"/>
        </w:rPr>
        <w:t>дополнительное образование</w:t>
      </w:r>
      <w:r w:rsidR="00C0677B">
        <w:rPr>
          <w:rFonts w:eastAsia="Calibri" w:cstheme="minorHAnsi"/>
          <w:kern w:val="18"/>
          <w:sz w:val="24"/>
          <w:szCs w:val="24"/>
        </w:rPr>
        <w:t xml:space="preserve"> и </w:t>
      </w:r>
      <w:r w:rsidR="00C0677B" w:rsidRPr="00C0677B">
        <w:t xml:space="preserve"> </w:t>
      </w:r>
      <w:r w:rsidR="00C0677B">
        <w:t>определены 7 кафедр</w:t>
      </w:r>
      <w:r w:rsidRPr="008E1589">
        <w:rPr>
          <w:rFonts w:eastAsia="Calibri" w:cstheme="minorHAnsi"/>
          <w:kern w:val="18"/>
          <w:sz w:val="24"/>
          <w:szCs w:val="24"/>
        </w:rPr>
        <w:t>.</w:t>
      </w:r>
      <w:r w:rsidR="00204605">
        <w:rPr>
          <w:rFonts w:eastAsia="Calibri" w:cstheme="minorHAnsi"/>
          <w:kern w:val="18"/>
          <w:sz w:val="24"/>
          <w:szCs w:val="24"/>
        </w:rPr>
        <w:t xml:space="preserve"> Гимназисты стали участниками м</w:t>
      </w:r>
      <w:r w:rsidR="00204605" w:rsidRPr="00204605">
        <w:rPr>
          <w:rFonts w:eastAsia="Calibri" w:cstheme="minorHAnsi"/>
          <w:kern w:val="18"/>
          <w:sz w:val="24"/>
          <w:szCs w:val="24"/>
        </w:rPr>
        <w:t>етапредметны</w:t>
      </w:r>
      <w:r w:rsidR="00204605">
        <w:rPr>
          <w:rFonts w:eastAsia="Calibri" w:cstheme="minorHAnsi"/>
          <w:kern w:val="18"/>
          <w:sz w:val="24"/>
          <w:szCs w:val="24"/>
        </w:rPr>
        <w:t>х</w:t>
      </w:r>
      <w:r w:rsidR="00204605" w:rsidRPr="00204605">
        <w:rPr>
          <w:rFonts w:eastAsia="Calibri" w:cstheme="minorHAnsi"/>
          <w:kern w:val="18"/>
          <w:sz w:val="24"/>
          <w:szCs w:val="24"/>
        </w:rPr>
        <w:t xml:space="preserve"> проект</w:t>
      </w:r>
      <w:r w:rsidR="00204605">
        <w:rPr>
          <w:rFonts w:eastAsia="Calibri" w:cstheme="minorHAnsi"/>
          <w:kern w:val="18"/>
          <w:sz w:val="24"/>
          <w:szCs w:val="24"/>
        </w:rPr>
        <w:t>ов</w:t>
      </w:r>
      <w:r w:rsidR="008B75FF">
        <w:rPr>
          <w:rFonts w:eastAsia="Calibri" w:cstheme="minorHAnsi"/>
          <w:kern w:val="18"/>
          <w:sz w:val="24"/>
          <w:szCs w:val="24"/>
        </w:rPr>
        <w:t xml:space="preserve">: </w:t>
      </w:r>
      <w:r w:rsidR="008B75FF" w:rsidRPr="008B75FF">
        <w:rPr>
          <w:rFonts w:eastAsia="Calibri" w:cstheme="minorHAnsi"/>
          <w:kern w:val="18"/>
          <w:sz w:val="24"/>
          <w:szCs w:val="24"/>
        </w:rPr>
        <w:t>«Дорогою добра»</w:t>
      </w:r>
      <w:r w:rsidR="008B75FF">
        <w:rPr>
          <w:rFonts w:eastAsia="Calibri" w:cstheme="minorHAnsi"/>
          <w:kern w:val="18"/>
          <w:sz w:val="24"/>
          <w:szCs w:val="24"/>
        </w:rPr>
        <w:t>,</w:t>
      </w:r>
      <w:r w:rsidR="008B75FF" w:rsidRPr="008B75FF">
        <w:t xml:space="preserve"> </w:t>
      </w:r>
      <w:r w:rsidR="008B75FF" w:rsidRPr="008B75FF">
        <w:rPr>
          <w:rFonts w:eastAsia="Calibri" w:cstheme="minorHAnsi"/>
          <w:kern w:val="18"/>
          <w:sz w:val="24"/>
          <w:szCs w:val="24"/>
        </w:rPr>
        <w:t>«Аллея памяти».</w:t>
      </w:r>
      <w:r w:rsidR="008B75FF" w:rsidRPr="008B75FF">
        <w:t xml:space="preserve"> </w:t>
      </w:r>
      <w:r w:rsidR="008B75FF" w:rsidRPr="008B75FF">
        <w:rPr>
          <w:rFonts w:eastAsia="Calibri" w:cstheme="minorHAnsi"/>
          <w:kern w:val="18"/>
          <w:sz w:val="24"/>
          <w:szCs w:val="24"/>
        </w:rPr>
        <w:t xml:space="preserve">«Дети с особыми </w:t>
      </w:r>
      <w:r w:rsidR="008B75FF">
        <w:rPr>
          <w:rFonts w:eastAsia="Calibri" w:cstheme="minorHAnsi"/>
          <w:kern w:val="18"/>
          <w:sz w:val="24"/>
          <w:szCs w:val="24"/>
        </w:rPr>
        <w:t xml:space="preserve">образовательными потребностями» и другие. Активно использовалось сетевое взаимодействие в </w:t>
      </w:r>
      <w:r w:rsidR="008B75FF" w:rsidRPr="008B75FF">
        <w:t xml:space="preserve"> </w:t>
      </w:r>
      <w:r w:rsidR="008B75FF" w:rsidRPr="008B75FF">
        <w:rPr>
          <w:rFonts w:eastAsia="Calibri" w:cstheme="minorHAnsi"/>
          <w:kern w:val="18"/>
          <w:sz w:val="24"/>
          <w:szCs w:val="24"/>
        </w:rPr>
        <w:t>дополнительном образовании</w:t>
      </w:r>
      <w:r w:rsidR="008B75FF">
        <w:rPr>
          <w:rFonts w:eastAsia="Calibri" w:cstheme="minorHAnsi"/>
          <w:kern w:val="18"/>
          <w:sz w:val="24"/>
          <w:szCs w:val="24"/>
        </w:rPr>
        <w:t>.</w:t>
      </w:r>
    </w:p>
    <w:p w:rsidR="000F4F9E" w:rsidRPr="000F4F9E" w:rsidRDefault="000F4F9E" w:rsidP="00C0677B">
      <w:pPr>
        <w:spacing w:after="0" w:line="240" w:lineRule="auto"/>
        <w:ind w:firstLine="567"/>
        <w:jc w:val="both"/>
        <w:rPr>
          <w:rFonts w:cstheme="minorHAnsi"/>
          <w:sz w:val="24"/>
          <w:szCs w:val="24"/>
        </w:rPr>
      </w:pPr>
      <w:r w:rsidRPr="000F4F9E">
        <w:rPr>
          <w:rFonts w:cstheme="minorHAnsi"/>
          <w:b/>
          <w:sz w:val="24"/>
          <w:szCs w:val="24"/>
        </w:rPr>
        <w:t xml:space="preserve">МБОУ-СОШ № 2 им. А. И. Герцена реализовывала  профориентационный проект «Траектория успеха». </w:t>
      </w:r>
      <w:r>
        <w:rPr>
          <w:rFonts w:cstheme="minorHAnsi"/>
          <w:sz w:val="24"/>
          <w:szCs w:val="24"/>
        </w:rPr>
        <w:t xml:space="preserve"> </w:t>
      </w:r>
      <w:r w:rsidR="00C0677B">
        <w:rPr>
          <w:rFonts w:cstheme="minorHAnsi"/>
          <w:sz w:val="24"/>
          <w:szCs w:val="24"/>
        </w:rPr>
        <w:t>Основа,</w:t>
      </w:r>
      <w:r>
        <w:rPr>
          <w:rFonts w:cstheme="minorHAnsi"/>
          <w:sz w:val="24"/>
          <w:szCs w:val="24"/>
        </w:rPr>
        <w:t xml:space="preserve"> которого </w:t>
      </w:r>
      <w:r w:rsidRPr="000F4F9E">
        <w:rPr>
          <w:rFonts w:cstheme="minorHAnsi"/>
          <w:sz w:val="24"/>
          <w:szCs w:val="24"/>
        </w:rPr>
        <w:t>состоит в разработке модели взаимодействия со стейкхолдерами с целью организации взаимовыгодного сотрудничества в ходе реализации проекта, которое заключается в использование кадрового потенциала, а также материальной базы наших партнеров: оборудованные залы для занятий футболом, самбо, карате, легкой атлетикой, классы для занятий рисованием, лепкой.</w:t>
      </w:r>
    </w:p>
    <w:p w:rsidR="000F4F9E" w:rsidRDefault="000F4F9E" w:rsidP="000F4F9E">
      <w:pPr>
        <w:spacing w:after="0" w:line="240" w:lineRule="auto"/>
        <w:ind w:firstLine="567"/>
        <w:jc w:val="both"/>
        <w:rPr>
          <w:rFonts w:cstheme="minorHAnsi"/>
          <w:sz w:val="24"/>
          <w:szCs w:val="24"/>
        </w:rPr>
      </w:pPr>
      <w:r w:rsidRPr="000F4F9E">
        <w:rPr>
          <w:rFonts w:cstheme="minorHAnsi"/>
          <w:sz w:val="24"/>
          <w:szCs w:val="24"/>
        </w:rPr>
        <w:t>В течение учебного года в ходе деятельности опорной площадки были созданы инновационные программы дополнительного образования по изобразительному искусству, карате, самбо, легкой атлетике, футболу, заключены  договора о взаимодействии с  Детской спо</w:t>
      </w:r>
      <w:r w:rsidR="00576A32">
        <w:rPr>
          <w:rFonts w:cstheme="minorHAnsi"/>
          <w:sz w:val="24"/>
          <w:szCs w:val="24"/>
        </w:rPr>
        <w:t>ртивной школой Луч им. Фридзона,</w:t>
      </w:r>
      <w:r w:rsidRPr="000F4F9E">
        <w:rPr>
          <w:rFonts w:cstheme="minorHAnsi"/>
          <w:sz w:val="24"/>
          <w:szCs w:val="24"/>
        </w:rPr>
        <w:t xml:space="preserve"> Детской школой искусств им. Е. Беляева и реализованы проекты: </w:t>
      </w:r>
      <w:r w:rsidRPr="000F4F9E">
        <w:rPr>
          <w:rFonts w:cstheme="minorHAnsi"/>
          <w:sz w:val="24"/>
          <w:szCs w:val="24"/>
        </w:rPr>
        <w:lastRenderedPageBreak/>
        <w:t>«Путешествие в культуру». «Спорт - в школу». В проекте приняли участие 480 обучающихся, педагоги МБОУ-СОШ №2 и Детской спортивной школы им. В.</w:t>
      </w:r>
      <w:r w:rsidR="00576A32">
        <w:rPr>
          <w:rFonts w:cstheme="minorHAnsi"/>
          <w:sz w:val="24"/>
          <w:szCs w:val="24"/>
        </w:rPr>
        <w:t xml:space="preserve"> </w:t>
      </w:r>
      <w:r w:rsidRPr="000F4F9E">
        <w:rPr>
          <w:rFonts w:cstheme="minorHAnsi"/>
          <w:sz w:val="24"/>
          <w:szCs w:val="24"/>
        </w:rPr>
        <w:t>Фридзона.</w:t>
      </w:r>
    </w:p>
    <w:p w:rsidR="000F4F9E" w:rsidRDefault="000F4F9E" w:rsidP="000F4F9E">
      <w:pPr>
        <w:spacing w:after="0" w:line="240" w:lineRule="auto"/>
        <w:ind w:firstLine="567"/>
        <w:jc w:val="both"/>
        <w:rPr>
          <w:rFonts w:cstheme="minorHAnsi"/>
          <w:sz w:val="24"/>
          <w:szCs w:val="24"/>
        </w:rPr>
      </w:pPr>
      <w:r w:rsidRPr="000F4F9E">
        <w:rPr>
          <w:rFonts w:cstheme="minorHAnsi"/>
          <w:sz w:val="24"/>
          <w:szCs w:val="24"/>
        </w:rPr>
        <w:t>Являясь муниципальной площадкой, школа широко транслировала свой опыт на канале Брянская губерния, газете «Труд», «Брянской учительской газете», социальных сетях, участвовала в региональных</w:t>
      </w:r>
      <w:r w:rsidR="00576A32">
        <w:rPr>
          <w:rFonts w:cstheme="minorHAnsi"/>
          <w:sz w:val="24"/>
          <w:szCs w:val="24"/>
        </w:rPr>
        <w:t xml:space="preserve">, муниципальных </w:t>
      </w:r>
      <w:r w:rsidRPr="000F4F9E">
        <w:rPr>
          <w:rFonts w:cstheme="minorHAnsi"/>
          <w:sz w:val="24"/>
          <w:szCs w:val="24"/>
        </w:rPr>
        <w:t xml:space="preserve"> семинарах, посвященных проблемам современного образования «ФГОС СОО: важные векторы развития и становления личности старшеклассника»,  первом онлайн-форуме  по профориентации  учащихся «Актуальные проблемы профориентации в современном образовательном процессе». Опыт школы использовался в курсовой подготовке руководителей, педагогов-психологов, старших вожатых г. Клинцы, Клинцовского района, Почепского района, г Брянска.</w:t>
      </w:r>
    </w:p>
    <w:p w:rsidR="00EC7504" w:rsidRDefault="000F4F9E" w:rsidP="000F4F9E">
      <w:pPr>
        <w:spacing w:after="0" w:line="240" w:lineRule="auto"/>
        <w:ind w:firstLine="567"/>
        <w:jc w:val="both"/>
      </w:pPr>
      <w:r w:rsidRPr="000F4F9E">
        <w:rPr>
          <w:rFonts w:cstheme="minorHAnsi"/>
          <w:sz w:val="24"/>
          <w:szCs w:val="24"/>
        </w:rPr>
        <w:t>Стратегия  профориентационной  работы школы опирается на идею ориентации  ребенка не на конкретную профессию, а на некий смысл и траекторию его жизни, появление у старшеклассников компетенций, осознанного профессионального  самоопределения  и  умения  планировать  свою  траекторию. В связи с этим  школа начала реализовывать проект  «Секрет успеха: учимся общаться в неформальной обстановке» (в формате ZOOM). В ходе реализации проекта состоялись встречи с  выпускницей школы-студии МХАТ, актрисой кино, известной клинчанкой - Ангелиной Поплаввской, Тюльбашевым Сергеем Анатольевичем, директором старейшего научного учреждения России, занимающегося радиоастрономией, "Пущинская радиоастрономическая обсерватория АКЦ ФИАН".</w:t>
      </w:r>
      <w:r w:rsidRPr="000F4F9E">
        <w:t xml:space="preserve"> </w:t>
      </w:r>
    </w:p>
    <w:p w:rsidR="000F4F9E" w:rsidRPr="000F4F9E" w:rsidRDefault="000F4F9E" w:rsidP="000F4F9E">
      <w:pPr>
        <w:spacing w:after="0" w:line="240" w:lineRule="auto"/>
        <w:ind w:firstLine="567"/>
        <w:jc w:val="both"/>
        <w:rPr>
          <w:rFonts w:cstheme="minorHAnsi"/>
          <w:sz w:val="24"/>
          <w:szCs w:val="24"/>
        </w:rPr>
      </w:pPr>
      <w:r w:rsidRPr="000F4F9E">
        <w:rPr>
          <w:rFonts w:cstheme="minorHAnsi"/>
          <w:sz w:val="24"/>
          <w:szCs w:val="24"/>
        </w:rPr>
        <w:t>В рамках проекта  в режиме ZOOM был проведен Международный Фестиваль  проектных и исследовательских работ «Герценовские чтения»,  в котором  приняли участие обучающиеся  школ  г. Клинцы и Клинцовского района,  Красной горы, республики Беларусь. В рамках плана работы НОУ «Наука. Инновации. Молодежь. Будущее» была проведена городская  научно-практическая конференция "Нобелевские лауреаты! Кто они: гении, патриоты или обычные люди?" (в формате ZOOM). "</w:t>
      </w:r>
    </w:p>
    <w:p w:rsidR="000F4F9E" w:rsidRPr="0094728D" w:rsidRDefault="000F4F9E" w:rsidP="0094728D">
      <w:pPr>
        <w:spacing w:after="0" w:line="240" w:lineRule="auto"/>
        <w:ind w:firstLine="567"/>
        <w:jc w:val="both"/>
        <w:rPr>
          <w:rFonts w:cstheme="minorHAnsi"/>
          <w:sz w:val="24"/>
          <w:szCs w:val="24"/>
        </w:rPr>
      </w:pPr>
      <w:r w:rsidRPr="000F4F9E">
        <w:rPr>
          <w:rFonts w:cstheme="minorHAnsi"/>
          <w:b/>
          <w:sz w:val="24"/>
          <w:szCs w:val="24"/>
        </w:rPr>
        <w:t>МБОУ-СОШ № 3 им. С. Орджоникидз</w:t>
      </w:r>
      <w:r w:rsidR="0094728D">
        <w:rPr>
          <w:rFonts w:cstheme="minorHAnsi"/>
          <w:b/>
          <w:sz w:val="24"/>
          <w:szCs w:val="24"/>
        </w:rPr>
        <w:t>е</w:t>
      </w:r>
      <w:r w:rsidRPr="000F4F9E">
        <w:rPr>
          <w:rFonts w:cstheme="minorHAnsi"/>
          <w:b/>
          <w:sz w:val="24"/>
          <w:szCs w:val="24"/>
        </w:rPr>
        <w:t xml:space="preserve"> продолжила работу  над проектом «Духовно-нравственный центр воспитания и развития «Ковчег»</w:t>
      </w:r>
      <w:r>
        <w:rPr>
          <w:rFonts w:cstheme="minorHAnsi"/>
          <w:b/>
          <w:sz w:val="24"/>
          <w:szCs w:val="24"/>
        </w:rPr>
        <w:t xml:space="preserve">. </w:t>
      </w:r>
      <w:r w:rsidRPr="0094728D">
        <w:rPr>
          <w:rFonts w:cstheme="minorHAnsi"/>
          <w:sz w:val="24"/>
          <w:szCs w:val="24"/>
        </w:rPr>
        <w:t xml:space="preserve">Как и в прошлые </w:t>
      </w:r>
      <w:r w:rsidR="00EC7504" w:rsidRPr="0094728D">
        <w:rPr>
          <w:rFonts w:cstheme="minorHAnsi"/>
          <w:sz w:val="24"/>
          <w:szCs w:val="24"/>
        </w:rPr>
        <w:t>годы,</w:t>
      </w:r>
      <w:r w:rsidRPr="0094728D">
        <w:rPr>
          <w:rFonts w:cstheme="minorHAnsi"/>
          <w:sz w:val="24"/>
          <w:szCs w:val="24"/>
        </w:rPr>
        <w:t xml:space="preserve"> работа строилась</w:t>
      </w:r>
      <w:r w:rsidR="0094728D" w:rsidRPr="0094728D">
        <w:rPr>
          <w:rFonts w:cstheme="minorHAnsi"/>
          <w:sz w:val="24"/>
          <w:szCs w:val="24"/>
        </w:rPr>
        <w:t xml:space="preserve"> по следующим направлениям: </w:t>
      </w:r>
      <w:r w:rsidRPr="0094728D">
        <w:rPr>
          <w:rFonts w:cstheme="minorHAnsi"/>
          <w:sz w:val="24"/>
          <w:szCs w:val="24"/>
        </w:rPr>
        <w:t>«Семья»:</w:t>
      </w:r>
      <w:r w:rsidRPr="0094728D">
        <w:t xml:space="preserve"> </w:t>
      </w:r>
      <w:r w:rsidRPr="0094728D">
        <w:rPr>
          <w:rFonts w:cstheme="minorHAnsi"/>
          <w:sz w:val="24"/>
          <w:szCs w:val="24"/>
        </w:rPr>
        <w:t>«Православная культура».</w:t>
      </w:r>
      <w:r w:rsidRPr="0094728D">
        <w:t xml:space="preserve"> </w:t>
      </w:r>
      <w:r w:rsidRPr="0094728D">
        <w:rPr>
          <w:rFonts w:cstheme="minorHAnsi"/>
          <w:sz w:val="24"/>
          <w:szCs w:val="24"/>
        </w:rPr>
        <w:t>«Отечество».</w:t>
      </w:r>
      <w:r w:rsidRPr="0094728D">
        <w:t xml:space="preserve"> </w:t>
      </w:r>
      <w:r w:rsidRPr="0094728D">
        <w:rPr>
          <w:rFonts w:cstheme="minorHAnsi"/>
          <w:sz w:val="24"/>
          <w:szCs w:val="24"/>
        </w:rPr>
        <w:t>«Культура».  «Отечество».</w:t>
      </w:r>
      <w:r w:rsidRPr="0094728D">
        <w:t xml:space="preserve"> </w:t>
      </w:r>
      <w:r w:rsidRPr="0094728D">
        <w:rPr>
          <w:rFonts w:cstheme="minorHAnsi"/>
          <w:sz w:val="24"/>
          <w:szCs w:val="24"/>
        </w:rPr>
        <w:t>«Добровольчество».</w:t>
      </w:r>
      <w:r w:rsidR="0094728D" w:rsidRPr="0094728D">
        <w:t xml:space="preserve"> </w:t>
      </w:r>
      <w:r w:rsidR="0094728D">
        <w:t xml:space="preserve"> Решая основные задачи по </w:t>
      </w:r>
      <w:r w:rsidR="0094728D" w:rsidRPr="0094728D">
        <w:rPr>
          <w:rFonts w:cstheme="minorHAnsi"/>
          <w:sz w:val="24"/>
          <w:szCs w:val="24"/>
        </w:rPr>
        <w:t>создани</w:t>
      </w:r>
      <w:r w:rsidR="0094728D">
        <w:rPr>
          <w:rFonts w:cstheme="minorHAnsi"/>
          <w:sz w:val="24"/>
          <w:szCs w:val="24"/>
        </w:rPr>
        <w:t>ю</w:t>
      </w:r>
      <w:r w:rsidR="0094728D" w:rsidRPr="0094728D">
        <w:rPr>
          <w:rFonts w:cstheme="minorHAnsi"/>
          <w:sz w:val="24"/>
          <w:szCs w:val="24"/>
        </w:rPr>
        <w:t xml:space="preserve"> организационной и педагогической модели общеобразовательной школы, обеспечивающей формирование и развитие у учащихся подлинной духовности, противостояние утилитарному отношению к жизни через возрождение, сохранение и развитие базовых национальных ценностей</w:t>
      </w:r>
      <w:r w:rsidR="0094728D">
        <w:rPr>
          <w:rFonts w:cstheme="minorHAnsi"/>
          <w:sz w:val="24"/>
          <w:szCs w:val="24"/>
        </w:rPr>
        <w:t xml:space="preserve"> организовывались конкурсы, коллективные творческие  дела, фестивали, конференции,  акции, </w:t>
      </w:r>
      <w:r w:rsidR="0094728D" w:rsidRPr="0094728D">
        <w:rPr>
          <w:rFonts w:cstheme="minorHAnsi"/>
          <w:sz w:val="24"/>
          <w:szCs w:val="24"/>
        </w:rPr>
        <w:t>радиопередачи</w:t>
      </w:r>
      <w:r w:rsidR="0094728D">
        <w:rPr>
          <w:rFonts w:cstheme="minorHAnsi"/>
          <w:sz w:val="24"/>
          <w:szCs w:val="24"/>
        </w:rPr>
        <w:t>,</w:t>
      </w:r>
      <w:r w:rsidR="0094728D" w:rsidRPr="0094728D">
        <w:rPr>
          <w:rFonts w:cstheme="minorHAnsi"/>
          <w:sz w:val="24"/>
          <w:szCs w:val="24"/>
        </w:rPr>
        <w:t xml:space="preserve"> </w:t>
      </w:r>
      <w:r w:rsidR="0094728D">
        <w:rPr>
          <w:rFonts w:cstheme="minorHAnsi"/>
          <w:sz w:val="24"/>
          <w:szCs w:val="24"/>
        </w:rPr>
        <w:t>изучалась история  малой Родины, проводились встречи, экскурсии и др.</w:t>
      </w:r>
    </w:p>
    <w:p w:rsidR="000F4F9E" w:rsidRPr="0094728D" w:rsidRDefault="000F4F9E" w:rsidP="00BF2D71">
      <w:pPr>
        <w:spacing w:after="0" w:line="240" w:lineRule="auto"/>
        <w:ind w:firstLine="567"/>
        <w:jc w:val="both"/>
        <w:rPr>
          <w:rFonts w:cstheme="minorHAnsi"/>
          <w:sz w:val="24"/>
          <w:szCs w:val="24"/>
        </w:rPr>
      </w:pPr>
      <w:r w:rsidRPr="00E22234">
        <w:rPr>
          <w:rFonts w:cstheme="minorHAnsi"/>
          <w:b/>
          <w:sz w:val="24"/>
          <w:szCs w:val="24"/>
        </w:rPr>
        <w:t>МБОУ-СОШ № 9</w:t>
      </w:r>
      <w:r w:rsidR="0094728D" w:rsidRPr="00E22234">
        <w:rPr>
          <w:rFonts w:cstheme="minorHAnsi"/>
          <w:b/>
          <w:sz w:val="24"/>
          <w:szCs w:val="24"/>
        </w:rPr>
        <w:t xml:space="preserve"> работала над проектом </w:t>
      </w:r>
      <w:r w:rsidRPr="00E22234">
        <w:rPr>
          <w:rFonts w:cstheme="minorHAnsi"/>
          <w:b/>
          <w:sz w:val="24"/>
          <w:szCs w:val="24"/>
        </w:rPr>
        <w:t xml:space="preserve"> «Здоровый школьник»</w:t>
      </w:r>
      <w:r w:rsidR="0094728D" w:rsidRPr="00E22234">
        <w:rPr>
          <w:rFonts w:cstheme="minorHAnsi"/>
          <w:b/>
          <w:sz w:val="24"/>
          <w:szCs w:val="24"/>
        </w:rPr>
        <w:t>,</w:t>
      </w:r>
      <w:r w:rsidR="0094728D" w:rsidRPr="0094728D">
        <w:rPr>
          <w:rFonts w:cstheme="minorHAnsi"/>
          <w:sz w:val="24"/>
          <w:szCs w:val="24"/>
        </w:rPr>
        <w:t xml:space="preserve"> для достижени</w:t>
      </w:r>
      <w:r w:rsidR="0094728D">
        <w:rPr>
          <w:rFonts w:cstheme="minorHAnsi"/>
          <w:sz w:val="24"/>
          <w:szCs w:val="24"/>
        </w:rPr>
        <w:t>я</w:t>
      </w:r>
      <w:r w:rsidR="0094728D" w:rsidRPr="0094728D">
        <w:rPr>
          <w:rFonts w:cstheme="minorHAnsi"/>
          <w:sz w:val="24"/>
          <w:szCs w:val="24"/>
        </w:rPr>
        <w:t xml:space="preserve"> поставленной цели</w:t>
      </w:r>
      <w:r w:rsidR="0094728D">
        <w:rPr>
          <w:rFonts w:cstheme="minorHAnsi"/>
          <w:sz w:val="24"/>
          <w:szCs w:val="24"/>
        </w:rPr>
        <w:t>:</w:t>
      </w:r>
      <w:r w:rsidR="0094728D" w:rsidRPr="0094728D">
        <w:rPr>
          <w:rFonts w:cstheme="minorHAnsi"/>
          <w:sz w:val="24"/>
          <w:szCs w:val="24"/>
        </w:rPr>
        <w:t xml:space="preserve"> создания условий для </w:t>
      </w:r>
      <w:r w:rsidR="0094728D" w:rsidRPr="0094728D">
        <w:rPr>
          <w:rFonts w:eastAsia="Calibri" w:cstheme="minorHAnsi"/>
          <w:sz w:val="24"/>
          <w:szCs w:val="24"/>
        </w:rPr>
        <w:t>распространения и внедрения актуального педагогического опыта по направлению здоровье</w:t>
      </w:r>
      <w:r w:rsidR="0094728D">
        <w:rPr>
          <w:rFonts w:eastAsia="Calibri" w:cstheme="minorHAnsi"/>
          <w:sz w:val="24"/>
          <w:szCs w:val="24"/>
        </w:rPr>
        <w:t xml:space="preserve"> </w:t>
      </w:r>
      <w:r w:rsidR="0094728D" w:rsidRPr="0094728D">
        <w:rPr>
          <w:rFonts w:eastAsia="Calibri" w:cstheme="minorHAnsi"/>
          <w:sz w:val="24"/>
          <w:szCs w:val="24"/>
        </w:rPr>
        <w:t>сберегающей деятельности, обеспечивающей решение приоритетных задач образования.</w:t>
      </w:r>
      <w:r w:rsidR="0094728D" w:rsidRPr="0094728D">
        <w:t xml:space="preserve"> </w:t>
      </w:r>
      <w:r w:rsidR="0094728D" w:rsidRPr="0094728D">
        <w:rPr>
          <w:rFonts w:eastAsia="Calibri" w:cstheme="minorHAnsi"/>
          <w:sz w:val="24"/>
          <w:szCs w:val="24"/>
        </w:rPr>
        <w:t>Школа осуществляла образовательный процесс с учётом санитарно-эпидемических требований, вызванных распростр</w:t>
      </w:r>
      <w:r w:rsidR="0094728D">
        <w:rPr>
          <w:rFonts w:eastAsia="Calibri" w:cstheme="minorHAnsi"/>
          <w:sz w:val="24"/>
          <w:szCs w:val="24"/>
        </w:rPr>
        <w:t>анением коронавирусной инфекции, о</w:t>
      </w:r>
      <w:r w:rsidR="0094728D" w:rsidRPr="0094728D">
        <w:rPr>
          <w:rFonts w:eastAsia="Calibri" w:cstheme="minorHAnsi"/>
          <w:sz w:val="24"/>
          <w:szCs w:val="24"/>
        </w:rPr>
        <w:t>беспечи</w:t>
      </w:r>
      <w:r w:rsidR="0094728D">
        <w:rPr>
          <w:rFonts w:eastAsia="Calibri" w:cstheme="minorHAnsi"/>
          <w:sz w:val="24"/>
          <w:szCs w:val="24"/>
        </w:rPr>
        <w:t xml:space="preserve">вала </w:t>
      </w:r>
      <w:r w:rsidR="0094728D" w:rsidRPr="0094728D">
        <w:rPr>
          <w:rFonts w:eastAsia="Calibri" w:cstheme="minorHAnsi"/>
          <w:sz w:val="24"/>
          <w:szCs w:val="24"/>
        </w:rPr>
        <w:t xml:space="preserve"> экологическую и эпидемическую безопасность образовательного процесса.</w:t>
      </w:r>
      <w:r w:rsidR="0094728D">
        <w:rPr>
          <w:rFonts w:eastAsia="Calibri" w:cstheme="minorHAnsi"/>
          <w:sz w:val="24"/>
          <w:szCs w:val="24"/>
        </w:rPr>
        <w:t xml:space="preserve"> В ходе реализации проекта были выполнены  следующие программы «</w:t>
      </w:r>
      <w:r w:rsidR="0094728D" w:rsidRPr="0094728D">
        <w:rPr>
          <w:rFonts w:eastAsia="Calibri" w:cstheme="minorHAnsi"/>
          <w:sz w:val="24"/>
          <w:szCs w:val="24"/>
        </w:rPr>
        <w:t>Здоровым быть зд</w:t>
      </w:r>
      <w:r w:rsidR="0094728D">
        <w:rPr>
          <w:rFonts w:eastAsia="Calibri" w:cstheme="minorHAnsi"/>
          <w:sz w:val="24"/>
          <w:szCs w:val="24"/>
        </w:rPr>
        <w:t>орово</w:t>
      </w:r>
      <w:r w:rsidR="00BF2D71">
        <w:rPr>
          <w:rFonts w:eastAsia="Calibri" w:cstheme="minorHAnsi"/>
          <w:sz w:val="24"/>
          <w:szCs w:val="24"/>
        </w:rPr>
        <w:t>!</w:t>
      </w:r>
      <w:r w:rsidR="0094728D">
        <w:rPr>
          <w:rFonts w:eastAsia="Calibri" w:cstheme="minorHAnsi"/>
          <w:sz w:val="24"/>
          <w:szCs w:val="24"/>
        </w:rPr>
        <w:t xml:space="preserve">». </w:t>
      </w:r>
      <w:r w:rsidR="0094728D" w:rsidRPr="0094728D">
        <w:rPr>
          <w:rFonts w:eastAsia="Calibri" w:cstheme="minorHAnsi"/>
          <w:sz w:val="24"/>
          <w:szCs w:val="24"/>
        </w:rPr>
        <w:t>Была продолжена работа по реализации программы «Разговор о правильном питании».</w:t>
      </w:r>
      <w:r w:rsidR="00B51594" w:rsidRPr="00B51594">
        <w:t xml:space="preserve"> </w:t>
      </w:r>
      <w:r w:rsidR="00B51594" w:rsidRPr="00B51594">
        <w:rPr>
          <w:rFonts w:eastAsia="Calibri" w:cstheme="minorHAnsi"/>
          <w:sz w:val="24"/>
          <w:szCs w:val="24"/>
        </w:rPr>
        <w:t>Преимущество программы заключается в том, что её материал носит практико-ориентированный характер, актуален для детей. Всё, что они узнают и чему учатся на занятиях, они могут применить дома и в гостях уже сегодня.</w:t>
      </w:r>
    </w:p>
    <w:p w:rsidR="00EC7504" w:rsidRPr="00EC7504" w:rsidRDefault="00EC7504" w:rsidP="00EC7504">
      <w:pPr>
        <w:spacing w:after="0" w:line="240" w:lineRule="auto"/>
        <w:ind w:firstLine="708"/>
        <w:jc w:val="both"/>
        <w:rPr>
          <w:rFonts w:eastAsia="Calibri" w:cstheme="minorHAnsi"/>
          <w:bCs/>
          <w:sz w:val="24"/>
          <w:szCs w:val="24"/>
        </w:rPr>
      </w:pPr>
      <w:r w:rsidRPr="00EC7504">
        <w:rPr>
          <w:rFonts w:eastAsia="Calibri" w:cstheme="minorHAnsi"/>
          <w:b/>
          <w:bCs/>
          <w:sz w:val="24"/>
          <w:szCs w:val="24"/>
        </w:rPr>
        <w:t xml:space="preserve">Ежегодно педагоги системы  образования демонстрируют свое мастерство, участвуя в профессиональных конкурсах различных уровней. </w:t>
      </w:r>
      <w:r w:rsidRPr="00EC7504">
        <w:rPr>
          <w:rFonts w:eastAsia="Calibri" w:cstheme="minorHAnsi"/>
          <w:bCs/>
          <w:sz w:val="24"/>
          <w:szCs w:val="24"/>
        </w:rPr>
        <w:t xml:space="preserve">Так в 2020 – 2021 учебном году Тимошенко Оксана Юрьевна, музыкальный руководитель МБДОУ № 14 «Рябинка», представляла город Клинцы на региональном этапе конкурса «Воспитатель года России». Ее успешное выступление в первом очном туре «Моя педагогическая находка» оценили жюри и определили финалистом регионального этапа конкурса «Воспитатель года Россиии». К сожалению, по причине болезни, </w:t>
      </w:r>
      <w:r w:rsidRPr="00EC7504">
        <w:rPr>
          <w:rFonts w:eastAsia="Calibri" w:cstheme="minorHAnsi"/>
          <w:bCs/>
          <w:sz w:val="24"/>
          <w:szCs w:val="24"/>
        </w:rPr>
        <w:lastRenderedPageBreak/>
        <w:t>Тимошенко О.Ю. не смогла принять участие во втором очном туре регионального этапа «Мастер-класс».</w:t>
      </w:r>
    </w:p>
    <w:p w:rsidR="00EC7504" w:rsidRPr="00EC7504" w:rsidRDefault="00EC7504" w:rsidP="00EC7504">
      <w:pPr>
        <w:spacing w:after="0" w:line="240" w:lineRule="auto"/>
        <w:ind w:firstLine="708"/>
        <w:jc w:val="both"/>
        <w:rPr>
          <w:rFonts w:eastAsia="Calibri" w:cstheme="minorHAnsi"/>
          <w:bCs/>
          <w:sz w:val="24"/>
          <w:szCs w:val="24"/>
        </w:rPr>
      </w:pPr>
      <w:r w:rsidRPr="00EC7504">
        <w:rPr>
          <w:rFonts w:eastAsia="Calibri" w:cstheme="minorHAnsi"/>
          <w:bCs/>
          <w:sz w:val="24"/>
          <w:szCs w:val="24"/>
        </w:rPr>
        <w:t>Традиционно был проведен муниципальный этап всероссийского  ко</w:t>
      </w:r>
      <w:r>
        <w:rPr>
          <w:rFonts w:eastAsia="Calibri" w:cstheme="minorHAnsi"/>
          <w:bCs/>
          <w:sz w:val="24"/>
          <w:szCs w:val="24"/>
        </w:rPr>
        <w:t xml:space="preserve">нкурса «Учитель года-2021». В </w:t>
      </w:r>
      <w:r w:rsidRPr="00EC7504">
        <w:rPr>
          <w:rFonts w:eastAsia="Calibri" w:cstheme="minorHAnsi"/>
          <w:bCs/>
          <w:sz w:val="24"/>
          <w:szCs w:val="24"/>
        </w:rPr>
        <w:t xml:space="preserve"> связи со сложной эпидемиологической обстановкой конкурс был проведен в новом онлайн  формате. В конкурсе приняли участие 9 педагогических работников общеобразовательных организаций</w:t>
      </w:r>
      <w:r>
        <w:rPr>
          <w:rFonts w:eastAsia="Calibri" w:cstheme="minorHAnsi"/>
          <w:bCs/>
          <w:sz w:val="24"/>
          <w:szCs w:val="24"/>
        </w:rPr>
        <w:t>.</w:t>
      </w:r>
      <w:r w:rsidRPr="00EC7504">
        <w:rPr>
          <w:rFonts w:eastAsia="Calibri" w:cstheme="minorHAnsi"/>
          <w:bCs/>
          <w:sz w:val="24"/>
          <w:szCs w:val="24"/>
        </w:rPr>
        <w:t xml:space="preserve"> По итогам  </w:t>
      </w:r>
      <w:r w:rsidR="00325F2A">
        <w:rPr>
          <w:rFonts w:eastAsia="Calibri" w:cstheme="minorHAnsi"/>
          <w:bCs/>
          <w:sz w:val="24"/>
          <w:szCs w:val="24"/>
        </w:rPr>
        <w:t xml:space="preserve">конкурса </w:t>
      </w:r>
      <w:r w:rsidRPr="00EC7504">
        <w:rPr>
          <w:rFonts w:eastAsia="Calibri" w:cstheme="minorHAnsi"/>
          <w:bCs/>
          <w:sz w:val="24"/>
          <w:szCs w:val="24"/>
        </w:rPr>
        <w:t xml:space="preserve"> победитель муниципального этапа всероссийского конкурса «Учитель года – 2021» выбран не был.  Но лауреатами конкурса стали: Кужелева Оксана Александровна-учитель математики МБОУ-гимназии №1 им. Ю. А. Гагарина (результат 72,7 балла), Колесникова Оксана Александровна-учитель английского языка МБОУ-СОШ№9 (результат 69 баллов), Ишутина Светлана Григорьевна – учитель начальных классов  МБОУ – СОШ № 7 (результат 68,6 баллов).</w:t>
      </w:r>
    </w:p>
    <w:p w:rsidR="00EC7504" w:rsidRPr="00EC7504" w:rsidRDefault="00EC7504" w:rsidP="00EC7504">
      <w:pPr>
        <w:spacing w:after="0" w:line="240" w:lineRule="auto"/>
        <w:ind w:firstLine="708"/>
        <w:jc w:val="both"/>
        <w:rPr>
          <w:rFonts w:eastAsia="Calibri" w:cstheme="minorHAnsi"/>
          <w:bCs/>
          <w:sz w:val="24"/>
          <w:szCs w:val="24"/>
        </w:rPr>
      </w:pPr>
      <w:r w:rsidRPr="00EC7504">
        <w:rPr>
          <w:rFonts w:eastAsia="Calibri" w:cstheme="minorHAnsi"/>
          <w:bCs/>
          <w:sz w:val="24"/>
          <w:szCs w:val="24"/>
        </w:rPr>
        <w:t>Мониторинг участия педагогических работников общеобразовательных организаций в муниципальном этапе всероссийского конкурса «Учитель года» за последние 3 года показал,  что ряд школ  систематически не принимают участие  в данном конкурсе (МБОУ-СОШ № 6, МБОУ-СОШ № 8, Займищенской СОШ</w:t>
      </w:r>
      <w:r>
        <w:rPr>
          <w:rFonts w:eastAsia="Calibri" w:cstheme="minorHAnsi"/>
          <w:bCs/>
          <w:sz w:val="24"/>
          <w:szCs w:val="24"/>
        </w:rPr>
        <w:t>,</w:t>
      </w:r>
      <w:r w:rsidRPr="00EC7504">
        <w:rPr>
          <w:rFonts w:eastAsia="Calibri" w:cstheme="minorHAnsi"/>
          <w:bCs/>
          <w:sz w:val="24"/>
          <w:szCs w:val="24"/>
        </w:rPr>
        <w:t xml:space="preserve"> СОШ</w:t>
      </w:r>
      <w:r>
        <w:rPr>
          <w:rFonts w:eastAsia="Calibri" w:cstheme="minorHAnsi"/>
          <w:bCs/>
          <w:sz w:val="24"/>
          <w:szCs w:val="24"/>
        </w:rPr>
        <w:t xml:space="preserve"> </w:t>
      </w:r>
      <w:r w:rsidRPr="00EC7504">
        <w:rPr>
          <w:rFonts w:eastAsia="Calibri" w:cstheme="minorHAnsi"/>
          <w:bCs/>
          <w:sz w:val="24"/>
          <w:szCs w:val="24"/>
        </w:rPr>
        <w:t>№</w:t>
      </w:r>
      <w:r>
        <w:rPr>
          <w:rFonts w:eastAsia="Calibri" w:cstheme="minorHAnsi"/>
          <w:bCs/>
          <w:sz w:val="24"/>
          <w:szCs w:val="24"/>
        </w:rPr>
        <w:t xml:space="preserve"> </w:t>
      </w:r>
      <w:r w:rsidRPr="00EC7504">
        <w:rPr>
          <w:rFonts w:eastAsia="Calibri" w:cstheme="minorHAnsi"/>
          <w:bCs/>
          <w:sz w:val="24"/>
          <w:szCs w:val="24"/>
        </w:rPr>
        <w:t>5, Ардонская СОШ, Прогимназия). Руководителям вышеуказанных школ необходимо активизировать данную работу.</w:t>
      </w:r>
    </w:p>
    <w:p w:rsidR="00EC7504" w:rsidRPr="00EC7504" w:rsidRDefault="00EC7504" w:rsidP="00EC7504">
      <w:pPr>
        <w:spacing w:after="0" w:line="240" w:lineRule="auto"/>
        <w:ind w:firstLine="708"/>
        <w:jc w:val="both"/>
        <w:rPr>
          <w:rFonts w:eastAsia="Calibri" w:cstheme="minorHAnsi"/>
          <w:bCs/>
          <w:sz w:val="24"/>
          <w:szCs w:val="24"/>
        </w:rPr>
      </w:pPr>
      <w:r w:rsidRPr="00EC7504">
        <w:rPr>
          <w:rFonts w:eastAsia="Calibri" w:cstheme="minorHAnsi"/>
          <w:bCs/>
          <w:sz w:val="24"/>
          <w:szCs w:val="24"/>
        </w:rPr>
        <w:t>Ежегодно педагогические работники и образовательные учреждения становиться обладателями Грантов. Так в 2020 – 2021 учебном  году обладателями Гранта Главы города в в номинации «Лучшее муниципальное бюджетное общеобразовательное учреждение» стала  МБОУ- СОШ № 7,    номинации «Лучшее  муниципальное бюджетное дошкольное образовательное учреждение»  стал МБДОУ- детский сад комбинированного вида № 30 «Звёздочка». Гранты Главы города в  номинации «Лучший работник муниципального бюджетного образовательного учреждения» вручены : Кужелевой Оксане Александровне учителю математики МБОУ – гимнази</w:t>
      </w:r>
      <w:r w:rsidR="00325F2A">
        <w:rPr>
          <w:rFonts w:eastAsia="Calibri" w:cstheme="minorHAnsi"/>
          <w:bCs/>
          <w:sz w:val="24"/>
          <w:szCs w:val="24"/>
        </w:rPr>
        <w:t>и</w:t>
      </w:r>
      <w:r w:rsidRPr="00EC7504">
        <w:rPr>
          <w:rFonts w:eastAsia="Calibri" w:cstheme="minorHAnsi"/>
          <w:bCs/>
          <w:sz w:val="24"/>
          <w:szCs w:val="24"/>
        </w:rPr>
        <w:t xml:space="preserve"> № 1 им. Ю. А. Гагарина, Евсюковой Виктории Викторовне учителю химии  СОШ №2 им. А. И. Герцена, Рыкуновой Елене Михайловне учителю истории и обществознания МБОУ-СОШ № 7. В  номинации «Лучший работник муниципального бюджетного дошкольного учреждения» Гранты Главы городского округа присуждены: Захаренко Елене Леонидовне старшему воспитателю МБДОУ-детский сад №2 «Соловушка», Картавому Андрею Анатольевичу музыкальному руководителю МБДОУ-детский сад комбинированного вида №31«Золотая рыбка».</w:t>
      </w:r>
    </w:p>
    <w:p w:rsidR="00EC7504" w:rsidRDefault="00EC7504" w:rsidP="00EC7504">
      <w:pPr>
        <w:spacing w:after="0" w:line="240" w:lineRule="auto"/>
        <w:ind w:firstLine="708"/>
        <w:jc w:val="both"/>
        <w:rPr>
          <w:rFonts w:eastAsia="Calibri" w:cstheme="minorHAnsi"/>
          <w:bCs/>
          <w:sz w:val="24"/>
          <w:szCs w:val="24"/>
        </w:rPr>
      </w:pPr>
      <w:r w:rsidRPr="00EC7504">
        <w:rPr>
          <w:rFonts w:eastAsia="Calibri" w:cstheme="minorHAnsi"/>
          <w:bCs/>
          <w:sz w:val="24"/>
          <w:szCs w:val="24"/>
        </w:rPr>
        <w:t>Цыганкова Ирина Валерьевна, учитель биологии  МБОУ - гимназии  № 1 имени Ю.А. Гагарина г. Клинцы  в 2020 – 2021 учебном году лауреатом на присуждение премий лучшим учителям общеобразовательных организаций за достижения в педагогической деятельности  в 2021 году.</w:t>
      </w:r>
    </w:p>
    <w:p w:rsidR="00325F2A" w:rsidRDefault="00325F2A" w:rsidP="00325F2A">
      <w:pPr>
        <w:spacing w:after="0" w:line="240" w:lineRule="auto"/>
        <w:ind w:firstLine="708"/>
        <w:jc w:val="both"/>
        <w:rPr>
          <w:rFonts w:eastAsia="Calibri" w:cstheme="minorHAnsi"/>
          <w:bCs/>
          <w:sz w:val="24"/>
          <w:szCs w:val="24"/>
        </w:rPr>
      </w:pPr>
      <w:r>
        <w:rPr>
          <w:rFonts w:eastAsia="Calibri" w:cstheme="minorHAnsi"/>
          <w:bCs/>
          <w:sz w:val="24"/>
          <w:szCs w:val="24"/>
        </w:rPr>
        <w:t xml:space="preserve">  Среди педагогов</w:t>
      </w:r>
      <w:r w:rsidR="00D23966">
        <w:rPr>
          <w:rFonts w:eastAsia="Calibri" w:cstheme="minorHAnsi"/>
          <w:bCs/>
          <w:sz w:val="24"/>
          <w:szCs w:val="24"/>
        </w:rPr>
        <w:t xml:space="preserve"> </w:t>
      </w:r>
      <w:r w:rsidR="006C49D4" w:rsidRPr="006C49D4">
        <w:rPr>
          <w:rFonts w:eastAsia="Calibri" w:cstheme="minorHAnsi"/>
          <w:bCs/>
          <w:sz w:val="24"/>
          <w:szCs w:val="24"/>
        </w:rPr>
        <w:t xml:space="preserve"> дополнительного образования </w:t>
      </w:r>
      <w:r>
        <w:rPr>
          <w:rFonts w:eastAsia="Calibri" w:cstheme="minorHAnsi"/>
          <w:bCs/>
          <w:sz w:val="24"/>
          <w:szCs w:val="24"/>
        </w:rPr>
        <w:t xml:space="preserve"> были участники, призеры и  победители профессиональных конкурсов: </w:t>
      </w:r>
    </w:p>
    <w:p w:rsidR="00D23966" w:rsidRPr="00325F2A" w:rsidRDefault="00EC7504" w:rsidP="00325F2A">
      <w:pPr>
        <w:pStyle w:val="a4"/>
        <w:numPr>
          <w:ilvl w:val="0"/>
          <w:numId w:val="34"/>
        </w:numPr>
        <w:spacing w:after="0" w:line="240" w:lineRule="auto"/>
        <w:ind w:left="426" w:hanging="567"/>
        <w:jc w:val="both"/>
        <w:rPr>
          <w:rFonts w:eastAsia="Calibri" w:cstheme="minorHAnsi"/>
          <w:bCs/>
          <w:sz w:val="24"/>
          <w:szCs w:val="24"/>
        </w:rPr>
      </w:pPr>
      <w:r w:rsidRPr="00325F2A">
        <w:rPr>
          <w:rFonts w:eastAsia="Calibri" w:cstheme="minorHAnsi"/>
          <w:bCs/>
          <w:sz w:val="24"/>
          <w:szCs w:val="24"/>
        </w:rPr>
        <w:t xml:space="preserve">Буслова Г.И педагог доп. образования МБУДО Центр детского творчества - участник </w:t>
      </w:r>
      <w:r w:rsidR="006C49D4" w:rsidRPr="00325F2A">
        <w:rPr>
          <w:rFonts w:eastAsia="Calibri" w:cstheme="minorHAnsi"/>
          <w:bCs/>
          <w:sz w:val="24"/>
          <w:szCs w:val="24"/>
        </w:rPr>
        <w:t>региональный этап</w:t>
      </w:r>
      <w:r w:rsidRPr="00325F2A">
        <w:rPr>
          <w:rFonts w:eastAsia="Calibri" w:cstheme="minorHAnsi"/>
          <w:bCs/>
          <w:sz w:val="24"/>
          <w:szCs w:val="24"/>
        </w:rPr>
        <w:t xml:space="preserve"> конкурса «Сердце отдаю детям»,</w:t>
      </w:r>
    </w:p>
    <w:p w:rsidR="006230D4" w:rsidRDefault="00D23966" w:rsidP="006230D4">
      <w:pPr>
        <w:pStyle w:val="a4"/>
        <w:numPr>
          <w:ilvl w:val="0"/>
          <w:numId w:val="33"/>
        </w:numPr>
        <w:spacing w:after="0" w:line="240" w:lineRule="auto"/>
        <w:ind w:left="426" w:hanging="567"/>
        <w:jc w:val="both"/>
        <w:rPr>
          <w:rFonts w:eastAsia="Calibri" w:cstheme="minorHAnsi"/>
          <w:bCs/>
          <w:sz w:val="24"/>
          <w:szCs w:val="24"/>
        </w:rPr>
      </w:pPr>
      <w:r>
        <w:rPr>
          <w:rFonts w:eastAsia="Calibri" w:cstheme="minorHAnsi"/>
          <w:bCs/>
          <w:sz w:val="24"/>
          <w:szCs w:val="24"/>
        </w:rPr>
        <w:t>Осадчая Е. А.</w:t>
      </w:r>
      <w:r w:rsidRPr="00D23966">
        <w:rPr>
          <w:rFonts w:eastAsia="Calibri" w:cstheme="minorHAnsi"/>
          <w:bCs/>
          <w:sz w:val="24"/>
          <w:szCs w:val="24"/>
        </w:rPr>
        <w:t xml:space="preserve">, тренер-преподаватель МБУДО «ДЮСШ им. В.И. Шкурного» – призёр </w:t>
      </w:r>
      <w:r>
        <w:rPr>
          <w:rFonts w:eastAsia="Calibri" w:cstheme="minorHAnsi"/>
          <w:bCs/>
          <w:sz w:val="24"/>
          <w:szCs w:val="24"/>
        </w:rPr>
        <w:t>регионального</w:t>
      </w:r>
      <w:r w:rsidR="006C49D4" w:rsidRPr="00D23966">
        <w:rPr>
          <w:rFonts w:eastAsia="Calibri" w:cstheme="minorHAnsi"/>
          <w:bCs/>
          <w:sz w:val="24"/>
          <w:szCs w:val="24"/>
        </w:rPr>
        <w:t xml:space="preserve"> этап</w:t>
      </w:r>
      <w:r>
        <w:rPr>
          <w:rFonts w:eastAsia="Calibri" w:cstheme="minorHAnsi"/>
          <w:bCs/>
          <w:sz w:val="24"/>
          <w:szCs w:val="24"/>
        </w:rPr>
        <w:t>а</w:t>
      </w:r>
      <w:r w:rsidR="006C49D4" w:rsidRPr="00D23966">
        <w:rPr>
          <w:rFonts w:eastAsia="Calibri" w:cstheme="minorHAnsi"/>
          <w:bCs/>
          <w:sz w:val="24"/>
          <w:szCs w:val="24"/>
        </w:rPr>
        <w:t xml:space="preserve"> конкурса методических материалов среди педагогических работников учреждений дополнительного образования</w:t>
      </w:r>
      <w:r>
        <w:rPr>
          <w:rFonts w:eastAsia="Calibri" w:cstheme="minorHAnsi"/>
          <w:bCs/>
          <w:sz w:val="24"/>
          <w:szCs w:val="24"/>
        </w:rPr>
        <w:t>,</w:t>
      </w:r>
      <w:r w:rsidR="006230D4" w:rsidRPr="006230D4">
        <w:rPr>
          <w:rFonts w:eastAsia="Calibri" w:cstheme="minorHAnsi"/>
          <w:bCs/>
          <w:sz w:val="24"/>
          <w:szCs w:val="24"/>
        </w:rPr>
        <w:t xml:space="preserve"> </w:t>
      </w:r>
    </w:p>
    <w:p w:rsidR="00D23966" w:rsidRPr="006230D4" w:rsidRDefault="006230D4" w:rsidP="006230D4">
      <w:pPr>
        <w:pStyle w:val="a4"/>
        <w:numPr>
          <w:ilvl w:val="0"/>
          <w:numId w:val="33"/>
        </w:numPr>
        <w:spacing w:after="0" w:line="240" w:lineRule="auto"/>
        <w:ind w:left="426" w:hanging="567"/>
        <w:jc w:val="both"/>
        <w:rPr>
          <w:rFonts w:eastAsia="Calibri" w:cstheme="minorHAnsi"/>
          <w:bCs/>
          <w:sz w:val="24"/>
          <w:szCs w:val="24"/>
        </w:rPr>
      </w:pPr>
      <w:r w:rsidRPr="006C49D4">
        <w:rPr>
          <w:rFonts w:eastAsia="Calibri" w:cstheme="minorHAnsi"/>
          <w:bCs/>
          <w:sz w:val="24"/>
          <w:szCs w:val="24"/>
        </w:rPr>
        <w:t>Коренькова</w:t>
      </w:r>
      <w:r>
        <w:rPr>
          <w:rFonts w:eastAsia="Calibri" w:cstheme="minorHAnsi"/>
          <w:bCs/>
          <w:sz w:val="24"/>
          <w:szCs w:val="24"/>
        </w:rPr>
        <w:t xml:space="preserve"> Е.А., педагог-психолог СОШ № 8 -  участник областного</w:t>
      </w:r>
      <w:r w:rsidRPr="006C49D4">
        <w:rPr>
          <w:rFonts w:eastAsia="Calibri" w:cstheme="minorHAnsi"/>
          <w:bCs/>
          <w:sz w:val="24"/>
          <w:szCs w:val="24"/>
        </w:rPr>
        <w:t xml:space="preserve"> этап</w:t>
      </w:r>
      <w:r>
        <w:rPr>
          <w:rFonts w:eastAsia="Calibri" w:cstheme="minorHAnsi"/>
          <w:bCs/>
          <w:sz w:val="24"/>
          <w:szCs w:val="24"/>
        </w:rPr>
        <w:t>а</w:t>
      </w:r>
      <w:r w:rsidRPr="006C49D4">
        <w:rPr>
          <w:rFonts w:eastAsia="Calibri" w:cstheme="minorHAnsi"/>
          <w:bCs/>
          <w:sz w:val="24"/>
          <w:szCs w:val="24"/>
        </w:rPr>
        <w:t xml:space="preserve"> конкурса «Педагог-психолог 2021</w:t>
      </w:r>
      <w:r>
        <w:rPr>
          <w:rFonts w:eastAsia="Calibri" w:cstheme="minorHAnsi"/>
          <w:bCs/>
          <w:sz w:val="24"/>
          <w:szCs w:val="24"/>
        </w:rPr>
        <w:t>.</w:t>
      </w:r>
    </w:p>
    <w:p w:rsidR="006230D4" w:rsidRDefault="006230D4" w:rsidP="006230D4">
      <w:pPr>
        <w:pStyle w:val="a4"/>
        <w:spacing w:after="0" w:line="240" w:lineRule="auto"/>
        <w:ind w:left="426"/>
        <w:jc w:val="both"/>
        <w:rPr>
          <w:rFonts w:eastAsia="Calibri" w:cstheme="minorHAnsi"/>
          <w:bCs/>
          <w:sz w:val="24"/>
          <w:szCs w:val="24"/>
        </w:rPr>
      </w:pPr>
      <w:r>
        <w:rPr>
          <w:rFonts w:eastAsia="Calibri" w:cstheme="minorHAnsi"/>
          <w:bCs/>
          <w:sz w:val="24"/>
          <w:szCs w:val="24"/>
        </w:rPr>
        <w:t>Среди учреждений дополнительного образования:</w:t>
      </w:r>
    </w:p>
    <w:p w:rsidR="006C49D4" w:rsidRDefault="006C49D4" w:rsidP="00325F2A">
      <w:pPr>
        <w:pStyle w:val="a4"/>
        <w:numPr>
          <w:ilvl w:val="0"/>
          <w:numId w:val="33"/>
        </w:numPr>
        <w:spacing w:after="0" w:line="240" w:lineRule="auto"/>
        <w:ind w:left="426" w:hanging="567"/>
        <w:jc w:val="both"/>
        <w:rPr>
          <w:rFonts w:eastAsia="Calibri" w:cstheme="minorHAnsi"/>
          <w:bCs/>
          <w:sz w:val="24"/>
          <w:szCs w:val="24"/>
        </w:rPr>
      </w:pPr>
      <w:r w:rsidRPr="00D23966">
        <w:rPr>
          <w:rFonts w:eastAsia="Calibri" w:cstheme="minorHAnsi"/>
          <w:bCs/>
          <w:sz w:val="24"/>
          <w:szCs w:val="24"/>
        </w:rPr>
        <w:t xml:space="preserve"> </w:t>
      </w:r>
      <w:r w:rsidR="00D23966" w:rsidRPr="006C49D4">
        <w:rPr>
          <w:rFonts w:eastAsia="Calibri" w:cstheme="minorHAnsi"/>
          <w:bCs/>
          <w:sz w:val="24"/>
          <w:szCs w:val="24"/>
        </w:rPr>
        <w:t>МБУДО Детско-юношеская спортивная школа «Луч» им. В.</w:t>
      </w:r>
      <w:r w:rsidR="00BF2D71">
        <w:rPr>
          <w:rFonts w:eastAsia="Calibri" w:cstheme="minorHAnsi"/>
          <w:bCs/>
          <w:sz w:val="24"/>
          <w:szCs w:val="24"/>
        </w:rPr>
        <w:t xml:space="preserve"> </w:t>
      </w:r>
      <w:r w:rsidR="00D23966" w:rsidRPr="006C49D4">
        <w:rPr>
          <w:rFonts w:eastAsia="Calibri" w:cstheme="minorHAnsi"/>
          <w:bCs/>
          <w:sz w:val="24"/>
          <w:szCs w:val="24"/>
        </w:rPr>
        <w:t>Фридзона г.</w:t>
      </w:r>
      <w:r w:rsidR="00BF2D71">
        <w:rPr>
          <w:rFonts w:eastAsia="Calibri" w:cstheme="minorHAnsi"/>
          <w:bCs/>
          <w:sz w:val="24"/>
          <w:szCs w:val="24"/>
        </w:rPr>
        <w:t xml:space="preserve"> </w:t>
      </w:r>
      <w:r w:rsidR="00D23966" w:rsidRPr="006C49D4">
        <w:rPr>
          <w:rFonts w:eastAsia="Calibri" w:cstheme="minorHAnsi"/>
          <w:bCs/>
          <w:sz w:val="24"/>
          <w:szCs w:val="24"/>
        </w:rPr>
        <w:t>Клинцы (директор – Доманчук О.А., руководитель акции – Цвирова И.П.) и МБУДО Центр детского творчества г.</w:t>
      </w:r>
      <w:r w:rsidR="00BF2D71">
        <w:rPr>
          <w:rFonts w:eastAsia="Calibri" w:cstheme="minorHAnsi"/>
          <w:bCs/>
          <w:sz w:val="24"/>
          <w:szCs w:val="24"/>
        </w:rPr>
        <w:t xml:space="preserve"> </w:t>
      </w:r>
      <w:r w:rsidR="00D23966" w:rsidRPr="006C49D4">
        <w:rPr>
          <w:rFonts w:eastAsia="Calibri" w:cstheme="minorHAnsi"/>
          <w:bCs/>
          <w:sz w:val="24"/>
          <w:szCs w:val="24"/>
        </w:rPr>
        <w:t>Клинцы (директор – Пилипушко Ю.Н., руководитель акции – Мельяновская О.И.)</w:t>
      </w:r>
      <w:r w:rsidR="00D23966">
        <w:rPr>
          <w:rFonts w:eastAsia="Calibri" w:cstheme="minorHAnsi"/>
          <w:bCs/>
          <w:sz w:val="24"/>
          <w:szCs w:val="24"/>
        </w:rPr>
        <w:t xml:space="preserve"> </w:t>
      </w:r>
      <w:r w:rsidR="00D23966" w:rsidRPr="006C49D4">
        <w:rPr>
          <w:rFonts w:eastAsia="Calibri" w:cstheme="minorHAnsi"/>
          <w:bCs/>
          <w:sz w:val="24"/>
          <w:szCs w:val="24"/>
        </w:rPr>
        <w:t>призёры областн</w:t>
      </w:r>
      <w:r w:rsidR="00D23966">
        <w:rPr>
          <w:rFonts w:eastAsia="Calibri" w:cstheme="minorHAnsi"/>
          <w:bCs/>
          <w:sz w:val="24"/>
          <w:szCs w:val="24"/>
        </w:rPr>
        <w:t>ой акции</w:t>
      </w:r>
      <w:r w:rsidR="00D23966" w:rsidRPr="006C49D4">
        <w:rPr>
          <w:rFonts w:eastAsia="Calibri" w:cstheme="minorHAnsi"/>
          <w:bCs/>
          <w:sz w:val="24"/>
          <w:szCs w:val="24"/>
        </w:rPr>
        <w:t xml:space="preserve"> «В будущее без риска» в номинации «Работа организаций дополнительного образования по проп</w:t>
      </w:r>
      <w:r w:rsidR="006230D4">
        <w:rPr>
          <w:rFonts w:eastAsia="Calibri" w:cstheme="minorHAnsi"/>
          <w:bCs/>
          <w:sz w:val="24"/>
          <w:szCs w:val="24"/>
        </w:rPr>
        <w:t>аганде здорового образа жизни» .</w:t>
      </w:r>
    </w:p>
    <w:p w:rsidR="006230D4" w:rsidRDefault="006230D4" w:rsidP="006230D4">
      <w:pPr>
        <w:pStyle w:val="a4"/>
        <w:spacing w:after="0" w:line="240" w:lineRule="auto"/>
        <w:ind w:left="0" w:firstLine="851"/>
        <w:jc w:val="both"/>
        <w:rPr>
          <w:rFonts w:eastAsia="Calibri" w:cstheme="minorHAnsi"/>
          <w:bCs/>
          <w:sz w:val="24"/>
          <w:szCs w:val="24"/>
        </w:rPr>
      </w:pPr>
      <w:r w:rsidRPr="006230D4">
        <w:rPr>
          <w:rFonts w:eastAsia="Calibri" w:cstheme="minorHAnsi"/>
          <w:bCs/>
          <w:sz w:val="24"/>
          <w:szCs w:val="24"/>
        </w:rPr>
        <w:t xml:space="preserve">Средняя школа № 3 стала победителем Всероссийского смотра-конкурса образовательных организаций «Достижения образования», лауреатом  Всероссийского конкурса «500 лучших образовательных организаций страны – 2021», и победителем областного конкурса на присвоение </w:t>
      </w:r>
      <w:r w:rsidRPr="006230D4">
        <w:rPr>
          <w:rFonts w:eastAsia="Calibri" w:cstheme="minorHAnsi"/>
          <w:bCs/>
          <w:sz w:val="24"/>
          <w:szCs w:val="24"/>
        </w:rPr>
        <w:lastRenderedPageBreak/>
        <w:t>статуса Региональной инновационной площадки Брянской области в номинации «Реализация инновационных образовательных проектов, направленных на разработку и внедрение современных моделей воспитания и социализации обучающихся».</w:t>
      </w:r>
    </w:p>
    <w:p w:rsidR="002B41CA" w:rsidRDefault="002B41CA" w:rsidP="002B41CA">
      <w:pPr>
        <w:spacing w:after="0" w:line="240" w:lineRule="auto"/>
        <w:ind w:firstLine="708"/>
        <w:jc w:val="both"/>
        <w:rPr>
          <w:rFonts w:eastAsia="Calibri" w:cstheme="minorHAnsi"/>
          <w:bCs/>
          <w:sz w:val="24"/>
          <w:szCs w:val="24"/>
        </w:rPr>
      </w:pPr>
      <w:r w:rsidRPr="006C49D4">
        <w:rPr>
          <w:rFonts w:eastAsia="Calibri" w:cstheme="minorHAnsi"/>
          <w:bCs/>
          <w:sz w:val="24"/>
          <w:szCs w:val="24"/>
        </w:rPr>
        <w:t>В течение учебного года проводилась работа и оказывалась методическ</w:t>
      </w:r>
      <w:r>
        <w:rPr>
          <w:rFonts w:eastAsia="Calibri" w:cstheme="minorHAnsi"/>
          <w:bCs/>
          <w:sz w:val="24"/>
          <w:szCs w:val="24"/>
        </w:rPr>
        <w:t>ая поддержка молодым педагогам.</w:t>
      </w:r>
      <w:r w:rsidRPr="006C49D4">
        <w:rPr>
          <w:rFonts w:eastAsia="Calibri" w:cstheme="minorHAnsi"/>
          <w:bCs/>
          <w:sz w:val="24"/>
          <w:szCs w:val="24"/>
        </w:rPr>
        <w:t xml:space="preserve"> В каждом ГМО, где были молодые педагоги, за ними был закреплён о</w:t>
      </w:r>
      <w:r>
        <w:rPr>
          <w:rFonts w:eastAsia="Calibri" w:cstheme="minorHAnsi"/>
          <w:bCs/>
          <w:sz w:val="24"/>
          <w:szCs w:val="24"/>
        </w:rPr>
        <w:t xml:space="preserve">пытный наставник, педагогом – психологом были проведены </w:t>
      </w:r>
      <w:r w:rsidRPr="006C49D4">
        <w:rPr>
          <w:rFonts w:eastAsia="Calibri" w:cstheme="minorHAnsi"/>
          <w:bCs/>
          <w:sz w:val="24"/>
          <w:szCs w:val="24"/>
        </w:rPr>
        <w:t xml:space="preserve">7 онлайн-тренингов </w:t>
      </w:r>
      <w:r>
        <w:rPr>
          <w:rFonts w:eastAsia="Calibri" w:cstheme="minorHAnsi"/>
          <w:bCs/>
          <w:sz w:val="24"/>
          <w:szCs w:val="24"/>
        </w:rPr>
        <w:t>для  молодых  специалистов</w:t>
      </w:r>
      <w:r w:rsidRPr="006C49D4">
        <w:rPr>
          <w:rFonts w:eastAsia="Calibri" w:cstheme="minorHAnsi"/>
          <w:bCs/>
          <w:sz w:val="24"/>
          <w:szCs w:val="24"/>
        </w:rPr>
        <w:t>.</w:t>
      </w:r>
      <w:r>
        <w:rPr>
          <w:rFonts w:eastAsia="Calibri" w:cstheme="minorHAnsi"/>
          <w:bCs/>
          <w:sz w:val="24"/>
          <w:szCs w:val="24"/>
        </w:rPr>
        <w:t xml:space="preserve"> </w:t>
      </w:r>
      <w:r w:rsidR="006C49D4" w:rsidRPr="006C49D4">
        <w:rPr>
          <w:rFonts w:eastAsia="Calibri" w:cstheme="minorHAnsi"/>
          <w:bCs/>
          <w:sz w:val="24"/>
          <w:szCs w:val="24"/>
        </w:rPr>
        <w:t>С целью поддержки и профессионального роста председателем городской организации профсоюза Барвеновой С.Н. был организован и проведён муниципальный этап конкурса «Педагогический дебют».</w:t>
      </w:r>
      <w:r>
        <w:rPr>
          <w:rFonts w:eastAsia="Calibri" w:cstheme="minorHAnsi"/>
          <w:bCs/>
          <w:sz w:val="24"/>
          <w:szCs w:val="24"/>
        </w:rPr>
        <w:t xml:space="preserve"> </w:t>
      </w:r>
    </w:p>
    <w:p w:rsidR="006C49D4" w:rsidRPr="006C49D4" w:rsidRDefault="002B41CA" w:rsidP="007A2D29">
      <w:pPr>
        <w:spacing w:after="0" w:line="240" w:lineRule="auto"/>
        <w:ind w:firstLine="567"/>
        <w:jc w:val="both"/>
        <w:rPr>
          <w:rFonts w:eastAsia="Calibri" w:cstheme="minorHAnsi"/>
          <w:bCs/>
          <w:sz w:val="24"/>
          <w:szCs w:val="24"/>
        </w:rPr>
      </w:pPr>
      <w:r>
        <w:rPr>
          <w:rFonts w:eastAsia="Calibri" w:cstheme="minorHAnsi"/>
          <w:bCs/>
          <w:sz w:val="24"/>
          <w:szCs w:val="24"/>
        </w:rPr>
        <w:t xml:space="preserve">В следующем учебном году в организации работы городских методических объединений необходимо: </w:t>
      </w:r>
    </w:p>
    <w:p w:rsidR="006C49D4" w:rsidRPr="006C49D4" w:rsidRDefault="00712D11" w:rsidP="006C49D4">
      <w:pPr>
        <w:spacing w:after="0" w:line="240" w:lineRule="auto"/>
        <w:ind w:firstLine="708"/>
        <w:jc w:val="both"/>
        <w:rPr>
          <w:rFonts w:eastAsia="Calibri" w:cstheme="minorHAnsi"/>
          <w:bCs/>
          <w:sz w:val="24"/>
          <w:szCs w:val="24"/>
        </w:rPr>
      </w:pPr>
      <w:r w:rsidRPr="00712D11">
        <w:rPr>
          <w:rFonts w:eastAsia="Calibri" w:cstheme="minorHAnsi"/>
          <w:bCs/>
          <w:sz w:val="24"/>
          <w:szCs w:val="24"/>
        </w:rPr>
        <w:t xml:space="preserve"> </w:t>
      </w:r>
      <w:r w:rsidR="006C49D4" w:rsidRPr="006C49D4">
        <w:rPr>
          <w:rFonts w:eastAsia="Calibri" w:cstheme="minorHAnsi"/>
          <w:bCs/>
          <w:sz w:val="24"/>
          <w:szCs w:val="24"/>
        </w:rPr>
        <w:t>•</w:t>
      </w:r>
      <w:r w:rsidR="006C49D4" w:rsidRPr="006C49D4">
        <w:rPr>
          <w:rFonts w:eastAsia="Calibri" w:cstheme="minorHAnsi"/>
          <w:bCs/>
          <w:sz w:val="24"/>
          <w:szCs w:val="24"/>
        </w:rPr>
        <w:tab/>
        <w:t>продолжить диагностику информационных профессиональных потребностей педагогов с целью выявления уровня научно-теоретической и методической подготовленности педагогов;</w:t>
      </w:r>
    </w:p>
    <w:p w:rsidR="006C49D4" w:rsidRPr="006C49D4" w:rsidRDefault="006C49D4" w:rsidP="006C49D4">
      <w:pPr>
        <w:spacing w:after="0" w:line="240" w:lineRule="auto"/>
        <w:ind w:firstLine="708"/>
        <w:jc w:val="both"/>
        <w:rPr>
          <w:rFonts w:eastAsia="Calibri" w:cstheme="minorHAnsi"/>
          <w:bCs/>
          <w:sz w:val="24"/>
          <w:szCs w:val="24"/>
        </w:rPr>
      </w:pPr>
      <w:r w:rsidRPr="006C49D4">
        <w:rPr>
          <w:rFonts w:eastAsia="Calibri" w:cstheme="minorHAnsi"/>
          <w:bCs/>
          <w:sz w:val="24"/>
          <w:szCs w:val="24"/>
        </w:rPr>
        <w:t>•</w:t>
      </w:r>
      <w:r w:rsidRPr="006C49D4">
        <w:rPr>
          <w:rFonts w:eastAsia="Calibri" w:cstheme="minorHAnsi"/>
          <w:bCs/>
          <w:sz w:val="24"/>
          <w:szCs w:val="24"/>
        </w:rPr>
        <w:tab/>
        <w:t>продолжить  информирование педагогов о новых направлениях в развитии общего образования, о содержании образовательных программ, методических комплектах, видеоматериалах, рекомендациях, нормативных, локальных актах;</w:t>
      </w:r>
    </w:p>
    <w:p w:rsidR="006C49D4" w:rsidRPr="006C49D4" w:rsidRDefault="006C49D4" w:rsidP="006C49D4">
      <w:pPr>
        <w:spacing w:after="0" w:line="240" w:lineRule="auto"/>
        <w:ind w:firstLine="708"/>
        <w:jc w:val="both"/>
        <w:rPr>
          <w:rFonts w:eastAsia="Calibri" w:cstheme="minorHAnsi"/>
          <w:bCs/>
          <w:sz w:val="24"/>
          <w:szCs w:val="24"/>
        </w:rPr>
      </w:pPr>
      <w:r w:rsidRPr="006C49D4">
        <w:rPr>
          <w:rFonts w:eastAsia="Calibri" w:cstheme="minorHAnsi"/>
          <w:bCs/>
          <w:sz w:val="24"/>
          <w:szCs w:val="24"/>
        </w:rPr>
        <w:t>•</w:t>
      </w:r>
      <w:r w:rsidRPr="006C49D4">
        <w:rPr>
          <w:rFonts w:eastAsia="Calibri" w:cstheme="minorHAnsi"/>
          <w:bCs/>
          <w:sz w:val="24"/>
          <w:szCs w:val="24"/>
        </w:rPr>
        <w:tab/>
        <w:t>активно использовать практику прохождения дистанционных, очных и заочных, краткосрочных и долгосрочных курсов ПК; рекомендовать прохождение курсовой подготовки в объеме 16-108 часов;</w:t>
      </w:r>
    </w:p>
    <w:p w:rsidR="006C49D4" w:rsidRPr="006C49D4" w:rsidRDefault="006C49D4" w:rsidP="006C49D4">
      <w:pPr>
        <w:spacing w:after="0" w:line="240" w:lineRule="auto"/>
        <w:ind w:firstLine="708"/>
        <w:jc w:val="both"/>
        <w:rPr>
          <w:rFonts w:eastAsia="Calibri" w:cstheme="minorHAnsi"/>
          <w:bCs/>
          <w:sz w:val="24"/>
          <w:szCs w:val="24"/>
        </w:rPr>
      </w:pPr>
      <w:r w:rsidRPr="006C49D4">
        <w:rPr>
          <w:rFonts w:eastAsia="Calibri" w:cstheme="minorHAnsi"/>
          <w:bCs/>
          <w:sz w:val="24"/>
          <w:szCs w:val="24"/>
        </w:rPr>
        <w:t>•</w:t>
      </w:r>
      <w:r w:rsidRPr="006C49D4">
        <w:rPr>
          <w:rFonts w:eastAsia="Calibri" w:cstheme="minorHAnsi"/>
          <w:bCs/>
          <w:sz w:val="24"/>
          <w:szCs w:val="24"/>
        </w:rPr>
        <w:tab/>
        <w:t>продолжить работу по вовлечению учителей ГМО в инновационную деятельность, активно осваивать инструменты для дистанционного обучения;</w:t>
      </w:r>
    </w:p>
    <w:p w:rsidR="006C49D4" w:rsidRPr="006C49D4" w:rsidRDefault="006C49D4" w:rsidP="006C49D4">
      <w:pPr>
        <w:spacing w:after="0" w:line="240" w:lineRule="auto"/>
        <w:ind w:firstLine="708"/>
        <w:jc w:val="both"/>
        <w:rPr>
          <w:rFonts w:eastAsia="Calibri" w:cstheme="minorHAnsi"/>
          <w:bCs/>
          <w:sz w:val="24"/>
          <w:szCs w:val="24"/>
        </w:rPr>
      </w:pPr>
      <w:r w:rsidRPr="006C49D4">
        <w:rPr>
          <w:rFonts w:eastAsia="Calibri" w:cstheme="minorHAnsi"/>
          <w:bCs/>
          <w:sz w:val="24"/>
          <w:szCs w:val="24"/>
        </w:rPr>
        <w:t>•</w:t>
      </w:r>
      <w:r w:rsidRPr="006C49D4">
        <w:rPr>
          <w:rFonts w:eastAsia="Calibri" w:cstheme="minorHAnsi"/>
          <w:bCs/>
          <w:sz w:val="24"/>
          <w:szCs w:val="24"/>
        </w:rPr>
        <w:tab/>
        <w:t>совершенствовать формы и методы по организации работы с одаренными детьми; активизировать работу по подготовке обучающихся к участию в олимпиадах, конкурсах, фестивалях, конференциях различного уровня, в том числе и дистанционных; усилить активность педагогов ГМО по распространению педагогического опыта работы с высокомотивированными детьми;</w:t>
      </w:r>
    </w:p>
    <w:p w:rsidR="006C49D4" w:rsidRPr="006C49D4" w:rsidRDefault="006C49D4" w:rsidP="006C49D4">
      <w:pPr>
        <w:spacing w:after="0" w:line="240" w:lineRule="auto"/>
        <w:ind w:firstLine="708"/>
        <w:jc w:val="both"/>
        <w:rPr>
          <w:rFonts w:eastAsia="Calibri" w:cstheme="minorHAnsi"/>
          <w:bCs/>
          <w:sz w:val="24"/>
          <w:szCs w:val="24"/>
        </w:rPr>
      </w:pPr>
      <w:r w:rsidRPr="006C49D4">
        <w:rPr>
          <w:rFonts w:eastAsia="Calibri" w:cstheme="minorHAnsi"/>
          <w:bCs/>
          <w:sz w:val="24"/>
          <w:szCs w:val="24"/>
        </w:rPr>
        <w:t>•</w:t>
      </w:r>
      <w:r w:rsidRPr="006C49D4">
        <w:rPr>
          <w:rFonts w:eastAsia="Calibri" w:cstheme="minorHAnsi"/>
          <w:bCs/>
          <w:sz w:val="24"/>
          <w:szCs w:val="24"/>
        </w:rPr>
        <w:tab/>
        <w:t>активизировать работу по вовлечению учителей к участию в конкурсах профессионального мастерства; создавать условия для творческой работы педагогов с перспективой на опытно-экспериментальную, научно-исследовательскую деятельность;</w:t>
      </w:r>
    </w:p>
    <w:p w:rsidR="006C49D4" w:rsidRPr="006C49D4" w:rsidRDefault="006C49D4" w:rsidP="006C49D4">
      <w:pPr>
        <w:spacing w:after="0" w:line="240" w:lineRule="auto"/>
        <w:ind w:firstLine="708"/>
        <w:jc w:val="both"/>
        <w:rPr>
          <w:rFonts w:eastAsia="Calibri" w:cstheme="minorHAnsi"/>
          <w:bCs/>
          <w:sz w:val="24"/>
          <w:szCs w:val="24"/>
        </w:rPr>
      </w:pPr>
      <w:r w:rsidRPr="006C49D4">
        <w:rPr>
          <w:rFonts w:eastAsia="Calibri" w:cstheme="minorHAnsi"/>
          <w:bCs/>
          <w:sz w:val="24"/>
          <w:szCs w:val="24"/>
        </w:rPr>
        <w:t>•</w:t>
      </w:r>
      <w:r w:rsidRPr="006C49D4">
        <w:rPr>
          <w:rFonts w:eastAsia="Calibri" w:cstheme="minorHAnsi"/>
          <w:bCs/>
          <w:sz w:val="24"/>
          <w:szCs w:val="24"/>
        </w:rPr>
        <w:tab/>
        <w:t>совершенствовать формы и методы подготовки учащихся к ЕГЭ и ОГЭ;</w:t>
      </w:r>
    </w:p>
    <w:p w:rsidR="006C49D4" w:rsidRPr="006C49D4" w:rsidRDefault="006C49D4" w:rsidP="006C49D4">
      <w:pPr>
        <w:spacing w:after="0" w:line="240" w:lineRule="auto"/>
        <w:ind w:firstLine="708"/>
        <w:jc w:val="both"/>
        <w:rPr>
          <w:rFonts w:eastAsia="Calibri" w:cstheme="minorHAnsi"/>
          <w:bCs/>
          <w:sz w:val="24"/>
          <w:szCs w:val="24"/>
        </w:rPr>
      </w:pPr>
      <w:r w:rsidRPr="006C49D4">
        <w:rPr>
          <w:rFonts w:eastAsia="Calibri" w:cstheme="minorHAnsi"/>
          <w:bCs/>
          <w:sz w:val="24"/>
          <w:szCs w:val="24"/>
        </w:rPr>
        <w:t>•</w:t>
      </w:r>
      <w:r w:rsidRPr="006C49D4">
        <w:rPr>
          <w:rFonts w:eastAsia="Calibri" w:cstheme="minorHAnsi"/>
          <w:bCs/>
          <w:sz w:val="24"/>
          <w:szCs w:val="24"/>
        </w:rPr>
        <w:tab/>
        <w:t>обобщать и распространять передовой педагогический опыт;</w:t>
      </w:r>
    </w:p>
    <w:p w:rsidR="006C49D4" w:rsidRPr="006C49D4" w:rsidRDefault="006C49D4" w:rsidP="006C49D4">
      <w:pPr>
        <w:spacing w:after="0" w:line="240" w:lineRule="auto"/>
        <w:ind w:firstLine="708"/>
        <w:jc w:val="both"/>
        <w:rPr>
          <w:rFonts w:eastAsia="Calibri" w:cstheme="minorHAnsi"/>
          <w:bCs/>
          <w:sz w:val="24"/>
          <w:szCs w:val="24"/>
        </w:rPr>
      </w:pPr>
      <w:r w:rsidRPr="006C49D4">
        <w:rPr>
          <w:rFonts w:eastAsia="Calibri" w:cstheme="minorHAnsi"/>
          <w:bCs/>
          <w:sz w:val="24"/>
          <w:szCs w:val="24"/>
        </w:rPr>
        <w:t>•</w:t>
      </w:r>
      <w:r w:rsidRPr="006C49D4">
        <w:rPr>
          <w:rFonts w:eastAsia="Calibri" w:cstheme="minorHAnsi"/>
          <w:bCs/>
          <w:sz w:val="24"/>
          <w:szCs w:val="24"/>
        </w:rPr>
        <w:tab/>
        <w:t>усилить подготовку к внедрению ФГОС в 11-х классах;</w:t>
      </w:r>
    </w:p>
    <w:p w:rsidR="002B41CA" w:rsidRPr="00BF2D71" w:rsidRDefault="006C49D4" w:rsidP="00BF2D71">
      <w:pPr>
        <w:spacing w:after="0" w:line="240" w:lineRule="auto"/>
        <w:ind w:firstLine="708"/>
        <w:jc w:val="both"/>
        <w:rPr>
          <w:rFonts w:eastAsia="Calibri" w:cstheme="minorHAnsi"/>
          <w:bCs/>
          <w:sz w:val="24"/>
          <w:szCs w:val="24"/>
        </w:rPr>
      </w:pPr>
      <w:r w:rsidRPr="006C49D4">
        <w:rPr>
          <w:rFonts w:eastAsia="Calibri" w:cstheme="minorHAnsi"/>
          <w:bCs/>
          <w:sz w:val="24"/>
          <w:szCs w:val="24"/>
        </w:rPr>
        <w:t>•</w:t>
      </w:r>
      <w:r w:rsidRPr="006C49D4">
        <w:rPr>
          <w:rFonts w:eastAsia="Calibri" w:cstheme="minorHAnsi"/>
          <w:bCs/>
          <w:sz w:val="24"/>
          <w:szCs w:val="24"/>
        </w:rPr>
        <w:tab/>
        <w:t>мотивировать педагогов к постоянному целенаправленному личному профессиональному росту, повышению уровня квалификации, методологической культуры.</w:t>
      </w:r>
    </w:p>
    <w:p w:rsidR="00E70CC7" w:rsidRDefault="00DE74F1" w:rsidP="00623B98">
      <w:pPr>
        <w:spacing w:after="0" w:line="240" w:lineRule="auto"/>
        <w:ind w:firstLine="567"/>
        <w:jc w:val="both"/>
      </w:pPr>
      <w:r w:rsidRPr="008970C6">
        <w:rPr>
          <w:rFonts w:eastAsia="Times New Roman" w:cstheme="minorHAnsi"/>
          <w:b/>
          <w:sz w:val="24"/>
          <w:szCs w:val="24"/>
          <w:lang w:eastAsia="ru-RU"/>
        </w:rPr>
        <w:t xml:space="preserve">В течение всего учебного года уделялось большое внимание </w:t>
      </w:r>
      <w:r w:rsidRPr="008970C6">
        <w:rPr>
          <w:b/>
        </w:rPr>
        <w:t>сохранению и укреплению здоровья</w:t>
      </w:r>
      <w:r>
        <w:t xml:space="preserve"> обучающихся  через </w:t>
      </w:r>
      <w:r w:rsidRPr="00DE74F1">
        <w:t>организаци</w:t>
      </w:r>
      <w:r>
        <w:t>ю</w:t>
      </w:r>
      <w:r w:rsidRPr="00DE74F1">
        <w:t xml:space="preserve"> медицинского обслуживания, организация качественного сбалансированного школьного питания, </w:t>
      </w:r>
      <w:r>
        <w:t>оздоровление.</w:t>
      </w:r>
      <w:r w:rsidR="00E70CC7" w:rsidRPr="00E70CC7">
        <w:t xml:space="preserve"> </w:t>
      </w:r>
    </w:p>
    <w:p w:rsidR="00623B98" w:rsidRPr="006C49D4" w:rsidRDefault="00E70CC7" w:rsidP="00623B98">
      <w:pPr>
        <w:spacing w:after="0" w:line="240" w:lineRule="auto"/>
        <w:ind w:firstLine="567"/>
        <w:jc w:val="both"/>
        <w:rPr>
          <w:sz w:val="24"/>
          <w:szCs w:val="24"/>
        </w:rPr>
      </w:pPr>
      <w:r w:rsidRPr="006C49D4">
        <w:rPr>
          <w:sz w:val="24"/>
          <w:szCs w:val="24"/>
        </w:rPr>
        <w:t xml:space="preserve"> В   2021 году в образовательных учреждениях сохраняется преобладание детей 1-й и 2-й группы здоровья (17% и 74%).6% детей с 3 группой здоровья и 0,7% 4 группы здоровья и 1,8% детей 5 группы здоровья. </w:t>
      </w:r>
      <w:r w:rsidR="00DE74F1" w:rsidRPr="006C49D4">
        <w:rPr>
          <w:sz w:val="24"/>
          <w:szCs w:val="24"/>
        </w:rPr>
        <w:t>Ежегодно проводятся медосмотры и диспансеризация обучающихся и педагогов, профилактическая работа по укреплению иммунитета учащихся.</w:t>
      </w:r>
      <w:r w:rsidR="00623B98" w:rsidRPr="006C49D4">
        <w:rPr>
          <w:sz w:val="24"/>
          <w:szCs w:val="24"/>
        </w:rPr>
        <w:t xml:space="preserve"> Все педагоги образовательных организаций имеют обучение по оказанию первой доврачебной помощи.  В течение учебного года реализовывались  программы «Разговор о правильном питании» по формированию навыков ЗОЖ у школьников, представляющей собой систему учебных модулей со здоровье сберегающей направленностью. Формированию здорового образа жизни способствует система спортивно - оздоровительной работы. Размещалась информация о профилактике и борьбе с гриппом, ОРВИ, новой коронавирусной инфекцией в уголках здоровья, на информационных стендах образовательных организаций; распространялись  памятки для школьников и их родителей по вопросам сохранения и укрепления здоровья, на сайтах образовательных организаций и в социальных сетях.</w:t>
      </w:r>
    </w:p>
    <w:p w:rsidR="00623B98" w:rsidRPr="006C49D4" w:rsidRDefault="00623B98" w:rsidP="00623B98">
      <w:pPr>
        <w:spacing w:after="0" w:line="240" w:lineRule="auto"/>
        <w:ind w:firstLine="567"/>
        <w:jc w:val="both"/>
        <w:rPr>
          <w:sz w:val="24"/>
          <w:szCs w:val="24"/>
        </w:rPr>
      </w:pPr>
      <w:r w:rsidRPr="006C49D4">
        <w:rPr>
          <w:sz w:val="24"/>
          <w:szCs w:val="24"/>
        </w:rPr>
        <w:lastRenderedPageBreak/>
        <w:t>Образовательными организациями обеспечива</w:t>
      </w:r>
      <w:r w:rsidR="007A2D29">
        <w:rPr>
          <w:sz w:val="24"/>
          <w:szCs w:val="24"/>
        </w:rPr>
        <w:t xml:space="preserve">лось </w:t>
      </w:r>
      <w:r w:rsidRPr="006C49D4">
        <w:rPr>
          <w:sz w:val="24"/>
          <w:szCs w:val="24"/>
        </w:rPr>
        <w:t xml:space="preserve"> соблюдение санитарно-гигиенических, профилактических и оздоровительных мероприятий. Дератизационные, дезинсекционные и акарицидные обработки производятся с учетом требований СанПиН.</w:t>
      </w:r>
    </w:p>
    <w:p w:rsidR="00E70CC7" w:rsidRPr="006C49D4" w:rsidRDefault="00E70CC7" w:rsidP="00E70CC7">
      <w:pPr>
        <w:spacing w:after="0" w:line="240" w:lineRule="auto"/>
        <w:ind w:firstLine="567"/>
        <w:jc w:val="both"/>
        <w:rPr>
          <w:sz w:val="24"/>
          <w:szCs w:val="24"/>
        </w:rPr>
      </w:pPr>
      <w:r w:rsidRPr="006C49D4">
        <w:rPr>
          <w:sz w:val="24"/>
          <w:szCs w:val="24"/>
        </w:rPr>
        <w:t xml:space="preserve">С сентября 2020 года  в общеобразовательных учреждениях организовано бесплатное горячее питание для обучающихся 1-4 классов. В школах обеспечен питьевой режим согласно СанПиН 2.3/2.4.3590-20. </w:t>
      </w:r>
    </w:p>
    <w:p w:rsidR="00E70CC7" w:rsidRPr="006C49D4" w:rsidRDefault="00E70CC7" w:rsidP="00E70CC7">
      <w:pPr>
        <w:spacing w:after="0" w:line="240" w:lineRule="auto"/>
        <w:ind w:firstLine="567"/>
        <w:jc w:val="both"/>
        <w:rPr>
          <w:sz w:val="24"/>
          <w:szCs w:val="24"/>
        </w:rPr>
      </w:pPr>
      <w:r w:rsidRPr="006C49D4">
        <w:rPr>
          <w:sz w:val="24"/>
          <w:szCs w:val="24"/>
        </w:rPr>
        <w:t xml:space="preserve">С января 2021 года изменилась стоимость питания школьников в муниципальных бюджетных общеобразовательных учреждениях и составила 14 рублей на каждого обучающегося, из малообеспеченных и многодетных семей дополнительно выделялось по 10 рублей. Предусмотрено двукратное питание детей с ОВЗ, на обеспечение обедами детей данной категории предусмотрено 45 рублей. </w:t>
      </w:r>
    </w:p>
    <w:p w:rsidR="00E70CC7" w:rsidRPr="006C49D4" w:rsidRDefault="00E70CC7" w:rsidP="00E70CC7">
      <w:pPr>
        <w:spacing w:after="0" w:line="240" w:lineRule="auto"/>
        <w:ind w:firstLine="567"/>
        <w:jc w:val="both"/>
        <w:rPr>
          <w:sz w:val="24"/>
          <w:szCs w:val="24"/>
        </w:rPr>
      </w:pPr>
      <w:r w:rsidRPr="006C49D4">
        <w:rPr>
          <w:sz w:val="24"/>
          <w:szCs w:val="24"/>
        </w:rPr>
        <w:t>В 2020-2021 учебном году бесплатное горячее питание в школа</w:t>
      </w:r>
      <w:r w:rsidR="007A2D29">
        <w:rPr>
          <w:sz w:val="24"/>
          <w:szCs w:val="24"/>
        </w:rPr>
        <w:t>х получали  5185 обучающихся  (</w:t>
      </w:r>
      <w:r w:rsidRPr="006C49D4">
        <w:rPr>
          <w:sz w:val="24"/>
          <w:szCs w:val="24"/>
        </w:rPr>
        <w:t>в 2019-2020 учебном году 3422 детей льготной категории).</w:t>
      </w:r>
    </w:p>
    <w:p w:rsidR="00E70CC7" w:rsidRPr="006C49D4" w:rsidRDefault="00E70CC7" w:rsidP="00E70CC7">
      <w:pPr>
        <w:spacing w:after="0" w:line="240" w:lineRule="auto"/>
        <w:ind w:firstLine="567"/>
        <w:jc w:val="both"/>
        <w:rPr>
          <w:sz w:val="24"/>
          <w:szCs w:val="24"/>
        </w:rPr>
      </w:pPr>
      <w:r w:rsidRPr="006C49D4">
        <w:rPr>
          <w:sz w:val="24"/>
          <w:szCs w:val="24"/>
        </w:rPr>
        <w:t>В среднем в 2020-2021 учебном году охвачено горячим питанием около 74 % школьников от общего числа обучающихся.</w:t>
      </w:r>
    </w:p>
    <w:p w:rsidR="00623B98" w:rsidRPr="006C49D4" w:rsidRDefault="00623B98" w:rsidP="007A2D29">
      <w:pPr>
        <w:spacing w:after="0" w:line="240" w:lineRule="auto"/>
        <w:ind w:firstLine="567"/>
        <w:jc w:val="both"/>
        <w:rPr>
          <w:sz w:val="24"/>
          <w:szCs w:val="24"/>
        </w:rPr>
      </w:pPr>
      <w:r w:rsidRPr="006C49D4">
        <w:rPr>
          <w:sz w:val="24"/>
          <w:szCs w:val="24"/>
        </w:rPr>
        <w:t>В ходе оздоровительной кампании 2020 года охвачено организованными формами оздоровления, труда и отдыха 1558 обучающихся, что составляет 65% от общей заявки на предоставление путевок (2388). В 2019 году охват отдыхом и оздоро</w:t>
      </w:r>
      <w:r w:rsidR="007A2D29">
        <w:rPr>
          <w:sz w:val="24"/>
          <w:szCs w:val="24"/>
        </w:rPr>
        <w:t xml:space="preserve">влением составил -2384 ребенка. </w:t>
      </w:r>
      <w:r w:rsidRPr="006C49D4">
        <w:rPr>
          <w:sz w:val="24"/>
          <w:szCs w:val="24"/>
        </w:rPr>
        <w:t>С 20 марта по 18 июля 2020 года были прекращены заезды в лагеря и санатории, введен запрет на оздоровлен</w:t>
      </w:r>
      <w:r w:rsidR="007A2D29">
        <w:rPr>
          <w:sz w:val="24"/>
          <w:szCs w:val="24"/>
        </w:rPr>
        <w:t xml:space="preserve">ие детей за пределами региона. </w:t>
      </w:r>
      <w:r w:rsidRPr="006C49D4">
        <w:rPr>
          <w:sz w:val="24"/>
          <w:szCs w:val="24"/>
        </w:rPr>
        <w:t>Из 12 лагерей с дневным пребыванием детей на базе общеобразовательных организаций в 2020 году функционировало 6 (в июле - августе 2020 года), в которых отдохнул 241 ребенок. В 6 остальных школах велись ремонтные работы по подготовке к новому учебному году.</w:t>
      </w:r>
    </w:p>
    <w:p w:rsidR="00DE74F1" w:rsidRDefault="00623B98" w:rsidP="00623B98">
      <w:pPr>
        <w:spacing w:after="0" w:line="240" w:lineRule="auto"/>
        <w:jc w:val="both"/>
        <w:rPr>
          <w:sz w:val="24"/>
          <w:szCs w:val="24"/>
        </w:rPr>
      </w:pPr>
      <w:r w:rsidRPr="006C49D4">
        <w:rPr>
          <w:sz w:val="24"/>
          <w:szCs w:val="24"/>
        </w:rPr>
        <w:t>Во время летних каникул 2020 года было организовано временное трудоустройство несовершеннолетних в возрасте от 14 до 18 лет на базе общеобразовательных организаций города в количестве 96 обучающихся (в 2019 году- 147 несовершеннолетних).</w:t>
      </w:r>
      <w:r w:rsidR="007A2D29">
        <w:rPr>
          <w:sz w:val="24"/>
          <w:szCs w:val="24"/>
        </w:rPr>
        <w:t xml:space="preserve"> </w:t>
      </w:r>
    </w:p>
    <w:p w:rsidR="007A2D29" w:rsidRPr="006C49D4" w:rsidRDefault="007A2D29" w:rsidP="00623B98">
      <w:pPr>
        <w:spacing w:after="0" w:line="240" w:lineRule="auto"/>
        <w:jc w:val="both"/>
        <w:rPr>
          <w:sz w:val="24"/>
          <w:szCs w:val="24"/>
        </w:rPr>
      </w:pPr>
      <w:r>
        <w:rPr>
          <w:sz w:val="24"/>
          <w:szCs w:val="24"/>
        </w:rPr>
        <w:t>За 1 половину 2021 года  было оздоровлено 818 обучающихся , занятость несовершеннолетних  в ремонтно – строительных бригадах составила 154 старшеклассника. Из местного бюджета было выделено 419493,98 рублей.  В  лагерях с дневным пребыванием отдохнуло 570 детей.</w:t>
      </w:r>
    </w:p>
    <w:p w:rsidR="005D6F35" w:rsidRPr="006C49D4" w:rsidRDefault="00E70CC7" w:rsidP="006C49D4">
      <w:pPr>
        <w:spacing w:after="0" w:line="240" w:lineRule="auto"/>
        <w:ind w:firstLine="567"/>
        <w:jc w:val="both"/>
        <w:rPr>
          <w:rFonts w:eastAsia="Times New Roman" w:cstheme="minorHAnsi"/>
          <w:sz w:val="24"/>
          <w:szCs w:val="24"/>
          <w:lang w:eastAsia="ru-RU"/>
        </w:rPr>
      </w:pPr>
      <w:r w:rsidRPr="006C49D4">
        <w:rPr>
          <w:rFonts w:eastAsia="Times New Roman" w:cstheme="minorHAnsi"/>
          <w:sz w:val="24"/>
          <w:szCs w:val="24"/>
          <w:lang w:eastAsia="ru-RU"/>
        </w:rPr>
        <w:t>В следующем учебном году работа по укреплению здоровья воспитанников</w:t>
      </w:r>
      <w:r w:rsidR="008970C6" w:rsidRPr="006C49D4">
        <w:rPr>
          <w:rFonts w:eastAsia="Times New Roman" w:cstheme="minorHAnsi"/>
          <w:sz w:val="24"/>
          <w:szCs w:val="24"/>
          <w:lang w:eastAsia="ru-RU"/>
        </w:rPr>
        <w:t xml:space="preserve"> продолжится.</w:t>
      </w:r>
    </w:p>
    <w:p w:rsidR="00A043D1" w:rsidRPr="00A043D1" w:rsidRDefault="005D6F35" w:rsidP="00A043D1">
      <w:pPr>
        <w:pStyle w:val="2"/>
        <w:numPr>
          <w:ilvl w:val="0"/>
          <w:numId w:val="4"/>
        </w:numPr>
        <w:jc w:val="center"/>
        <w:rPr>
          <w:rFonts w:eastAsia="Times New Roman"/>
          <w:u w:val="single"/>
        </w:rPr>
      </w:pPr>
      <w:r w:rsidRPr="00A043D1">
        <w:rPr>
          <w:rFonts w:eastAsia="Times New Roman"/>
          <w:u w:val="single"/>
          <w:lang w:eastAsia="ru-RU"/>
        </w:rPr>
        <w:t>М</w:t>
      </w:r>
      <w:r w:rsidR="009E252E" w:rsidRPr="00A043D1">
        <w:rPr>
          <w:rFonts w:eastAsia="Times New Roman"/>
          <w:u w:val="single"/>
        </w:rPr>
        <w:t>еры  по развитию системы образования</w:t>
      </w:r>
      <w:r w:rsidR="00A043D1" w:rsidRPr="00A043D1">
        <w:rPr>
          <w:rFonts w:eastAsia="Times New Roman"/>
          <w:u w:val="single"/>
        </w:rPr>
        <w:t>.</w:t>
      </w:r>
    </w:p>
    <w:p w:rsidR="00A043D1" w:rsidRPr="006B5D2D" w:rsidRDefault="00A043D1" w:rsidP="001D486B">
      <w:pPr>
        <w:spacing w:after="0" w:line="240" w:lineRule="auto"/>
        <w:ind w:firstLine="567"/>
        <w:jc w:val="both"/>
        <w:rPr>
          <w:rFonts w:eastAsia="Times New Roman" w:cstheme="minorHAnsi"/>
          <w:sz w:val="24"/>
          <w:szCs w:val="24"/>
          <w:lang w:eastAsia="ru-RU"/>
        </w:rPr>
      </w:pPr>
      <w:r w:rsidRPr="006B5D2D">
        <w:rPr>
          <w:rFonts w:eastAsia="Times New Roman" w:cstheme="minorHAnsi"/>
          <w:sz w:val="24"/>
          <w:szCs w:val="24"/>
          <w:lang w:eastAsia="ru-RU"/>
        </w:rPr>
        <w:t>На территории  городского округа  реализуется  муниципальная программа «Совершенствование системы образования г. Клинцы» (2015-2023 годы).  В  2020 году для реализации муниципальной программы «Совершенствование системы образования г. Клинцы» (2015-2023 годы) общий объем средств, предусмотренных на реализацию муниципальной программы в размере 819 541 529,50 руб., исполнен в сумме 813 103 995,20 руб. на 99,2 %.</w:t>
      </w:r>
    </w:p>
    <w:p w:rsidR="00A043D1" w:rsidRPr="006B5D2D" w:rsidRDefault="00A043D1" w:rsidP="001D486B">
      <w:pPr>
        <w:spacing w:after="0" w:line="240" w:lineRule="auto"/>
        <w:ind w:firstLine="567"/>
        <w:jc w:val="both"/>
        <w:rPr>
          <w:rFonts w:eastAsia="Times New Roman" w:cstheme="minorHAnsi"/>
          <w:sz w:val="24"/>
          <w:szCs w:val="24"/>
          <w:lang w:eastAsia="ru-RU"/>
        </w:rPr>
      </w:pPr>
      <w:r w:rsidRPr="006B5D2D">
        <w:rPr>
          <w:rFonts w:eastAsia="Times New Roman" w:cstheme="minorHAnsi"/>
          <w:sz w:val="24"/>
          <w:szCs w:val="24"/>
          <w:lang w:eastAsia="ru-RU"/>
        </w:rPr>
        <w:t>В ходе подготовки к новому учебному году были выделены субсидии из областного бюджета на благоустройство зданий и территорий муниципальных образовательных организаций моногородов в рамках государственной программы «Развитие образования и науки Брянской области» в сумме 54 млн. 270 тыс. руб., в т.ч. областной бюджет – 50 млн. 471тыс. руб., бюджет городского округа – 3млн. 798 тыс. руб. Были отремонтированы более 80 объектов в образовательных учреждениях. Из них особое внимание уделялось ремонту кровель, отоплению, ремонту пищеблоков, санузлов, систем водоснабжения.</w:t>
      </w:r>
    </w:p>
    <w:p w:rsidR="00A043D1" w:rsidRPr="006B5D2D" w:rsidRDefault="00A043D1" w:rsidP="001D486B">
      <w:pPr>
        <w:spacing w:after="0" w:line="240" w:lineRule="auto"/>
        <w:ind w:firstLine="567"/>
        <w:jc w:val="both"/>
        <w:rPr>
          <w:rFonts w:eastAsia="Times New Roman" w:cstheme="minorHAnsi"/>
          <w:sz w:val="24"/>
          <w:szCs w:val="24"/>
          <w:lang w:eastAsia="ru-RU"/>
        </w:rPr>
      </w:pPr>
      <w:r w:rsidRPr="006B5D2D">
        <w:rPr>
          <w:rFonts w:eastAsia="Times New Roman" w:cstheme="minorHAnsi"/>
          <w:sz w:val="24"/>
          <w:szCs w:val="24"/>
          <w:lang w:eastAsia="ru-RU"/>
        </w:rPr>
        <w:t>На замену оконных блоков в 2020 году было выделено 8 млн. 511 тыс. руб., на капитальный ремонт кровель – 4 млн. 74 тыс. руб., на другие текущие ремонты – 1млн. 782 тыс. руб.</w:t>
      </w:r>
    </w:p>
    <w:p w:rsidR="00A043D1" w:rsidRPr="006B5D2D" w:rsidRDefault="00A043D1" w:rsidP="001D486B">
      <w:pPr>
        <w:spacing w:after="0" w:line="240" w:lineRule="auto"/>
        <w:ind w:firstLine="567"/>
        <w:jc w:val="both"/>
        <w:rPr>
          <w:rFonts w:eastAsia="Times New Roman" w:cstheme="minorHAnsi"/>
          <w:sz w:val="24"/>
          <w:szCs w:val="24"/>
          <w:lang w:eastAsia="ru-RU"/>
        </w:rPr>
      </w:pPr>
      <w:r w:rsidRPr="006B5D2D">
        <w:rPr>
          <w:rFonts w:eastAsia="Times New Roman" w:cstheme="minorHAnsi"/>
          <w:sz w:val="24"/>
          <w:szCs w:val="24"/>
          <w:lang w:eastAsia="ru-RU"/>
        </w:rPr>
        <w:t>В рамках реализации программных мероприятий «Профилактика терроризма и экстремизма в муниципальном образовании в 2020 году» было выделено 922,6 тыс. руб.</w:t>
      </w:r>
    </w:p>
    <w:p w:rsidR="00A043D1" w:rsidRPr="006B5D2D" w:rsidRDefault="00A043D1" w:rsidP="001D486B">
      <w:pPr>
        <w:spacing w:after="0" w:line="240" w:lineRule="auto"/>
        <w:ind w:firstLine="567"/>
        <w:jc w:val="both"/>
        <w:rPr>
          <w:rFonts w:eastAsia="Times New Roman" w:cstheme="minorHAnsi"/>
          <w:sz w:val="24"/>
          <w:szCs w:val="24"/>
          <w:lang w:eastAsia="ru-RU"/>
        </w:rPr>
      </w:pPr>
      <w:r w:rsidRPr="006B5D2D">
        <w:rPr>
          <w:rFonts w:eastAsia="Times New Roman" w:cstheme="minorHAnsi"/>
          <w:sz w:val="24"/>
          <w:szCs w:val="24"/>
          <w:lang w:eastAsia="ru-RU"/>
        </w:rPr>
        <w:t>На противопожарные мероприятия в рамках реализации программы «Совершенствование системы образования г. Клинцы» (2015 – 2023 годы) на мероприятия противопожарной безопасности были выделены:</w:t>
      </w:r>
    </w:p>
    <w:p w:rsidR="00A043D1" w:rsidRPr="006B5D2D" w:rsidRDefault="00A043D1" w:rsidP="001D486B">
      <w:pPr>
        <w:spacing w:after="0" w:line="240" w:lineRule="auto"/>
        <w:ind w:firstLine="567"/>
        <w:jc w:val="both"/>
        <w:rPr>
          <w:rFonts w:eastAsia="Times New Roman" w:cstheme="minorHAnsi"/>
          <w:sz w:val="24"/>
          <w:szCs w:val="24"/>
          <w:lang w:eastAsia="ru-RU"/>
        </w:rPr>
      </w:pPr>
      <w:r w:rsidRPr="006B5D2D">
        <w:rPr>
          <w:rFonts w:eastAsia="Times New Roman" w:cstheme="minorHAnsi"/>
          <w:sz w:val="24"/>
          <w:szCs w:val="24"/>
          <w:lang w:eastAsia="ru-RU"/>
        </w:rPr>
        <w:t>- физическая охрана учреждения – 6 млн. 330 тыс. руб.;</w:t>
      </w:r>
    </w:p>
    <w:p w:rsidR="00A043D1" w:rsidRPr="006B5D2D" w:rsidRDefault="00A043D1" w:rsidP="001D486B">
      <w:pPr>
        <w:spacing w:after="0" w:line="240" w:lineRule="auto"/>
        <w:ind w:firstLine="567"/>
        <w:jc w:val="both"/>
        <w:rPr>
          <w:rFonts w:eastAsia="Times New Roman" w:cstheme="minorHAnsi"/>
          <w:sz w:val="24"/>
          <w:szCs w:val="24"/>
          <w:lang w:eastAsia="ru-RU"/>
        </w:rPr>
      </w:pPr>
      <w:r w:rsidRPr="006B5D2D">
        <w:rPr>
          <w:rFonts w:eastAsia="Times New Roman" w:cstheme="minorHAnsi"/>
          <w:sz w:val="24"/>
          <w:szCs w:val="24"/>
          <w:lang w:eastAsia="ru-RU"/>
        </w:rPr>
        <w:lastRenderedPageBreak/>
        <w:t>- обслуживание средств пожарной сигнализации – 797,6 тыс. руб.;</w:t>
      </w:r>
    </w:p>
    <w:p w:rsidR="00A043D1" w:rsidRPr="006B5D2D" w:rsidRDefault="00A043D1" w:rsidP="001D486B">
      <w:pPr>
        <w:spacing w:after="0" w:line="240" w:lineRule="auto"/>
        <w:ind w:firstLine="567"/>
        <w:jc w:val="both"/>
        <w:rPr>
          <w:rFonts w:eastAsia="Times New Roman" w:cstheme="minorHAnsi"/>
          <w:sz w:val="24"/>
          <w:szCs w:val="24"/>
          <w:lang w:eastAsia="ru-RU"/>
        </w:rPr>
      </w:pPr>
      <w:r w:rsidRPr="006B5D2D">
        <w:rPr>
          <w:rFonts w:eastAsia="Times New Roman" w:cstheme="minorHAnsi"/>
          <w:sz w:val="24"/>
          <w:szCs w:val="24"/>
          <w:lang w:eastAsia="ru-RU"/>
        </w:rPr>
        <w:t>- обслуживание радиоконального оборудования системы радио мониторинга - 451,4 тыс. руб.</w:t>
      </w:r>
    </w:p>
    <w:p w:rsidR="007A2D29" w:rsidRDefault="00A043D1" w:rsidP="007A2D29">
      <w:pPr>
        <w:spacing w:after="0" w:line="240" w:lineRule="auto"/>
        <w:ind w:firstLine="567"/>
        <w:jc w:val="both"/>
        <w:rPr>
          <w:rFonts w:cstheme="minorHAnsi"/>
          <w:sz w:val="24"/>
          <w:szCs w:val="24"/>
        </w:rPr>
      </w:pPr>
      <w:r w:rsidRPr="006B5D2D">
        <w:rPr>
          <w:rFonts w:eastAsia="Times New Roman" w:cstheme="minorHAnsi"/>
          <w:sz w:val="24"/>
          <w:szCs w:val="24"/>
          <w:lang w:eastAsia="ru-RU"/>
        </w:rPr>
        <w:t>В ряде образовательных учреждений за счет субвенций на общеобразовательный процесс приобретены учебники, мебель, учебное оборудование, оборудование для пищеблоков, на сумму более 800</w:t>
      </w:r>
      <w:r>
        <w:rPr>
          <w:rFonts w:eastAsia="Times New Roman" w:cstheme="minorHAnsi"/>
          <w:sz w:val="24"/>
          <w:szCs w:val="24"/>
          <w:lang w:eastAsia="ru-RU"/>
        </w:rPr>
        <w:t xml:space="preserve"> т. Руб.</w:t>
      </w:r>
      <w:r w:rsidR="007A2D29">
        <w:rPr>
          <w:rFonts w:cstheme="minorHAnsi"/>
          <w:sz w:val="24"/>
          <w:szCs w:val="24"/>
        </w:rPr>
        <w:t xml:space="preserve"> </w:t>
      </w:r>
    </w:p>
    <w:p w:rsidR="001F2936" w:rsidRDefault="00A043D1" w:rsidP="00A71487">
      <w:pPr>
        <w:spacing w:after="0" w:line="240" w:lineRule="auto"/>
        <w:ind w:firstLine="567"/>
        <w:jc w:val="both"/>
        <w:rPr>
          <w:rFonts w:cstheme="minorHAnsi"/>
          <w:sz w:val="24"/>
          <w:szCs w:val="24"/>
        </w:rPr>
      </w:pPr>
      <w:r w:rsidRPr="00F91D1D">
        <w:rPr>
          <w:rFonts w:eastAsia="Times New Roman" w:cstheme="minorHAnsi"/>
          <w:b/>
          <w:sz w:val="24"/>
          <w:szCs w:val="24"/>
          <w:lang w:eastAsia="ru-RU"/>
        </w:rPr>
        <w:t>В целях обеспечения безопасного режима функционирования образовательных орг</w:t>
      </w:r>
      <w:r w:rsidRPr="00A043D1">
        <w:rPr>
          <w:rFonts w:eastAsia="Times New Roman" w:cstheme="minorHAnsi"/>
          <w:sz w:val="24"/>
          <w:szCs w:val="24"/>
          <w:lang w:eastAsia="ru-RU"/>
        </w:rPr>
        <w:t>анизаций, создание необходимых условий для проведения учебно-воспитательного процесса, охраны жизни и здоровья детей в 2020-2021 учебном году проводилась целенаправленная ра</w:t>
      </w:r>
      <w:r>
        <w:rPr>
          <w:rFonts w:eastAsia="Times New Roman" w:cstheme="minorHAnsi"/>
          <w:sz w:val="24"/>
          <w:szCs w:val="24"/>
          <w:lang w:eastAsia="ru-RU"/>
        </w:rPr>
        <w:t xml:space="preserve">бота по следующим направлениям: организационные мероприятия; </w:t>
      </w:r>
      <w:r w:rsidRPr="00A043D1">
        <w:rPr>
          <w:rFonts w:eastAsia="Times New Roman" w:cstheme="minorHAnsi"/>
          <w:sz w:val="24"/>
          <w:szCs w:val="24"/>
          <w:lang w:eastAsia="ru-RU"/>
        </w:rPr>
        <w:t>обеспечение антитеррористичес</w:t>
      </w:r>
      <w:r>
        <w:rPr>
          <w:rFonts w:eastAsia="Times New Roman" w:cstheme="minorHAnsi"/>
          <w:sz w:val="24"/>
          <w:szCs w:val="24"/>
          <w:lang w:eastAsia="ru-RU"/>
        </w:rPr>
        <w:t xml:space="preserve">кой защищенности; </w:t>
      </w:r>
      <w:r w:rsidRPr="00A043D1">
        <w:rPr>
          <w:rFonts w:eastAsia="Times New Roman" w:cstheme="minorHAnsi"/>
          <w:sz w:val="24"/>
          <w:szCs w:val="24"/>
          <w:lang w:eastAsia="ru-RU"/>
        </w:rPr>
        <w:t>обе</w:t>
      </w:r>
      <w:r>
        <w:rPr>
          <w:rFonts w:eastAsia="Times New Roman" w:cstheme="minorHAnsi"/>
          <w:sz w:val="24"/>
          <w:szCs w:val="24"/>
          <w:lang w:eastAsia="ru-RU"/>
        </w:rPr>
        <w:t xml:space="preserve">спечение пожарной безопасности; </w:t>
      </w:r>
      <w:r w:rsidRPr="00A043D1">
        <w:rPr>
          <w:rFonts w:eastAsia="Times New Roman" w:cstheme="minorHAnsi"/>
          <w:sz w:val="24"/>
          <w:szCs w:val="24"/>
          <w:lang w:eastAsia="ru-RU"/>
        </w:rPr>
        <w:t>обеспечение безопасности на дорогах и водоемах, в быту, в местах массового пребывания детей, организация безопасных п</w:t>
      </w:r>
      <w:r>
        <w:rPr>
          <w:rFonts w:eastAsia="Times New Roman" w:cstheme="minorHAnsi"/>
          <w:sz w:val="24"/>
          <w:szCs w:val="24"/>
          <w:lang w:eastAsia="ru-RU"/>
        </w:rPr>
        <w:t>еревозок с участием обучающихся.</w:t>
      </w:r>
      <w:r w:rsidR="00A71487">
        <w:rPr>
          <w:rFonts w:cstheme="minorHAnsi"/>
          <w:sz w:val="24"/>
          <w:szCs w:val="24"/>
        </w:rPr>
        <w:t xml:space="preserve"> </w:t>
      </w:r>
    </w:p>
    <w:p w:rsidR="007F1828" w:rsidRPr="00A71487" w:rsidRDefault="007F1828" w:rsidP="00A71487">
      <w:pPr>
        <w:spacing w:after="0" w:line="240" w:lineRule="auto"/>
        <w:ind w:firstLine="567"/>
        <w:jc w:val="both"/>
        <w:rPr>
          <w:rFonts w:cstheme="minorHAnsi"/>
          <w:sz w:val="24"/>
          <w:szCs w:val="24"/>
        </w:rPr>
      </w:pPr>
      <w:r>
        <w:rPr>
          <w:rFonts w:eastAsia="Times New Roman" w:cstheme="minorHAnsi"/>
          <w:sz w:val="24"/>
          <w:szCs w:val="24"/>
          <w:lang w:eastAsia="ru-RU"/>
        </w:rPr>
        <w:t xml:space="preserve">В </w:t>
      </w:r>
      <w:r w:rsidRPr="007F1828">
        <w:rPr>
          <w:rFonts w:eastAsia="Times New Roman" w:cstheme="minorHAnsi"/>
          <w:sz w:val="24"/>
          <w:szCs w:val="24"/>
          <w:lang w:eastAsia="ru-RU"/>
        </w:rPr>
        <w:t xml:space="preserve"> течение 2020-2021 учебного года в образовательных организациях города произошло 8 несчастных случаев (АППГ - 12 НС). В основном случаи происходили на занятиях  физической культурой, во время прогулок в детских садах, на переменах по неосторожности. Всем пострадавшим была оказана своевременная доврачебная медицинская помощь, здоровье обучающихся и воспитанников восстановлено. </w:t>
      </w:r>
      <w:r>
        <w:rPr>
          <w:rFonts w:eastAsia="Times New Roman" w:cstheme="minorHAnsi"/>
          <w:sz w:val="24"/>
          <w:szCs w:val="24"/>
          <w:lang w:eastAsia="ru-RU"/>
        </w:rPr>
        <w:t xml:space="preserve"> </w:t>
      </w:r>
    </w:p>
    <w:p w:rsidR="007F1828" w:rsidRDefault="007F1828" w:rsidP="0029309D">
      <w:pPr>
        <w:shd w:val="clear" w:color="auto" w:fill="FFFFFF"/>
        <w:spacing w:after="0" w:line="240" w:lineRule="auto"/>
        <w:ind w:firstLine="708"/>
        <w:jc w:val="both"/>
        <w:rPr>
          <w:rFonts w:eastAsia="Times New Roman" w:cstheme="minorHAnsi"/>
          <w:sz w:val="24"/>
          <w:szCs w:val="24"/>
          <w:lang w:eastAsia="ru-RU"/>
        </w:rPr>
      </w:pPr>
      <w:r>
        <w:rPr>
          <w:rFonts w:eastAsia="Times New Roman" w:cstheme="minorHAnsi"/>
          <w:sz w:val="24"/>
          <w:szCs w:val="24"/>
          <w:lang w:eastAsia="ru-RU"/>
        </w:rPr>
        <w:t>В 2020 году</w:t>
      </w:r>
      <w:r w:rsidRPr="007F1828">
        <w:t xml:space="preserve"> </w:t>
      </w:r>
      <w:r w:rsidRPr="007F1828">
        <w:rPr>
          <w:rFonts w:eastAsia="Times New Roman" w:cstheme="minorHAnsi"/>
          <w:sz w:val="24"/>
          <w:szCs w:val="24"/>
          <w:lang w:eastAsia="ru-RU"/>
        </w:rPr>
        <w:t xml:space="preserve">зафиксирован </w:t>
      </w:r>
      <w:r w:rsidR="00F91D1D">
        <w:rPr>
          <w:rFonts w:eastAsia="Times New Roman" w:cstheme="minorHAnsi"/>
          <w:sz w:val="24"/>
          <w:szCs w:val="24"/>
          <w:lang w:eastAsia="ru-RU"/>
        </w:rPr>
        <w:t xml:space="preserve"> один </w:t>
      </w:r>
      <w:r w:rsidRPr="007F1828">
        <w:rPr>
          <w:rFonts w:eastAsia="Times New Roman" w:cstheme="minorHAnsi"/>
          <w:sz w:val="24"/>
          <w:szCs w:val="24"/>
          <w:lang w:eastAsia="ru-RU"/>
        </w:rPr>
        <w:t>несчастный случай при неосторожном обращении с электроприбором с сотрудником МБДОУ - детский сад №8 "Тополек".</w:t>
      </w:r>
    </w:p>
    <w:p w:rsidR="007F1828" w:rsidRDefault="007F1828" w:rsidP="0029309D">
      <w:pPr>
        <w:shd w:val="clear" w:color="auto" w:fill="FFFFFF"/>
        <w:spacing w:after="0" w:line="240" w:lineRule="auto"/>
        <w:ind w:firstLine="708"/>
        <w:jc w:val="both"/>
        <w:rPr>
          <w:rFonts w:eastAsia="Times New Roman" w:cstheme="minorHAnsi"/>
          <w:sz w:val="24"/>
          <w:szCs w:val="24"/>
          <w:lang w:eastAsia="ru-RU"/>
        </w:rPr>
      </w:pPr>
      <w:r>
        <w:rPr>
          <w:rFonts w:eastAsia="Times New Roman" w:cstheme="minorHAnsi"/>
          <w:sz w:val="24"/>
          <w:szCs w:val="24"/>
          <w:lang w:eastAsia="ru-RU"/>
        </w:rPr>
        <w:t xml:space="preserve"> Таким образом,  наблюдается </w:t>
      </w:r>
      <w:r w:rsidRPr="007F1828">
        <w:rPr>
          <w:rFonts w:eastAsia="Times New Roman" w:cstheme="minorHAnsi"/>
          <w:sz w:val="24"/>
          <w:szCs w:val="24"/>
          <w:lang w:eastAsia="ru-RU"/>
        </w:rPr>
        <w:t>сниженение количества несчастных случаев в сравнении с ана</w:t>
      </w:r>
      <w:r>
        <w:rPr>
          <w:rFonts w:eastAsia="Times New Roman" w:cstheme="minorHAnsi"/>
          <w:sz w:val="24"/>
          <w:szCs w:val="24"/>
          <w:lang w:eastAsia="ru-RU"/>
        </w:rPr>
        <w:t>логичным периодом прошлого года.</w:t>
      </w:r>
    </w:p>
    <w:p w:rsidR="007F1828" w:rsidRPr="007F1828" w:rsidRDefault="007F1828" w:rsidP="0029309D">
      <w:pPr>
        <w:shd w:val="clear" w:color="auto" w:fill="FFFFFF"/>
        <w:spacing w:after="0" w:line="240" w:lineRule="auto"/>
        <w:ind w:firstLine="708"/>
        <w:jc w:val="both"/>
        <w:rPr>
          <w:rFonts w:eastAsia="Times New Roman" w:cstheme="minorHAnsi"/>
          <w:sz w:val="24"/>
          <w:szCs w:val="24"/>
          <w:lang w:eastAsia="ru-RU"/>
        </w:rPr>
      </w:pPr>
      <w:r w:rsidRPr="000126D2">
        <w:rPr>
          <w:rFonts w:eastAsia="Times New Roman" w:cstheme="minorHAnsi"/>
          <w:b/>
          <w:sz w:val="24"/>
          <w:szCs w:val="24"/>
          <w:lang w:eastAsia="ru-RU"/>
        </w:rPr>
        <w:t xml:space="preserve"> В 2020-2021 учебном году была продолжена работа по предупреждению детского дорожно-транспортного травматизма среди обучающихся.</w:t>
      </w:r>
      <w:r w:rsidRPr="007F1828">
        <w:rPr>
          <w:rFonts w:eastAsia="Times New Roman" w:cstheme="minorHAnsi"/>
          <w:sz w:val="24"/>
          <w:szCs w:val="24"/>
          <w:lang w:eastAsia="ru-RU"/>
        </w:rPr>
        <w:t xml:space="preserve"> В каждой образовательной организации закреплен ответственный сотрудник, обеспечивающий реализацию мероприятий, направленных на безопасное поведение детей на дороге.</w:t>
      </w:r>
      <w:r>
        <w:rPr>
          <w:rFonts w:eastAsia="Times New Roman" w:cstheme="minorHAnsi"/>
          <w:sz w:val="24"/>
          <w:szCs w:val="24"/>
          <w:lang w:eastAsia="ru-RU"/>
        </w:rPr>
        <w:t xml:space="preserve"> </w:t>
      </w:r>
      <w:r w:rsidRPr="007F1828">
        <w:rPr>
          <w:rFonts w:eastAsia="Times New Roman" w:cstheme="minorHAnsi"/>
          <w:sz w:val="24"/>
          <w:szCs w:val="24"/>
          <w:lang w:eastAsia="ru-RU"/>
        </w:rPr>
        <w:t>Обучение  школьников   правилам  дорожного  движения  происходит в рамках общешкольной  программы:</w:t>
      </w:r>
    </w:p>
    <w:p w:rsidR="007F1828" w:rsidRPr="007F1828" w:rsidRDefault="007F1828" w:rsidP="0029309D">
      <w:pPr>
        <w:shd w:val="clear" w:color="auto" w:fill="FFFFFF"/>
        <w:spacing w:after="0" w:line="240" w:lineRule="auto"/>
        <w:ind w:firstLine="708"/>
        <w:jc w:val="both"/>
        <w:rPr>
          <w:rFonts w:eastAsia="Times New Roman" w:cstheme="minorHAnsi"/>
          <w:sz w:val="24"/>
          <w:szCs w:val="24"/>
          <w:lang w:eastAsia="ru-RU"/>
        </w:rPr>
      </w:pPr>
      <w:r w:rsidRPr="007F1828">
        <w:rPr>
          <w:rFonts w:eastAsia="Times New Roman" w:cstheme="minorHAnsi"/>
          <w:sz w:val="24"/>
          <w:szCs w:val="24"/>
          <w:lang w:eastAsia="ru-RU"/>
        </w:rPr>
        <w:t>- в 1-9 классах –  введены темы по изучению правил дорожного движения в курс окружающий мир, природоведение, биология, физическая культура, обществознания, ОБЖ.</w:t>
      </w:r>
    </w:p>
    <w:p w:rsidR="00F91D1D" w:rsidRDefault="007F1828" w:rsidP="0029309D">
      <w:pPr>
        <w:shd w:val="clear" w:color="auto" w:fill="FFFFFF"/>
        <w:spacing w:after="0" w:line="240" w:lineRule="auto"/>
        <w:ind w:firstLine="708"/>
        <w:jc w:val="both"/>
        <w:rPr>
          <w:rFonts w:eastAsia="Times New Roman" w:cstheme="minorHAnsi"/>
          <w:sz w:val="24"/>
          <w:szCs w:val="24"/>
          <w:lang w:eastAsia="ru-RU"/>
        </w:rPr>
      </w:pPr>
      <w:r w:rsidRPr="007F1828">
        <w:rPr>
          <w:rFonts w:eastAsia="Times New Roman" w:cstheme="minorHAnsi"/>
          <w:sz w:val="24"/>
          <w:szCs w:val="24"/>
          <w:lang w:eastAsia="ru-RU"/>
        </w:rPr>
        <w:t xml:space="preserve">- в 10-11 классах – обучение навыкам  безопасного поведения на  дорогах проводится в рамках уроков  </w:t>
      </w:r>
      <w:r>
        <w:rPr>
          <w:rFonts w:eastAsia="Times New Roman" w:cstheme="minorHAnsi"/>
          <w:sz w:val="24"/>
          <w:szCs w:val="24"/>
          <w:lang w:eastAsia="ru-RU"/>
        </w:rPr>
        <w:t xml:space="preserve">обществознания, правовых бесед. </w:t>
      </w:r>
    </w:p>
    <w:p w:rsidR="007F1828" w:rsidRDefault="007F1828" w:rsidP="0029309D">
      <w:pPr>
        <w:shd w:val="clear" w:color="auto" w:fill="FFFFFF"/>
        <w:spacing w:after="0" w:line="240" w:lineRule="auto"/>
        <w:ind w:firstLine="708"/>
        <w:jc w:val="both"/>
        <w:rPr>
          <w:rFonts w:eastAsia="Times New Roman" w:cstheme="minorHAnsi"/>
          <w:sz w:val="24"/>
          <w:szCs w:val="24"/>
          <w:lang w:eastAsia="ru-RU"/>
        </w:rPr>
      </w:pPr>
      <w:r w:rsidRPr="007F1828">
        <w:rPr>
          <w:rFonts w:eastAsia="Times New Roman" w:cstheme="minorHAnsi"/>
          <w:sz w:val="24"/>
          <w:szCs w:val="24"/>
          <w:lang w:eastAsia="ru-RU"/>
        </w:rPr>
        <w:t xml:space="preserve">В каждой образовательном учреждении создан отряд ЮИД. </w:t>
      </w:r>
      <w:r w:rsidR="000126D2">
        <w:rPr>
          <w:rFonts w:eastAsia="Times New Roman" w:cstheme="minorHAnsi"/>
          <w:sz w:val="24"/>
          <w:szCs w:val="24"/>
          <w:lang w:eastAsia="ru-RU"/>
        </w:rPr>
        <w:t>О</w:t>
      </w:r>
      <w:r>
        <w:rPr>
          <w:rFonts w:eastAsia="Times New Roman" w:cstheme="minorHAnsi"/>
          <w:sz w:val="24"/>
          <w:szCs w:val="24"/>
          <w:lang w:eastAsia="ru-RU"/>
        </w:rPr>
        <w:t>бщее количество обучающихся – активистов ПДД</w:t>
      </w:r>
      <w:r w:rsidRPr="007F1828">
        <w:rPr>
          <w:rFonts w:eastAsia="Times New Roman" w:cstheme="minorHAnsi"/>
          <w:sz w:val="24"/>
          <w:szCs w:val="24"/>
          <w:lang w:eastAsia="ru-RU"/>
        </w:rPr>
        <w:t xml:space="preserve"> в 2020-2021 учебном году </w:t>
      </w:r>
      <w:r w:rsidR="000126D2">
        <w:rPr>
          <w:rFonts w:eastAsia="Times New Roman" w:cstheme="minorHAnsi"/>
          <w:sz w:val="24"/>
          <w:szCs w:val="24"/>
          <w:lang w:eastAsia="ru-RU"/>
        </w:rPr>
        <w:t xml:space="preserve">- </w:t>
      </w:r>
      <w:r w:rsidRPr="007F1828">
        <w:rPr>
          <w:rFonts w:eastAsia="Times New Roman" w:cstheme="minorHAnsi"/>
          <w:sz w:val="24"/>
          <w:szCs w:val="24"/>
          <w:lang w:eastAsia="ru-RU"/>
        </w:rPr>
        <w:t xml:space="preserve">более 160 обучающихся, ими проведено 29 профилактических мероприятий. </w:t>
      </w:r>
      <w:r>
        <w:rPr>
          <w:rFonts w:eastAsia="Times New Roman" w:cstheme="minorHAnsi"/>
          <w:sz w:val="24"/>
          <w:szCs w:val="24"/>
          <w:lang w:eastAsia="ru-RU"/>
        </w:rPr>
        <w:t xml:space="preserve">Обучающиеся стали участниками </w:t>
      </w:r>
      <w:r w:rsidRPr="007F1828">
        <w:rPr>
          <w:rFonts w:eastAsia="Times New Roman" w:cstheme="minorHAnsi"/>
          <w:sz w:val="24"/>
          <w:szCs w:val="24"/>
          <w:lang w:eastAsia="ru-RU"/>
        </w:rPr>
        <w:t>акции "Внимание, дети", "Неделя безопасности", городской акции, посвященной Всемирно</w:t>
      </w:r>
      <w:r w:rsidR="00F91D1D">
        <w:rPr>
          <w:rFonts w:eastAsia="Times New Roman" w:cstheme="minorHAnsi"/>
          <w:sz w:val="24"/>
          <w:szCs w:val="24"/>
          <w:lang w:eastAsia="ru-RU"/>
        </w:rPr>
        <w:t>му дню памяти жертв ДТ (</w:t>
      </w:r>
      <w:r>
        <w:rPr>
          <w:rFonts w:eastAsia="Times New Roman" w:cstheme="minorHAnsi"/>
          <w:sz w:val="24"/>
          <w:szCs w:val="24"/>
          <w:lang w:eastAsia="ru-RU"/>
        </w:rPr>
        <w:t xml:space="preserve">которая </w:t>
      </w:r>
      <w:r w:rsidRPr="007F1828">
        <w:rPr>
          <w:rFonts w:eastAsia="Times New Roman" w:cstheme="minorHAnsi"/>
          <w:sz w:val="24"/>
          <w:szCs w:val="24"/>
          <w:lang w:eastAsia="ru-RU"/>
        </w:rPr>
        <w:t xml:space="preserve"> основан</w:t>
      </w:r>
      <w:r>
        <w:rPr>
          <w:rFonts w:eastAsia="Times New Roman" w:cstheme="minorHAnsi"/>
          <w:sz w:val="24"/>
          <w:szCs w:val="24"/>
          <w:lang w:eastAsia="ru-RU"/>
        </w:rPr>
        <w:t xml:space="preserve">а </w:t>
      </w:r>
      <w:r w:rsidRPr="007F1828">
        <w:rPr>
          <w:rFonts w:eastAsia="Times New Roman" w:cstheme="minorHAnsi"/>
          <w:sz w:val="24"/>
          <w:szCs w:val="24"/>
          <w:lang w:eastAsia="ru-RU"/>
        </w:rPr>
        <w:t xml:space="preserve"> в 2005 году</w:t>
      </w:r>
      <w:r>
        <w:rPr>
          <w:rFonts w:eastAsia="Times New Roman" w:cstheme="minorHAnsi"/>
          <w:sz w:val="24"/>
          <w:szCs w:val="24"/>
          <w:lang w:eastAsia="ru-RU"/>
        </w:rPr>
        <w:t xml:space="preserve">), </w:t>
      </w:r>
      <w:r w:rsidRPr="007F1828">
        <w:rPr>
          <w:rFonts w:eastAsia="Times New Roman" w:cstheme="minorHAnsi"/>
          <w:sz w:val="24"/>
          <w:szCs w:val="24"/>
          <w:lang w:eastAsia="ru-RU"/>
        </w:rPr>
        <w:t xml:space="preserve"> внеплановы</w:t>
      </w:r>
      <w:r>
        <w:rPr>
          <w:rFonts w:eastAsia="Times New Roman" w:cstheme="minorHAnsi"/>
          <w:sz w:val="24"/>
          <w:szCs w:val="24"/>
          <w:lang w:eastAsia="ru-RU"/>
        </w:rPr>
        <w:t xml:space="preserve">х </w:t>
      </w:r>
      <w:r w:rsidRPr="007F1828">
        <w:rPr>
          <w:rFonts w:eastAsia="Times New Roman" w:cstheme="minorHAnsi"/>
          <w:sz w:val="24"/>
          <w:szCs w:val="24"/>
          <w:lang w:eastAsia="ru-RU"/>
        </w:rPr>
        <w:t>мероприяти</w:t>
      </w:r>
      <w:r>
        <w:rPr>
          <w:rFonts w:eastAsia="Times New Roman" w:cstheme="minorHAnsi"/>
          <w:sz w:val="24"/>
          <w:szCs w:val="24"/>
          <w:lang w:eastAsia="ru-RU"/>
        </w:rPr>
        <w:t>й</w:t>
      </w:r>
      <w:r w:rsidRPr="007F1828">
        <w:rPr>
          <w:rFonts w:eastAsia="Times New Roman" w:cstheme="minorHAnsi"/>
          <w:sz w:val="24"/>
          <w:szCs w:val="24"/>
          <w:lang w:eastAsia="ru-RU"/>
        </w:rPr>
        <w:t xml:space="preserve"> по предупреждению детского травматизма</w:t>
      </w:r>
      <w:r>
        <w:rPr>
          <w:rFonts w:eastAsia="Times New Roman" w:cstheme="minorHAnsi"/>
          <w:sz w:val="24"/>
          <w:szCs w:val="24"/>
          <w:lang w:eastAsia="ru-RU"/>
        </w:rPr>
        <w:t xml:space="preserve">, </w:t>
      </w:r>
      <w:r w:rsidRPr="007F1828">
        <w:rPr>
          <w:rFonts w:eastAsia="Times New Roman" w:cstheme="minorHAnsi"/>
          <w:sz w:val="24"/>
          <w:szCs w:val="24"/>
          <w:lang w:eastAsia="ru-RU"/>
        </w:rPr>
        <w:t>индивидуальны</w:t>
      </w:r>
      <w:r>
        <w:rPr>
          <w:rFonts w:eastAsia="Times New Roman" w:cstheme="minorHAnsi"/>
          <w:sz w:val="24"/>
          <w:szCs w:val="24"/>
          <w:lang w:eastAsia="ru-RU"/>
        </w:rPr>
        <w:t>х</w:t>
      </w:r>
      <w:r w:rsidRPr="007F1828">
        <w:rPr>
          <w:rFonts w:eastAsia="Times New Roman" w:cstheme="minorHAnsi"/>
          <w:sz w:val="24"/>
          <w:szCs w:val="24"/>
          <w:lang w:eastAsia="ru-RU"/>
        </w:rPr>
        <w:t xml:space="preserve"> и групповы</w:t>
      </w:r>
      <w:r>
        <w:rPr>
          <w:rFonts w:eastAsia="Times New Roman" w:cstheme="minorHAnsi"/>
          <w:sz w:val="24"/>
          <w:szCs w:val="24"/>
          <w:lang w:eastAsia="ru-RU"/>
        </w:rPr>
        <w:t>х</w:t>
      </w:r>
      <w:r w:rsidRPr="007F1828">
        <w:rPr>
          <w:rFonts w:eastAsia="Times New Roman" w:cstheme="minorHAnsi"/>
          <w:sz w:val="24"/>
          <w:szCs w:val="24"/>
          <w:lang w:eastAsia="ru-RU"/>
        </w:rPr>
        <w:t xml:space="preserve"> инструктаж</w:t>
      </w:r>
      <w:r>
        <w:rPr>
          <w:rFonts w:eastAsia="Times New Roman" w:cstheme="minorHAnsi"/>
          <w:sz w:val="24"/>
          <w:szCs w:val="24"/>
          <w:lang w:eastAsia="ru-RU"/>
        </w:rPr>
        <w:t>ей по технике безопасности.</w:t>
      </w:r>
    </w:p>
    <w:p w:rsidR="001D486B" w:rsidRDefault="007F1828" w:rsidP="0029309D">
      <w:pPr>
        <w:shd w:val="clear" w:color="auto" w:fill="FFFFFF"/>
        <w:spacing w:after="0" w:line="240" w:lineRule="auto"/>
        <w:ind w:firstLine="426"/>
        <w:jc w:val="both"/>
        <w:rPr>
          <w:rFonts w:eastAsia="Times New Roman" w:cstheme="minorHAnsi"/>
          <w:sz w:val="24"/>
          <w:szCs w:val="24"/>
          <w:lang w:eastAsia="ru-RU"/>
        </w:rPr>
      </w:pPr>
      <w:r w:rsidRPr="007F1828">
        <w:rPr>
          <w:rFonts w:eastAsia="Times New Roman" w:cstheme="minorHAnsi"/>
          <w:sz w:val="24"/>
          <w:szCs w:val="24"/>
          <w:lang w:eastAsia="ru-RU"/>
        </w:rPr>
        <w:t xml:space="preserve">За 2020-2021 учебный год с участием несовершеннолетних </w:t>
      </w:r>
      <w:r w:rsidR="001D486B" w:rsidRPr="007F1828">
        <w:rPr>
          <w:rFonts w:eastAsia="Times New Roman" w:cstheme="minorHAnsi"/>
          <w:sz w:val="24"/>
          <w:szCs w:val="24"/>
          <w:lang w:eastAsia="ru-RU"/>
        </w:rPr>
        <w:t>зарегистрировано</w:t>
      </w:r>
      <w:r w:rsidRPr="007F1828">
        <w:rPr>
          <w:rFonts w:eastAsia="Times New Roman" w:cstheme="minorHAnsi"/>
          <w:sz w:val="24"/>
          <w:szCs w:val="24"/>
          <w:lang w:eastAsia="ru-RU"/>
        </w:rPr>
        <w:t xml:space="preserve">  4 ДТП</w:t>
      </w:r>
      <w:r w:rsidR="000126D2">
        <w:rPr>
          <w:rFonts w:eastAsia="Times New Roman" w:cstheme="minorHAnsi"/>
          <w:sz w:val="24"/>
          <w:szCs w:val="24"/>
          <w:lang w:eastAsia="ru-RU"/>
        </w:rPr>
        <w:t>, как и в прошлом году.</w:t>
      </w:r>
      <w:r w:rsidR="001D486B">
        <w:rPr>
          <w:rFonts w:eastAsia="Times New Roman" w:cstheme="minorHAnsi"/>
          <w:sz w:val="24"/>
          <w:szCs w:val="24"/>
          <w:lang w:eastAsia="ru-RU"/>
        </w:rPr>
        <w:t xml:space="preserve"> </w:t>
      </w:r>
    </w:p>
    <w:p w:rsidR="00B54946" w:rsidRDefault="001D486B" w:rsidP="0029309D">
      <w:pPr>
        <w:shd w:val="clear" w:color="auto" w:fill="FFFFFF"/>
        <w:spacing w:after="0" w:line="240" w:lineRule="auto"/>
        <w:ind w:firstLine="426"/>
        <w:jc w:val="both"/>
        <w:rPr>
          <w:rFonts w:eastAsia="Times New Roman" w:cstheme="minorHAnsi"/>
          <w:sz w:val="24"/>
          <w:szCs w:val="24"/>
          <w:lang w:eastAsia="ru-RU"/>
        </w:rPr>
      </w:pPr>
      <w:r w:rsidRPr="00F91D1D">
        <w:rPr>
          <w:rFonts w:eastAsia="Times New Roman" w:cstheme="minorHAnsi"/>
          <w:b/>
          <w:sz w:val="24"/>
          <w:szCs w:val="24"/>
          <w:lang w:eastAsia="ru-RU"/>
        </w:rPr>
        <w:t>Во исполнении  постановления Правительства РФ от 02.08.2019 года №1006«Об утверждении требований к антитеррористической защищенности объектов (территорий)</w:t>
      </w:r>
      <w:r w:rsidRPr="001D486B">
        <w:rPr>
          <w:rFonts w:eastAsia="Times New Roman" w:cstheme="minorHAnsi"/>
          <w:sz w:val="24"/>
          <w:szCs w:val="24"/>
          <w:lang w:eastAsia="ru-RU"/>
        </w:rPr>
        <w:t xml:space="preserve">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00B54946">
        <w:rPr>
          <w:rFonts w:eastAsia="Times New Roman" w:cstheme="minorHAnsi"/>
          <w:sz w:val="24"/>
          <w:szCs w:val="24"/>
          <w:lang w:eastAsia="ru-RU"/>
        </w:rPr>
        <w:t xml:space="preserve"> </w:t>
      </w:r>
      <w:r w:rsidRPr="001D486B">
        <w:rPr>
          <w:rFonts w:eastAsia="Times New Roman" w:cstheme="minorHAnsi"/>
          <w:sz w:val="24"/>
          <w:szCs w:val="24"/>
          <w:lang w:eastAsia="ru-RU"/>
        </w:rPr>
        <w:t>в образовательных организациях было про</w:t>
      </w:r>
      <w:r w:rsidR="00F91D1D">
        <w:rPr>
          <w:rFonts w:eastAsia="Times New Roman" w:cstheme="minorHAnsi"/>
          <w:sz w:val="24"/>
          <w:szCs w:val="24"/>
          <w:lang w:eastAsia="ru-RU"/>
        </w:rPr>
        <w:t xml:space="preserve">ведено комиссионное обследование. </w:t>
      </w:r>
      <w:r>
        <w:rPr>
          <w:rFonts w:eastAsia="Times New Roman" w:cstheme="minorHAnsi"/>
          <w:sz w:val="24"/>
          <w:szCs w:val="24"/>
          <w:lang w:eastAsia="ru-RU"/>
        </w:rPr>
        <w:t>Все образовательные учреждения оснащены с</w:t>
      </w:r>
      <w:r w:rsidRPr="001D486B">
        <w:rPr>
          <w:rFonts w:eastAsia="Times New Roman" w:cstheme="minorHAnsi"/>
          <w:sz w:val="24"/>
          <w:szCs w:val="24"/>
          <w:lang w:eastAsia="ru-RU"/>
        </w:rPr>
        <w:t>истемой видеонаблюдения с архивированием и хранением видеозаписи в течение 30 и более суток, кнопкой тревожной сигнализации (КТС) с выводом на пульт  ФГКУ «УВО</w:t>
      </w:r>
      <w:r>
        <w:rPr>
          <w:rFonts w:eastAsia="Times New Roman" w:cstheme="minorHAnsi"/>
          <w:sz w:val="24"/>
          <w:szCs w:val="24"/>
          <w:lang w:eastAsia="ru-RU"/>
        </w:rPr>
        <w:t>ВНГ России по Брянской области».</w:t>
      </w:r>
      <w:r w:rsidRPr="001D486B">
        <w:rPr>
          <w:rFonts w:eastAsia="Times New Roman" w:cstheme="minorHAnsi"/>
          <w:sz w:val="24"/>
          <w:szCs w:val="24"/>
          <w:lang w:eastAsia="ru-RU"/>
        </w:rPr>
        <w:t xml:space="preserve"> </w:t>
      </w:r>
      <w:r w:rsidR="00B54946">
        <w:rPr>
          <w:rFonts w:eastAsia="Times New Roman" w:cstheme="minorHAnsi"/>
          <w:sz w:val="24"/>
          <w:szCs w:val="24"/>
          <w:lang w:eastAsia="ru-RU"/>
        </w:rPr>
        <w:t xml:space="preserve"> Во всех общеобразовательных организациях, учреждениях дополнительного образования (кроме СЮТ). 12  дошкольных образовательных учреждений </w:t>
      </w:r>
      <w:r w:rsidR="00B501D7">
        <w:rPr>
          <w:rFonts w:eastAsia="Times New Roman" w:cstheme="minorHAnsi"/>
          <w:sz w:val="24"/>
          <w:szCs w:val="24"/>
          <w:lang w:eastAsia="ru-RU"/>
        </w:rPr>
        <w:t>(</w:t>
      </w:r>
      <w:r w:rsidR="00B54946">
        <w:rPr>
          <w:rFonts w:eastAsia="Times New Roman" w:cstheme="minorHAnsi"/>
          <w:sz w:val="24"/>
          <w:szCs w:val="24"/>
          <w:lang w:eastAsia="ru-RU"/>
        </w:rPr>
        <w:t>из 23</w:t>
      </w:r>
      <w:r w:rsidR="00B501D7">
        <w:rPr>
          <w:rFonts w:eastAsia="Times New Roman" w:cstheme="minorHAnsi"/>
          <w:sz w:val="24"/>
          <w:szCs w:val="24"/>
          <w:lang w:eastAsia="ru-RU"/>
        </w:rPr>
        <w:t xml:space="preserve"> учреждений)</w:t>
      </w:r>
      <w:r w:rsidR="00B54946" w:rsidRPr="00B54946">
        <w:rPr>
          <w:rFonts w:eastAsia="Times New Roman" w:cstheme="minorHAnsi"/>
          <w:sz w:val="24"/>
          <w:szCs w:val="24"/>
          <w:lang w:eastAsia="ru-RU"/>
        </w:rPr>
        <w:t xml:space="preserve"> </w:t>
      </w:r>
      <w:r w:rsidR="00B54946">
        <w:rPr>
          <w:rFonts w:eastAsia="Times New Roman" w:cstheme="minorHAnsi"/>
          <w:sz w:val="24"/>
          <w:szCs w:val="24"/>
          <w:lang w:eastAsia="ru-RU"/>
        </w:rPr>
        <w:t>с</w:t>
      </w:r>
      <w:r w:rsidR="00B54946" w:rsidRPr="00B54946">
        <w:rPr>
          <w:rFonts w:eastAsia="Times New Roman" w:cstheme="minorHAnsi"/>
          <w:sz w:val="24"/>
          <w:szCs w:val="24"/>
          <w:lang w:eastAsia="ru-RU"/>
        </w:rPr>
        <w:t xml:space="preserve"> целью укрепления антитеррористической защищенности в 2021 году к охране объектов были привлечены специализированные организации</w:t>
      </w:r>
      <w:r w:rsidR="00B54946">
        <w:rPr>
          <w:rFonts w:eastAsia="Times New Roman" w:cstheme="minorHAnsi"/>
          <w:sz w:val="24"/>
          <w:szCs w:val="24"/>
          <w:lang w:eastAsia="ru-RU"/>
        </w:rPr>
        <w:t>.</w:t>
      </w:r>
      <w:r w:rsidR="00B54946" w:rsidRPr="00B54946">
        <w:rPr>
          <w:rFonts w:eastAsia="Times New Roman" w:cstheme="minorHAnsi"/>
          <w:sz w:val="24"/>
          <w:szCs w:val="24"/>
          <w:lang w:eastAsia="ru-RU"/>
        </w:rPr>
        <w:t xml:space="preserve"> </w:t>
      </w:r>
    </w:p>
    <w:p w:rsidR="001D486B" w:rsidRDefault="001D486B" w:rsidP="0029309D">
      <w:pPr>
        <w:shd w:val="clear" w:color="auto" w:fill="FFFFFF"/>
        <w:spacing w:after="0" w:line="240" w:lineRule="auto"/>
        <w:ind w:firstLine="426"/>
        <w:jc w:val="both"/>
        <w:rPr>
          <w:rFonts w:eastAsia="Times New Roman" w:cstheme="minorHAnsi"/>
          <w:sz w:val="24"/>
          <w:szCs w:val="24"/>
          <w:lang w:eastAsia="ru-RU"/>
        </w:rPr>
      </w:pPr>
      <w:r w:rsidRPr="001D486B">
        <w:rPr>
          <w:rFonts w:eastAsia="Times New Roman" w:cstheme="minorHAnsi"/>
          <w:sz w:val="24"/>
          <w:szCs w:val="24"/>
          <w:lang w:eastAsia="ru-RU"/>
        </w:rPr>
        <w:t xml:space="preserve">Территории всех образовательных организаций имеют периметральное ограждение без нарушения конструкций, обеспечивающее безопасные условия пребывания обучающихся и </w:t>
      </w:r>
      <w:r w:rsidRPr="001D486B">
        <w:rPr>
          <w:rFonts w:eastAsia="Times New Roman" w:cstheme="minorHAnsi"/>
          <w:sz w:val="24"/>
          <w:szCs w:val="24"/>
          <w:lang w:eastAsia="ru-RU"/>
        </w:rPr>
        <w:lastRenderedPageBreak/>
        <w:t>воспитанников в ОО, а та</w:t>
      </w:r>
      <w:r>
        <w:rPr>
          <w:rFonts w:eastAsia="Times New Roman" w:cstheme="minorHAnsi"/>
          <w:sz w:val="24"/>
          <w:szCs w:val="24"/>
          <w:lang w:eastAsia="ru-RU"/>
        </w:rPr>
        <w:t xml:space="preserve">кже систему уличного освещения. </w:t>
      </w:r>
      <w:r w:rsidRPr="001D486B">
        <w:rPr>
          <w:rFonts w:eastAsia="Times New Roman" w:cstheme="minorHAnsi"/>
          <w:sz w:val="24"/>
          <w:szCs w:val="24"/>
          <w:lang w:eastAsia="ru-RU"/>
        </w:rPr>
        <w:t>Ответственными сотрудниками по обеспечению антитеррористической безопасности объектов проводи</w:t>
      </w:r>
      <w:r w:rsidR="000126D2">
        <w:rPr>
          <w:rFonts w:eastAsia="Times New Roman" w:cstheme="minorHAnsi"/>
          <w:sz w:val="24"/>
          <w:szCs w:val="24"/>
          <w:lang w:eastAsia="ru-RU"/>
        </w:rPr>
        <w:t xml:space="preserve">лся </w:t>
      </w:r>
      <w:r w:rsidRPr="001D486B">
        <w:rPr>
          <w:rFonts w:eastAsia="Times New Roman" w:cstheme="minorHAnsi"/>
          <w:sz w:val="24"/>
          <w:szCs w:val="24"/>
          <w:lang w:eastAsia="ru-RU"/>
        </w:rPr>
        <w:t xml:space="preserve"> ежедневный осмотр территории.</w:t>
      </w:r>
      <w:r>
        <w:rPr>
          <w:rFonts w:eastAsia="Times New Roman" w:cstheme="minorHAnsi"/>
          <w:sz w:val="24"/>
          <w:szCs w:val="24"/>
          <w:lang w:eastAsia="ru-RU"/>
        </w:rPr>
        <w:t xml:space="preserve"> </w:t>
      </w:r>
      <w:r w:rsidRPr="001D486B">
        <w:rPr>
          <w:rFonts w:eastAsia="Times New Roman" w:cstheme="minorHAnsi"/>
          <w:sz w:val="24"/>
          <w:szCs w:val="24"/>
          <w:lang w:eastAsia="ru-RU"/>
        </w:rPr>
        <w:t>Ежемесячно с сотрудниками образовательных организаций проводи</w:t>
      </w:r>
      <w:r w:rsidR="000126D2">
        <w:rPr>
          <w:rFonts w:eastAsia="Times New Roman" w:cstheme="minorHAnsi"/>
          <w:sz w:val="24"/>
          <w:szCs w:val="24"/>
          <w:lang w:eastAsia="ru-RU"/>
        </w:rPr>
        <w:t xml:space="preserve">лась </w:t>
      </w:r>
      <w:r w:rsidRPr="001D486B">
        <w:rPr>
          <w:rFonts w:eastAsia="Times New Roman" w:cstheme="minorHAnsi"/>
          <w:sz w:val="24"/>
          <w:szCs w:val="24"/>
          <w:lang w:eastAsia="ru-RU"/>
        </w:rPr>
        <w:t xml:space="preserve"> работа, направленная на повышение бдительности и оперативное реагирование на все сигналы и информации, связанные с угрозой совершения террористического акта</w:t>
      </w:r>
      <w:r w:rsidR="00F91D1D">
        <w:rPr>
          <w:rFonts w:eastAsia="Times New Roman" w:cstheme="minorHAnsi"/>
          <w:sz w:val="24"/>
          <w:szCs w:val="24"/>
          <w:lang w:eastAsia="ru-RU"/>
        </w:rPr>
        <w:t>.</w:t>
      </w:r>
      <w:r w:rsidRPr="001D486B">
        <w:rPr>
          <w:rFonts w:eastAsia="Times New Roman" w:cstheme="minorHAnsi"/>
          <w:sz w:val="24"/>
          <w:szCs w:val="24"/>
          <w:lang w:eastAsia="ru-RU"/>
        </w:rPr>
        <w:t xml:space="preserve"> Уделя</w:t>
      </w:r>
      <w:r w:rsidR="000126D2">
        <w:rPr>
          <w:rFonts w:eastAsia="Times New Roman" w:cstheme="minorHAnsi"/>
          <w:sz w:val="24"/>
          <w:szCs w:val="24"/>
          <w:lang w:eastAsia="ru-RU"/>
        </w:rPr>
        <w:t>лось</w:t>
      </w:r>
      <w:r w:rsidRPr="001D486B">
        <w:rPr>
          <w:rFonts w:eastAsia="Times New Roman" w:cstheme="minorHAnsi"/>
          <w:sz w:val="24"/>
          <w:szCs w:val="24"/>
          <w:lang w:eastAsia="ru-RU"/>
        </w:rPr>
        <w:t xml:space="preserve"> внимание профила</w:t>
      </w:r>
      <w:r w:rsidR="000126D2">
        <w:rPr>
          <w:rFonts w:eastAsia="Times New Roman" w:cstheme="minorHAnsi"/>
          <w:sz w:val="24"/>
          <w:szCs w:val="24"/>
          <w:lang w:eastAsia="ru-RU"/>
        </w:rPr>
        <w:t>ктической работе с обучающимися,</w:t>
      </w:r>
      <w:r w:rsidRPr="001D486B">
        <w:rPr>
          <w:rFonts w:eastAsia="Times New Roman" w:cstheme="minorHAnsi"/>
          <w:sz w:val="24"/>
          <w:szCs w:val="24"/>
          <w:lang w:eastAsia="ru-RU"/>
        </w:rPr>
        <w:t xml:space="preserve"> в ходе которой рассматриваются вопросы о действующем законодательстве в сфере противодействия экстремистской деятельности, об уголовной и административной ответственности.</w:t>
      </w:r>
    </w:p>
    <w:p w:rsidR="001D486B" w:rsidRDefault="001D486B" w:rsidP="0029309D">
      <w:pPr>
        <w:spacing w:line="240" w:lineRule="auto"/>
        <w:ind w:firstLine="708"/>
        <w:jc w:val="both"/>
        <w:rPr>
          <w:rFonts w:eastAsia="Times New Roman" w:cstheme="minorHAnsi"/>
          <w:sz w:val="24"/>
          <w:szCs w:val="24"/>
          <w:lang w:eastAsia="ru-RU"/>
        </w:rPr>
      </w:pPr>
      <w:r w:rsidRPr="00F91D1D">
        <w:rPr>
          <w:rFonts w:eastAsia="Times New Roman" w:cstheme="minorHAnsi"/>
          <w:b/>
          <w:sz w:val="24"/>
          <w:szCs w:val="24"/>
          <w:lang w:eastAsia="ru-RU"/>
        </w:rPr>
        <w:t>С целью обеспечения пожарной безопасности</w:t>
      </w:r>
      <w:r w:rsidRPr="001D486B">
        <w:rPr>
          <w:rFonts w:eastAsia="Times New Roman" w:cstheme="minorHAnsi"/>
          <w:sz w:val="24"/>
          <w:szCs w:val="24"/>
          <w:lang w:eastAsia="ru-RU"/>
        </w:rPr>
        <w:t xml:space="preserve"> все учреждения образования, расположенные на территории г. Клинцы оснащены системой оповещения и управления эвакуацией в случае возникновения пожара, а также системой пожарного мониторинга (100 %</w:t>
      </w:r>
      <w:r>
        <w:rPr>
          <w:rFonts w:eastAsia="Times New Roman" w:cstheme="minorHAnsi"/>
          <w:sz w:val="24"/>
          <w:szCs w:val="24"/>
          <w:lang w:eastAsia="ru-RU"/>
        </w:rPr>
        <w:t xml:space="preserve"> образовательных организаций).</w:t>
      </w:r>
      <w:r w:rsidR="000126D2">
        <w:rPr>
          <w:rFonts w:eastAsia="Times New Roman" w:cstheme="minorHAnsi"/>
          <w:sz w:val="24"/>
          <w:szCs w:val="24"/>
          <w:lang w:eastAsia="ru-RU"/>
        </w:rPr>
        <w:t xml:space="preserve"> </w:t>
      </w:r>
      <w:r w:rsidRPr="001D486B">
        <w:rPr>
          <w:rFonts w:eastAsia="Times New Roman" w:cstheme="minorHAnsi"/>
          <w:sz w:val="24"/>
          <w:szCs w:val="24"/>
          <w:lang w:eastAsia="ru-RU"/>
        </w:rPr>
        <w:t>В каждой ОО закреплен ответственный сотрудник, контролирующий работоспособность инженерно-технических средств, а также своевременное заключение договоров</w:t>
      </w:r>
      <w:r>
        <w:rPr>
          <w:rFonts w:eastAsia="Times New Roman" w:cstheme="minorHAnsi"/>
          <w:sz w:val="24"/>
          <w:szCs w:val="24"/>
          <w:lang w:eastAsia="ru-RU"/>
        </w:rPr>
        <w:t xml:space="preserve"> с обслуживающими организациями. </w:t>
      </w:r>
      <w:r w:rsidRPr="001D486B">
        <w:rPr>
          <w:rFonts w:eastAsia="Times New Roman" w:cstheme="minorHAnsi"/>
          <w:sz w:val="24"/>
          <w:szCs w:val="24"/>
          <w:lang w:eastAsia="ru-RU"/>
        </w:rPr>
        <w:t>В учреждениях поэтажно размещены планы эвакуации, оформлены тематические информационные стенды, наглядные пособия, информация с телефонами экстренных и специальных служб.</w:t>
      </w:r>
      <w:r>
        <w:rPr>
          <w:rFonts w:eastAsia="Times New Roman" w:cstheme="minorHAnsi"/>
          <w:sz w:val="24"/>
          <w:szCs w:val="24"/>
          <w:lang w:eastAsia="ru-RU"/>
        </w:rPr>
        <w:t xml:space="preserve"> </w:t>
      </w:r>
      <w:r w:rsidRPr="001D486B">
        <w:rPr>
          <w:rFonts w:eastAsia="Times New Roman" w:cstheme="minorHAnsi"/>
          <w:sz w:val="24"/>
          <w:szCs w:val="24"/>
          <w:lang w:eastAsia="ru-RU"/>
        </w:rPr>
        <w:t>Ежемесячно проводятся тренировочные эвакуации с обучающимися, воспитанниками и персоналом образовательных организаций с отработкой действий в случае возникновения пожара, занятия и инструктажи о мерах пожарной безопасности с привлечением сотрудников ОНДиПР по г. Клинцы и Клинцовскому району</w:t>
      </w:r>
      <w:r>
        <w:rPr>
          <w:rFonts w:eastAsia="Times New Roman" w:cstheme="minorHAnsi"/>
          <w:sz w:val="24"/>
          <w:szCs w:val="24"/>
          <w:lang w:eastAsia="ru-RU"/>
        </w:rPr>
        <w:t xml:space="preserve">. </w:t>
      </w:r>
      <w:r w:rsidRPr="001D486B">
        <w:rPr>
          <w:rFonts w:eastAsia="Times New Roman" w:cstheme="minorHAnsi"/>
          <w:sz w:val="24"/>
          <w:szCs w:val="24"/>
          <w:lang w:eastAsia="ru-RU"/>
        </w:rPr>
        <w:t>Ответственными сотрудниками за пожарную без</w:t>
      </w:r>
      <w:r>
        <w:rPr>
          <w:rFonts w:eastAsia="Times New Roman" w:cstheme="minorHAnsi"/>
          <w:sz w:val="24"/>
          <w:szCs w:val="24"/>
          <w:lang w:eastAsia="ru-RU"/>
        </w:rPr>
        <w:t xml:space="preserve">опасность ежедневно проводится: </w:t>
      </w:r>
      <w:r w:rsidRPr="001D486B">
        <w:rPr>
          <w:rFonts w:eastAsia="Times New Roman" w:cstheme="minorHAnsi"/>
          <w:sz w:val="24"/>
          <w:szCs w:val="24"/>
          <w:lang w:eastAsia="ru-RU"/>
        </w:rPr>
        <w:t>осмотр территории, подъездных путей для пожарных автомобилей к источникам наружного пожарного водоснабжения;</w:t>
      </w:r>
      <w:r>
        <w:rPr>
          <w:rFonts w:eastAsia="Times New Roman" w:cstheme="minorHAnsi"/>
          <w:sz w:val="24"/>
          <w:szCs w:val="24"/>
          <w:lang w:eastAsia="ru-RU"/>
        </w:rPr>
        <w:t xml:space="preserve"> </w:t>
      </w:r>
      <w:r w:rsidRPr="001D486B">
        <w:rPr>
          <w:rFonts w:eastAsia="Times New Roman" w:cstheme="minorHAnsi"/>
          <w:sz w:val="24"/>
          <w:szCs w:val="24"/>
          <w:lang w:eastAsia="ru-RU"/>
        </w:rPr>
        <w:t>проверка соблюдения режима курен</w:t>
      </w:r>
      <w:r>
        <w:rPr>
          <w:rFonts w:eastAsia="Times New Roman" w:cstheme="minorHAnsi"/>
          <w:sz w:val="24"/>
          <w:szCs w:val="24"/>
          <w:lang w:eastAsia="ru-RU"/>
        </w:rPr>
        <w:t xml:space="preserve">ия на объектах образования; </w:t>
      </w:r>
      <w:r w:rsidRPr="001D486B">
        <w:rPr>
          <w:rFonts w:eastAsia="Times New Roman" w:cstheme="minorHAnsi"/>
          <w:sz w:val="24"/>
          <w:szCs w:val="24"/>
          <w:lang w:eastAsia="ru-RU"/>
        </w:rPr>
        <w:t>проверка исправности и содержания внутреннего и нар</w:t>
      </w:r>
      <w:r>
        <w:rPr>
          <w:rFonts w:eastAsia="Times New Roman" w:cstheme="minorHAnsi"/>
          <w:sz w:val="24"/>
          <w:szCs w:val="24"/>
          <w:lang w:eastAsia="ru-RU"/>
        </w:rPr>
        <w:t xml:space="preserve">ужного пожарного водоснабжения; </w:t>
      </w:r>
      <w:r w:rsidRPr="001D486B">
        <w:rPr>
          <w:rFonts w:eastAsia="Times New Roman" w:cstheme="minorHAnsi"/>
          <w:sz w:val="24"/>
          <w:szCs w:val="24"/>
          <w:lang w:eastAsia="ru-RU"/>
        </w:rPr>
        <w:t>осмотр электрических сетей и электроприборов на предмет соблюдения требований пожарной безопасности.</w:t>
      </w:r>
      <w:r>
        <w:rPr>
          <w:rFonts w:eastAsia="Times New Roman" w:cstheme="minorHAnsi"/>
          <w:sz w:val="24"/>
          <w:szCs w:val="24"/>
          <w:lang w:eastAsia="ru-RU"/>
        </w:rPr>
        <w:t xml:space="preserve"> </w:t>
      </w:r>
    </w:p>
    <w:p w:rsidR="001D486B" w:rsidRPr="0029309D" w:rsidRDefault="001D486B" w:rsidP="001D486B">
      <w:pPr>
        <w:pStyle w:val="2"/>
        <w:jc w:val="center"/>
        <w:rPr>
          <w:rFonts w:eastAsia="Times New Roman"/>
          <w:sz w:val="24"/>
          <w:szCs w:val="24"/>
          <w:u w:val="single"/>
          <w:lang w:eastAsia="ru-RU"/>
        </w:rPr>
      </w:pPr>
      <w:r w:rsidRPr="0029309D">
        <w:rPr>
          <w:rFonts w:eastAsia="Times New Roman"/>
          <w:sz w:val="24"/>
          <w:szCs w:val="24"/>
          <w:u w:val="single"/>
          <w:lang w:eastAsia="ru-RU"/>
        </w:rPr>
        <w:t>6.Решения, принятые по итогам общественного обсуждения:</w:t>
      </w:r>
    </w:p>
    <w:p w:rsidR="002A7D1C" w:rsidRPr="002A7D1C" w:rsidRDefault="005D6F35" w:rsidP="00B54946">
      <w:pPr>
        <w:spacing w:after="0" w:line="240" w:lineRule="auto"/>
        <w:ind w:firstLine="567"/>
        <w:jc w:val="both"/>
        <w:rPr>
          <w:rStyle w:val="markedcontent"/>
          <w:rFonts w:cstheme="minorHAnsi"/>
          <w:sz w:val="24"/>
          <w:szCs w:val="24"/>
        </w:rPr>
      </w:pPr>
      <w:r w:rsidRPr="002A7D1C">
        <w:rPr>
          <w:rStyle w:val="markedcontent"/>
          <w:rFonts w:cstheme="minorHAnsi"/>
          <w:sz w:val="24"/>
          <w:szCs w:val="24"/>
        </w:rPr>
        <w:t xml:space="preserve">Администрация городского округа совместно с образовательными организациями проводит целенаправленную работу по </w:t>
      </w:r>
      <w:r w:rsidR="000126D2">
        <w:rPr>
          <w:rStyle w:val="markedcontent"/>
          <w:rFonts w:cstheme="minorHAnsi"/>
          <w:sz w:val="24"/>
          <w:szCs w:val="24"/>
        </w:rPr>
        <w:t>функционированию</w:t>
      </w:r>
      <w:r w:rsidR="00F36D99">
        <w:rPr>
          <w:rStyle w:val="markedcontent"/>
          <w:rFonts w:cstheme="minorHAnsi"/>
          <w:sz w:val="24"/>
          <w:szCs w:val="24"/>
        </w:rPr>
        <w:t xml:space="preserve"> системы образования.</w:t>
      </w:r>
      <w:r w:rsidRPr="002A7D1C">
        <w:rPr>
          <w:rStyle w:val="markedcontent"/>
          <w:rFonts w:cstheme="minorHAnsi"/>
          <w:sz w:val="24"/>
          <w:szCs w:val="24"/>
        </w:rPr>
        <w:t xml:space="preserve"> </w:t>
      </w:r>
    </w:p>
    <w:p w:rsidR="002A7D1C" w:rsidRDefault="005D6F35" w:rsidP="002A7D1C">
      <w:pPr>
        <w:spacing w:after="0" w:line="240" w:lineRule="auto"/>
        <w:ind w:firstLine="567"/>
        <w:jc w:val="both"/>
        <w:rPr>
          <w:rFonts w:cstheme="minorHAnsi"/>
          <w:sz w:val="24"/>
          <w:szCs w:val="24"/>
        </w:rPr>
      </w:pPr>
      <w:r w:rsidRPr="002A7D1C">
        <w:rPr>
          <w:rStyle w:val="markedcontent"/>
          <w:rFonts w:cstheme="minorHAnsi"/>
          <w:sz w:val="24"/>
          <w:szCs w:val="24"/>
        </w:rPr>
        <w:t xml:space="preserve">В настоящее время в округе обеспечено стабильное функционирование </w:t>
      </w:r>
      <w:r w:rsidR="002A7D1C">
        <w:rPr>
          <w:rStyle w:val="markedcontent"/>
          <w:rFonts w:cstheme="minorHAnsi"/>
          <w:sz w:val="24"/>
          <w:szCs w:val="24"/>
        </w:rPr>
        <w:t xml:space="preserve">системы образования и созданы предпосылки для ее дальнейшего </w:t>
      </w:r>
      <w:r w:rsidRPr="002A7D1C">
        <w:rPr>
          <w:rStyle w:val="markedcontent"/>
          <w:rFonts w:cstheme="minorHAnsi"/>
          <w:sz w:val="24"/>
          <w:szCs w:val="24"/>
        </w:rPr>
        <w:t xml:space="preserve">развития. </w:t>
      </w:r>
    </w:p>
    <w:p w:rsidR="002A7D1C" w:rsidRDefault="005D6F35" w:rsidP="002A7D1C">
      <w:pPr>
        <w:spacing w:after="0" w:line="240" w:lineRule="auto"/>
        <w:ind w:firstLine="567"/>
        <w:jc w:val="both"/>
      </w:pPr>
      <w:r w:rsidRPr="002A7D1C">
        <w:rPr>
          <w:rStyle w:val="markedcontent"/>
          <w:rFonts w:cstheme="minorHAnsi"/>
          <w:sz w:val="24"/>
          <w:szCs w:val="24"/>
        </w:rPr>
        <w:t xml:space="preserve">В городском округе </w:t>
      </w:r>
      <w:r w:rsidR="000126D2">
        <w:rPr>
          <w:rStyle w:val="markedcontent"/>
          <w:rFonts w:cstheme="minorHAnsi"/>
          <w:sz w:val="24"/>
          <w:szCs w:val="24"/>
        </w:rPr>
        <w:t xml:space="preserve">функционирует </w:t>
      </w:r>
      <w:r w:rsidRPr="002A7D1C">
        <w:rPr>
          <w:rStyle w:val="markedcontent"/>
          <w:rFonts w:cstheme="minorHAnsi"/>
          <w:sz w:val="24"/>
          <w:szCs w:val="24"/>
        </w:rPr>
        <w:t xml:space="preserve"> </w:t>
      </w:r>
      <w:r w:rsidR="00CE0D44">
        <w:rPr>
          <w:rStyle w:val="markedcontent"/>
          <w:rFonts w:cstheme="minorHAnsi"/>
          <w:sz w:val="24"/>
          <w:szCs w:val="24"/>
        </w:rPr>
        <w:t xml:space="preserve">сеть </w:t>
      </w:r>
      <w:r w:rsidRPr="002A7D1C">
        <w:rPr>
          <w:rStyle w:val="markedcontent"/>
          <w:rFonts w:cstheme="minorHAnsi"/>
          <w:sz w:val="24"/>
          <w:szCs w:val="24"/>
        </w:rPr>
        <w:t>образовательных учреждений, реализующих основную общеобразовательную программу дошкольного образования, позволяющая предоставлять разнообразные образовательные услуги с учетом возрастных и индивидуальных особенностей развития ребенка, потребностей родителей (законных представителей).</w:t>
      </w:r>
      <w:r w:rsidR="002A7D1C" w:rsidRPr="002A7D1C">
        <w:t xml:space="preserve"> </w:t>
      </w:r>
      <w:r w:rsidR="00CE0D44">
        <w:t xml:space="preserve"> Система дошкольного образования постоянно развивается и совершенствуется.</w:t>
      </w:r>
    </w:p>
    <w:p w:rsidR="002A7D1C" w:rsidRPr="00CE0D44" w:rsidRDefault="002A7D1C" w:rsidP="002A7D1C">
      <w:pPr>
        <w:spacing w:after="0" w:line="240" w:lineRule="auto"/>
        <w:ind w:firstLine="567"/>
        <w:jc w:val="both"/>
        <w:rPr>
          <w:rFonts w:eastAsia="Times New Roman" w:cstheme="minorHAnsi"/>
          <w:sz w:val="24"/>
          <w:szCs w:val="24"/>
          <w:lang w:eastAsia="ru-RU"/>
        </w:rPr>
      </w:pPr>
      <w:r w:rsidRPr="002A7D1C">
        <w:rPr>
          <w:rStyle w:val="markedcontent"/>
          <w:rFonts w:cstheme="minorHAnsi"/>
          <w:sz w:val="24"/>
          <w:szCs w:val="24"/>
        </w:rPr>
        <w:t>Приоритетом в дошкольном образовании является обеспечение доступности дошкольных образователь</w:t>
      </w:r>
      <w:r>
        <w:rPr>
          <w:rStyle w:val="markedcontent"/>
          <w:rFonts w:cstheme="minorHAnsi"/>
          <w:sz w:val="24"/>
          <w:szCs w:val="24"/>
        </w:rPr>
        <w:t xml:space="preserve">ных организаций для всех детей </w:t>
      </w:r>
      <w:r w:rsidRPr="002A7D1C">
        <w:rPr>
          <w:rStyle w:val="markedcontent"/>
          <w:rFonts w:cstheme="minorHAnsi"/>
          <w:sz w:val="24"/>
          <w:szCs w:val="24"/>
        </w:rPr>
        <w:t>городского округа.</w:t>
      </w:r>
      <w:r>
        <w:rPr>
          <w:rStyle w:val="markedcontent"/>
          <w:rFonts w:cstheme="minorHAnsi"/>
          <w:sz w:val="24"/>
          <w:szCs w:val="24"/>
        </w:rPr>
        <w:t xml:space="preserve"> </w:t>
      </w:r>
      <w:r w:rsidR="005D6F35" w:rsidRPr="002A7D1C">
        <w:rPr>
          <w:rFonts w:eastAsia="Times New Roman" w:cstheme="minorHAnsi"/>
          <w:sz w:val="24"/>
          <w:szCs w:val="24"/>
          <w:lang w:eastAsia="ru-RU"/>
        </w:rPr>
        <w:t xml:space="preserve">В условиях демографической политики государства важной задачей является обеспечить услугами дошкольного </w:t>
      </w:r>
      <w:r w:rsidR="005D6F35" w:rsidRPr="002A7D1C">
        <w:rPr>
          <w:rFonts w:eastAsia="Times New Roman" w:cstheme="minorHAnsi"/>
          <w:sz w:val="24"/>
          <w:szCs w:val="24"/>
          <w:lang w:eastAsia="ru-RU"/>
        </w:rPr>
        <w:br/>
        <w:t>образования детское население в возрасте до трех лет, в том числе детей с ограниченными возможностями здоровья.</w:t>
      </w:r>
      <w:r w:rsidR="005D6F35" w:rsidRPr="005D6F35">
        <w:rPr>
          <w:rFonts w:ascii="Arial" w:eastAsia="Times New Roman" w:hAnsi="Arial" w:cs="Arial"/>
          <w:sz w:val="35"/>
          <w:szCs w:val="35"/>
          <w:lang w:eastAsia="ru-RU"/>
        </w:rPr>
        <w:t xml:space="preserve"> </w:t>
      </w:r>
      <w:r w:rsidR="00CE0D44" w:rsidRPr="00CE0D44">
        <w:rPr>
          <w:rFonts w:eastAsia="Times New Roman" w:cstheme="minorHAnsi"/>
          <w:sz w:val="24"/>
          <w:szCs w:val="24"/>
          <w:lang w:eastAsia="ru-RU"/>
        </w:rPr>
        <w:t>Решению этой задачи способствовало введение в эксплуатацию пристройки на 55 мест в МБД</w:t>
      </w:r>
      <w:r w:rsidR="00685D13">
        <w:rPr>
          <w:rFonts w:eastAsia="Times New Roman" w:cstheme="minorHAnsi"/>
          <w:sz w:val="24"/>
          <w:szCs w:val="24"/>
          <w:lang w:eastAsia="ru-RU"/>
        </w:rPr>
        <w:t>О</w:t>
      </w:r>
      <w:r w:rsidR="00CE0D44" w:rsidRPr="00CE0D44">
        <w:rPr>
          <w:rFonts w:eastAsia="Times New Roman" w:cstheme="minorHAnsi"/>
          <w:sz w:val="24"/>
          <w:szCs w:val="24"/>
          <w:lang w:eastAsia="ru-RU"/>
        </w:rPr>
        <w:t>У – детский сад № 3 «Колобок».</w:t>
      </w:r>
    </w:p>
    <w:p w:rsidR="005D6F35" w:rsidRDefault="005D6F35" w:rsidP="00CE0D44">
      <w:pPr>
        <w:spacing w:after="0" w:line="240" w:lineRule="auto"/>
        <w:ind w:firstLine="567"/>
        <w:jc w:val="both"/>
        <w:rPr>
          <w:rFonts w:eastAsia="Times New Roman" w:cstheme="minorHAnsi"/>
          <w:sz w:val="24"/>
          <w:szCs w:val="24"/>
          <w:lang w:eastAsia="ru-RU"/>
        </w:rPr>
      </w:pPr>
      <w:r w:rsidRPr="00CE0D44">
        <w:rPr>
          <w:rFonts w:eastAsia="Times New Roman" w:cstheme="minorHAnsi"/>
          <w:sz w:val="24"/>
          <w:szCs w:val="24"/>
          <w:lang w:eastAsia="ru-RU"/>
        </w:rPr>
        <w:t xml:space="preserve">В целях материальной поддержки в воспитании и обучении детей, </w:t>
      </w:r>
      <w:r w:rsidRPr="00CE0D44">
        <w:rPr>
          <w:rFonts w:eastAsia="Times New Roman" w:cstheme="minorHAnsi"/>
          <w:sz w:val="24"/>
          <w:szCs w:val="24"/>
          <w:lang w:eastAsia="ru-RU"/>
        </w:rPr>
        <w:br/>
        <w:t xml:space="preserve">посещающих дошкольные образовательные учреждения, родителям (законным </w:t>
      </w:r>
      <w:r w:rsidRPr="00CE0D44">
        <w:rPr>
          <w:rFonts w:eastAsia="Times New Roman" w:cstheme="minorHAnsi"/>
          <w:sz w:val="24"/>
          <w:szCs w:val="24"/>
          <w:lang w:eastAsia="ru-RU"/>
        </w:rPr>
        <w:br/>
        <w:t xml:space="preserve">представителям) выплачивается компенсация части родительской платы за </w:t>
      </w:r>
      <w:r w:rsidRPr="00CE0D44">
        <w:rPr>
          <w:rFonts w:eastAsia="Times New Roman" w:cstheme="minorHAnsi"/>
          <w:sz w:val="24"/>
          <w:szCs w:val="24"/>
          <w:lang w:eastAsia="ru-RU"/>
        </w:rPr>
        <w:br/>
        <w:t>присмотр и уход за детьми в дошкольных образовательных учреждениях.</w:t>
      </w:r>
    </w:p>
    <w:p w:rsidR="00F36D99" w:rsidRDefault="00CE0D44" w:rsidP="00CE0D44">
      <w:pPr>
        <w:spacing w:after="0" w:line="240" w:lineRule="auto"/>
        <w:ind w:firstLine="567"/>
        <w:jc w:val="both"/>
        <w:rPr>
          <w:rStyle w:val="markedcontent"/>
          <w:rFonts w:cstheme="minorHAnsi"/>
          <w:sz w:val="24"/>
          <w:szCs w:val="24"/>
        </w:rPr>
      </w:pPr>
      <w:r>
        <w:rPr>
          <w:rFonts w:eastAsia="Times New Roman" w:cstheme="minorHAnsi"/>
          <w:sz w:val="24"/>
          <w:szCs w:val="24"/>
          <w:lang w:eastAsia="ru-RU"/>
        </w:rPr>
        <w:t xml:space="preserve">В  совершенствовании муниципальной системы общего образования   </w:t>
      </w:r>
      <w:r>
        <w:rPr>
          <w:rStyle w:val="markedcontent"/>
          <w:rFonts w:cstheme="minorHAnsi"/>
          <w:sz w:val="24"/>
          <w:szCs w:val="24"/>
        </w:rPr>
        <w:t>предусмотрены</w:t>
      </w:r>
      <w:r w:rsidR="005D6F35" w:rsidRPr="00CE0D44">
        <w:rPr>
          <w:rStyle w:val="markedcontent"/>
          <w:rFonts w:cstheme="minorHAnsi"/>
          <w:sz w:val="24"/>
          <w:szCs w:val="24"/>
        </w:rPr>
        <w:t xml:space="preserve"> </w:t>
      </w:r>
      <w:r>
        <w:rPr>
          <w:rStyle w:val="markedcontent"/>
          <w:rFonts w:cstheme="minorHAnsi"/>
          <w:sz w:val="24"/>
          <w:szCs w:val="24"/>
        </w:rPr>
        <w:t xml:space="preserve">меры по </w:t>
      </w:r>
      <w:r w:rsidR="005D6F35" w:rsidRPr="00CE0D44">
        <w:rPr>
          <w:rStyle w:val="markedcontent"/>
          <w:rFonts w:cstheme="minorHAnsi"/>
          <w:sz w:val="24"/>
          <w:szCs w:val="24"/>
        </w:rPr>
        <w:t>развитию сети образовательных организаций, включая строительство школ</w:t>
      </w:r>
      <w:r>
        <w:rPr>
          <w:rStyle w:val="markedcontent"/>
          <w:rFonts w:cstheme="minorHAnsi"/>
          <w:sz w:val="24"/>
          <w:szCs w:val="24"/>
        </w:rPr>
        <w:t>ы (2024г.)</w:t>
      </w:r>
      <w:r w:rsidR="005D6F35" w:rsidRPr="00CE0D44">
        <w:rPr>
          <w:rStyle w:val="markedcontent"/>
          <w:rFonts w:cstheme="minorHAnsi"/>
          <w:sz w:val="24"/>
          <w:szCs w:val="24"/>
        </w:rPr>
        <w:t xml:space="preserve">, </w:t>
      </w:r>
      <w:r>
        <w:rPr>
          <w:rStyle w:val="markedcontent"/>
          <w:rFonts w:cstheme="minorHAnsi"/>
          <w:sz w:val="24"/>
          <w:szCs w:val="24"/>
        </w:rPr>
        <w:t xml:space="preserve"> </w:t>
      </w:r>
      <w:r w:rsidR="00FB098E">
        <w:rPr>
          <w:rStyle w:val="markedcontent"/>
          <w:rFonts w:cstheme="minorHAnsi"/>
          <w:sz w:val="24"/>
          <w:szCs w:val="24"/>
        </w:rPr>
        <w:t>материально – техническое оснащение общеобразовательных учреждений в рамках реализации проекта «Цифровая образовательная среда». Обеспечение безопасного и комфортного пребывания в образовательных</w:t>
      </w:r>
      <w:r w:rsidR="00694F04">
        <w:rPr>
          <w:rStyle w:val="markedcontent"/>
          <w:rFonts w:cstheme="minorHAnsi"/>
          <w:sz w:val="24"/>
          <w:szCs w:val="24"/>
        </w:rPr>
        <w:t xml:space="preserve"> организациях, использование информационных технологий,  </w:t>
      </w:r>
      <w:r w:rsidR="00FB098E">
        <w:rPr>
          <w:rStyle w:val="markedcontent"/>
          <w:rFonts w:cstheme="minorHAnsi"/>
          <w:sz w:val="24"/>
          <w:szCs w:val="24"/>
        </w:rPr>
        <w:t xml:space="preserve"> </w:t>
      </w:r>
      <w:r>
        <w:rPr>
          <w:rStyle w:val="markedcontent"/>
          <w:rFonts w:cstheme="minorHAnsi"/>
          <w:sz w:val="24"/>
          <w:szCs w:val="24"/>
        </w:rPr>
        <w:t xml:space="preserve"> </w:t>
      </w:r>
      <w:r w:rsidR="005D6F35" w:rsidRPr="00CE0D44">
        <w:rPr>
          <w:rStyle w:val="markedcontent"/>
          <w:rFonts w:cstheme="minorHAnsi"/>
          <w:sz w:val="24"/>
          <w:szCs w:val="24"/>
        </w:rPr>
        <w:t>организаци</w:t>
      </w:r>
      <w:r w:rsidR="00694F04">
        <w:rPr>
          <w:rStyle w:val="markedcontent"/>
          <w:rFonts w:cstheme="minorHAnsi"/>
          <w:sz w:val="24"/>
          <w:szCs w:val="24"/>
        </w:rPr>
        <w:t>я дистанционного образования, участие</w:t>
      </w:r>
      <w:r w:rsidR="00FB098E">
        <w:rPr>
          <w:rStyle w:val="markedcontent"/>
          <w:rFonts w:cstheme="minorHAnsi"/>
          <w:sz w:val="24"/>
          <w:szCs w:val="24"/>
        </w:rPr>
        <w:t xml:space="preserve"> в региональных</w:t>
      </w:r>
      <w:r w:rsidR="00694F04">
        <w:rPr>
          <w:rStyle w:val="markedcontent"/>
          <w:rFonts w:cstheme="minorHAnsi"/>
          <w:sz w:val="24"/>
          <w:szCs w:val="24"/>
        </w:rPr>
        <w:t xml:space="preserve"> и муниципальных </w:t>
      </w:r>
      <w:r w:rsidR="00FB098E">
        <w:rPr>
          <w:rStyle w:val="markedcontent"/>
          <w:rFonts w:cstheme="minorHAnsi"/>
          <w:sz w:val="24"/>
          <w:szCs w:val="24"/>
        </w:rPr>
        <w:t xml:space="preserve"> программах. </w:t>
      </w:r>
      <w:r w:rsidR="00FB098E">
        <w:rPr>
          <w:rStyle w:val="markedcontent"/>
          <w:rFonts w:cstheme="minorHAnsi"/>
          <w:sz w:val="24"/>
          <w:szCs w:val="24"/>
        </w:rPr>
        <w:lastRenderedPageBreak/>
        <w:t>С</w:t>
      </w:r>
      <w:r>
        <w:rPr>
          <w:rStyle w:val="markedcontent"/>
          <w:rFonts w:cstheme="minorHAnsi"/>
          <w:sz w:val="24"/>
          <w:szCs w:val="24"/>
        </w:rPr>
        <w:t xml:space="preserve">овершенствование транспортных </w:t>
      </w:r>
      <w:r w:rsidR="005D6F35" w:rsidRPr="00CE0D44">
        <w:rPr>
          <w:rStyle w:val="markedcontent"/>
          <w:rFonts w:cstheme="minorHAnsi"/>
          <w:sz w:val="24"/>
          <w:szCs w:val="24"/>
        </w:rPr>
        <w:t>схем подвоза</w:t>
      </w:r>
      <w:r w:rsidR="00AB326B">
        <w:rPr>
          <w:rStyle w:val="markedcontent"/>
          <w:rFonts w:cstheme="minorHAnsi"/>
          <w:sz w:val="24"/>
          <w:szCs w:val="24"/>
        </w:rPr>
        <w:t xml:space="preserve"> (</w:t>
      </w:r>
      <w:r w:rsidR="00F36D99">
        <w:rPr>
          <w:rStyle w:val="markedcontent"/>
          <w:rFonts w:cstheme="minorHAnsi"/>
          <w:sz w:val="24"/>
          <w:szCs w:val="24"/>
        </w:rPr>
        <w:t xml:space="preserve">открытии нового маршрута для подвоза </w:t>
      </w:r>
      <w:r w:rsidR="005D6F35" w:rsidRPr="00CE0D44">
        <w:rPr>
          <w:rStyle w:val="markedcontent"/>
          <w:rFonts w:cstheme="minorHAnsi"/>
          <w:sz w:val="24"/>
          <w:szCs w:val="24"/>
        </w:rPr>
        <w:t xml:space="preserve"> обучающихся</w:t>
      </w:r>
      <w:r w:rsidR="00FB098E">
        <w:rPr>
          <w:rStyle w:val="markedcontent"/>
          <w:rFonts w:cstheme="minorHAnsi"/>
          <w:sz w:val="24"/>
          <w:szCs w:val="24"/>
        </w:rPr>
        <w:t xml:space="preserve">  в с. Ардонь</w:t>
      </w:r>
      <w:r w:rsidR="00AB326B">
        <w:rPr>
          <w:rStyle w:val="markedcontent"/>
          <w:rFonts w:cstheme="minorHAnsi"/>
          <w:sz w:val="24"/>
          <w:szCs w:val="24"/>
        </w:rPr>
        <w:t>)</w:t>
      </w:r>
      <w:r w:rsidR="00FB098E">
        <w:rPr>
          <w:rStyle w:val="markedcontent"/>
          <w:rFonts w:cstheme="minorHAnsi"/>
          <w:sz w:val="24"/>
          <w:szCs w:val="24"/>
        </w:rPr>
        <w:t xml:space="preserve">. </w:t>
      </w:r>
    </w:p>
    <w:p w:rsidR="00CE0D44" w:rsidRDefault="00F36D99" w:rsidP="00CE0D44">
      <w:pPr>
        <w:spacing w:after="0" w:line="240" w:lineRule="auto"/>
        <w:ind w:firstLine="567"/>
        <w:jc w:val="both"/>
        <w:rPr>
          <w:rStyle w:val="markedcontent"/>
          <w:rFonts w:cstheme="minorHAnsi"/>
          <w:sz w:val="24"/>
          <w:szCs w:val="24"/>
        </w:rPr>
      </w:pPr>
      <w:r>
        <w:rPr>
          <w:rStyle w:val="markedcontent"/>
          <w:rFonts w:cstheme="minorHAnsi"/>
          <w:sz w:val="24"/>
          <w:szCs w:val="24"/>
        </w:rPr>
        <w:t xml:space="preserve"> Предполагается р</w:t>
      </w:r>
      <w:r w:rsidR="00FB098E">
        <w:rPr>
          <w:rStyle w:val="markedcontent"/>
          <w:rFonts w:cstheme="minorHAnsi"/>
          <w:sz w:val="24"/>
          <w:szCs w:val="24"/>
        </w:rPr>
        <w:t xml:space="preserve">азвитие муниципальной системы  управления качеством образования  городского округа «города Клинцы Брянской области». </w:t>
      </w:r>
    </w:p>
    <w:p w:rsidR="00FB098E" w:rsidRDefault="00FB098E" w:rsidP="00CE0D44">
      <w:pPr>
        <w:spacing w:after="0" w:line="240" w:lineRule="auto"/>
        <w:ind w:firstLine="567"/>
        <w:jc w:val="both"/>
        <w:rPr>
          <w:rStyle w:val="markedcontent"/>
          <w:rFonts w:cstheme="minorHAnsi"/>
          <w:sz w:val="24"/>
          <w:szCs w:val="24"/>
        </w:rPr>
      </w:pPr>
      <w:r>
        <w:rPr>
          <w:rStyle w:val="markedcontent"/>
          <w:rFonts w:cstheme="minorHAnsi"/>
          <w:sz w:val="24"/>
          <w:szCs w:val="24"/>
        </w:rPr>
        <w:t xml:space="preserve">Продолжение </w:t>
      </w:r>
      <w:r w:rsidRPr="00CE0D44">
        <w:rPr>
          <w:rStyle w:val="markedcontent"/>
          <w:rFonts w:cstheme="minorHAnsi"/>
          <w:sz w:val="24"/>
          <w:szCs w:val="24"/>
        </w:rPr>
        <w:t>модернизации инфраструктур</w:t>
      </w:r>
      <w:r>
        <w:rPr>
          <w:rStyle w:val="markedcontent"/>
          <w:rFonts w:cstheme="minorHAnsi"/>
          <w:sz w:val="24"/>
          <w:szCs w:val="24"/>
        </w:rPr>
        <w:t>ы</w:t>
      </w:r>
      <w:r w:rsidRPr="00CE0D44">
        <w:rPr>
          <w:rStyle w:val="markedcontent"/>
          <w:rFonts w:cstheme="minorHAnsi"/>
          <w:sz w:val="24"/>
          <w:szCs w:val="24"/>
        </w:rPr>
        <w:t xml:space="preserve"> организации дополнительного</w:t>
      </w:r>
      <w:r w:rsidRPr="00FB098E">
        <w:rPr>
          <w:rStyle w:val="markedcontent"/>
          <w:rFonts w:cstheme="minorHAnsi"/>
          <w:sz w:val="24"/>
          <w:szCs w:val="24"/>
        </w:rPr>
        <w:t xml:space="preserve"> </w:t>
      </w:r>
      <w:r w:rsidRPr="00CE0D44">
        <w:rPr>
          <w:rStyle w:val="markedcontent"/>
          <w:rFonts w:cstheme="minorHAnsi"/>
          <w:sz w:val="24"/>
          <w:szCs w:val="24"/>
        </w:rPr>
        <w:t>образования детей</w:t>
      </w:r>
      <w:r>
        <w:rPr>
          <w:rStyle w:val="markedcontent"/>
          <w:rFonts w:cstheme="minorHAnsi"/>
          <w:sz w:val="24"/>
          <w:szCs w:val="24"/>
        </w:rPr>
        <w:t xml:space="preserve">, через ПФДОД. </w:t>
      </w:r>
      <w:r w:rsidR="00694F04">
        <w:rPr>
          <w:rStyle w:val="markedcontent"/>
          <w:rFonts w:cstheme="minorHAnsi"/>
          <w:sz w:val="24"/>
          <w:szCs w:val="24"/>
        </w:rPr>
        <w:t xml:space="preserve"> </w:t>
      </w:r>
      <w:r>
        <w:rPr>
          <w:rStyle w:val="markedcontent"/>
          <w:rFonts w:cstheme="minorHAnsi"/>
          <w:sz w:val="24"/>
          <w:szCs w:val="24"/>
        </w:rPr>
        <w:t>Доведение количества  обучающихся  системы дополнительного образования  до целевых показателей.</w:t>
      </w:r>
    </w:p>
    <w:p w:rsidR="003728F3" w:rsidRDefault="00FB098E" w:rsidP="00BE0AB7">
      <w:pPr>
        <w:spacing w:after="0" w:line="240" w:lineRule="auto"/>
        <w:ind w:firstLine="567"/>
        <w:jc w:val="both"/>
        <w:rPr>
          <w:rStyle w:val="markedcontent"/>
          <w:rFonts w:cstheme="minorHAnsi"/>
          <w:sz w:val="24"/>
          <w:szCs w:val="24"/>
        </w:rPr>
      </w:pPr>
      <w:r w:rsidRPr="00FB098E">
        <w:rPr>
          <w:rStyle w:val="markedcontent"/>
          <w:rFonts w:cstheme="minorHAnsi"/>
          <w:sz w:val="24"/>
          <w:szCs w:val="24"/>
        </w:rPr>
        <w:t xml:space="preserve">Предусматривается </w:t>
      </w:r>
      <w:r w:rsidR="000A0D00">
        <w:rPr>
          <w:rStyle w:val="markedcontent"/>
          <w:rFonts w:cstheme="minorHAnsi"/>
          <w:sz w:val="24"/>
          <w:szCs w:val="24"/>
        </w:rPr>
        <w:t xml:space="preserve">совершенствование </w:t>
      </w:r>
      <w:r w:rsidRPr="00FB098E">
        <w:rPr>
          <w:rStyle w:val="markedcontent"/>
          <w:rFonts w:cstheme="minorHAnsi"/>
          <w:sz w:val="24"/>
          <w:szCs w:val="24"/>
        </w:rPr>
        <w:t xml:space="preserve"> мер по созданию благоприятных условий </w:t>
      </w:r>
      <w:r w:rsidR="00BE0AB7">
        <w:rPr>
          <w:rStyle w:val="markedcontent"/>
          <w:rFonts w:cstheme="minorHAnsi"/>
          <w:sz w:val="24"/>
          <w:szCs w:val="24"/>
        </w:rPr>
        <w:t>в муниципалитете</w:t>
      </w:r>
      <w:r w:rsidRPr="00FB098E">
        <w:rPr>
          <w:rStyle w:val="markedcontent"/>
          <w:rFonts w:cstheme="minorHAnsi"/>
          <w:sz w:val="24"/>
          <w:szCs w:val="24"/>
        </w:rPr>
        <w:t>, в том числе для разви</w:t>
      </w:r>
      <w:r w:rsidR="00BE0AB7">
        <w:rPr>
          <w:rStyle w:val="markedcontent"/>
          <w:rFonts w:cstheme="minorHAnsi"/>
          <w:sz w:val="24"/>
          <w:szCs w:val="24"/>
        </w:rPr>
        <w:t xml:space="preserve">тия и обучения одаренных детей. </w:t>
      </w:r>
    </w:p>
    <w:p w:rsidR="00BE0AB7" w:rsidRDefault="00BE0AB7" w:rsidP="00BE0AB7">
      <w:pPr>
        <w:spacing w:after="0" w:line="240" w:lineRule="auto"/>
        <w:ind w:firstLine="567"/>
        <w:jc w:val="both"/>
        <w:rPr>
          <w:rStyle w:val="markedcontent"/>
          <w:rFonts w:cstheme="minorHAnsi"/>
          <w:sz w:val="24"/>
          <w:szCs w:val="24"/>
        </w:rPr>
      </w:pPr>
      <w:r>
        <w:rPr>
          <w:rStyle w:val="markedcontent"/>
          <w:rFonts w:cstheme="minorHAnsi"/>
          <w:sz w:val="24"/>
          <w:szCs w:val="24"/>
        </w:rPr>
        <w:t xml:space="preserve"> В работе с одаренными детьми предстоит  системно использовать</w:t>
      </w:r>
      <w:r w:rsidRPr="00BE0AB7">
        <w:rPr>
          <w:rStyle w:val="markedcontent"/>
          <w:rFonts w:cstheme="minorHAnsi"/>
          <w:sz w:val="24"/>
          <w:szCs w:val="24"/>
        </w:rPr>
        <w:t xml:space="preserve"> </w:t>
      </w:r>
      <w:r>
        <w:rPr>
          <w:rStyle w:val="markedcontent"/>
          <w:rFonts w:cstheme="minorHAnsi"/>
          <w:sz w:val="24"/>
          <w:szCs w:val="24"/>
        </w:rPr>
        <w:t xml:space="preserve">профессиональную </w:t>
      </w:r>
      <w:r w:rsidRPr="000A0D00">
        <w:rPr>
          <w:rStyle w:val="markedcontent"/>
          <w:rFonts w:cstheme="minorHAnsi"/>
          <w:sz w:val="24"/>
          <w:szCs w:val="24"/>
        </w:rPr>
        <w:t>диагностик</w:t>
      </w:r>
      <w:r>
        <w:rPr>
          <w:rStyle w:val="markedcontent"/>
          <w:rFonts w:cstheme="minorHAnsi"/>
          <w:sz w:val="24"/>
          <w:szCs w:val="24"/>
        </w:rPr>
        <w:t>у</w:t>
      </w:r>
      <w:r w:rsidRPr="000A0D00">
        <w:rPr>
          <w:rStyle w:val="markedcontent"/>
          <w:rFonts w:cstheme="minorHAnsi"/>
          <w:sz w:val="24"/>
          <w:szCs w:val="24"/>
        </w:rPr>
        <w:t xml:space="preserve"> одаренных детей</w:t>
      </w:r>
      <w:r>
        <w:rPr>
          <w:rStyle w:val="markedcontent"/>
          <w:rFonts w:cstheme="minorHAnsi"/>
          <w:sz w:val="24"/>
          <w:szCs w:val="24"/>
        </w:rPr>
        <w:t xml:space="preserve">. Продумать механизмы </w:t>
      </w:r>
      <w:r w:rsidRPr="000A0D00">
        <w:rPr>
          <w:rStyle w:val="markedcontent"/>
          <w:rFonts w:cstheme="minorHAnsi"/>
          <w:sz w:val="24"/>
          <w:szCs w:val="24"/>
        </w:rPr>
        <w:t>распространения новых подходов к реализа</w:t>
      </w:r>
      <w:r>
        <w:rPr>
          <w:rStyle w:val="markedcontent"/>
          <w:rFonts w:cstheme="minorHAnsi"/>
          <w:sz w:val="24"/>
          <w:szCs w:val="24"/>
        </w:rPr>
        <w:t xml:space="preserve">ции образовательных программ и </w:t>
      </w:r>
      <w:r w:rsidRPr="000A0D00">
        <w:rPr>
          <w:rStyle w:val="markedcontent"/>
          <w:rFonts w:cstheme="minorHAnsi"/>
          <w:sz w:val="24"/>
          <w:szCs w:val="24"/>
        </w:rPr>
        <w:t>технологий работы с обучающимися, имеющими повышенный уровень</w:t>
      </w:r>
      <w:r>
        <w:rPr>
          <w:rStyle w:val="markedcontent"/>
          <w:rFonts w:cstheme="minorHAnsi"/>
          <w:sz w:val="24"/>
          <w:szCs w:val="24"/>
        </w:rPr>
        <w:t xml:space="preserve"> </w:t>
      </w:r>
      <w:r w:rsidRPr="000A0D00">
        <w:rPr>
          <w:rStyle w:val="markedcontent"/>
          <w:rFonts w:cstheme="minorHAnsi"/>
          <w:sz w:val="24"/>
          <w:szCs w:val="24"/>
        </w:rPr>
        <w:t xml:space="preserve">интеллектуальных способностей и имеющих </w:t>
      </w:r>
      <w:r>
        <w:rPr>
          <w:rStyle w:val="markedcontent"/>
          <w:rFonts w:cstheme="minorHAnsi"/>
          <w:sz w:val="24"/>
          <w:szCs w:val="24"/>
        </w:rPr>
        <w:t xml:space="preserve">высокие достижения в учебной и </w:t>
      </w:r>
      <w:r w:rsidRPr="000A0D00">
        <w:rPr>
          <w:rStyle w:val="markedcontent"/>
          <w:rFonts w:cstheme="minorHAnsi"/>
          <w:sz w:val="24"/>
          <w:szCs w:val="24"/>
        </w:rPr>
        <w:t>внеучебной деятельности</w:t>
      </w:r>
      <w:r>
        <w:rPr>
          <w:rStyle w:val="markedcontent"/>
          <w:rFonts w:cstheme="minorHAnsi"/>
          <w:sz w:val="24"/>
          <w:szCs w:val="24"/>
        </w:rPr>
        <w:t>.</w:t>
      </w:r>
    </w:p>
    <w:p w:rsidR="00BE0AB7" w:rsidRDefault="00BE0AB7" w:rsidP="003728F3">
      <w:pPr>
        <w:spacing w:after="0" w:line="240" w:lineRule="auto"/>
        <w:ind w:firstLine="567"/>
        <w:jc w:val="both"/>
        <w:rPr>
          <w:rStyle w:val="markedcontent"/>
          <w:rFonts w:cstheme="minorHAnsi"/>
          <w:sz w:val="24"/>
          <w:szCs w:val="24"/>
        </w:rPr>
      </w:pPr>
      <w:r w:rsidRPr="00BE0AB7">
        <w:rPr>
          <w:rStyle w:val="markedcontent"/>
          <w:rFonts w:cstheme="minorHAnsi"/>
          <w:sz w:val="24"/>
          <w:szCs w:val="24"/>
        </w:rPr>
        <w:t>Задача повышения качества обр</w:t>
      </w:r>
      <w:r>
        <w:rPr>
          <w:rStyle w:val="markedcontent"/>
          <w:rFonts w:cstheme="minorHAnsi"/>
          <w:sz w:val="24"/>
          <w:szCs w:val="24"/>
        </w:rPr>
        <w:t xml:space="preserve">азования, введение федеральных </w:t>
      </w:r>
      <w:r w:rsidRPr="00BE0AB7">
        <w:rPr>
          <w:rStyle w:val="markedcontent"/>
          <w:rFonts w:cstheme="minorHAnsi"/>
          <w:sz w:val="24"/>
          <w:szCs w:val="24"/>
        </w:rPr>
        <w:t>государственных образовательных стандарто</w:t>
      </w:r>
      <w:r>
        <w:rPr>
          <w:rStyle w:val="markedcontent"/>
          <w:rFonts w:cstheme="minorHAnsi"/>
          <w:sz w:val="24"/>
          <w:szCs w:val="24"/>
        </w:rPr>
        <w:t xml:space="preserve">в определяют рост требований к </w:t>
      </w:r>
      <w:r w:rsidRPr="00BE0AB7">
        <w:rPr>
          <w:rStyle w:val="markedcontent"/>
          <w:rFonts w:cstheme="minorHAnsi"/>
          <w:sz w:val="24"/>
          <w:szCs w:val="24"/>
        </w:rPr>
        <w:t>уровню развития профессиональных компетен</w:t>
      </w:r>
      <w:r>
        <w:rPr>
          <w:rStyle w:val="markedcontent"/>
          <w:rFonts w:cstheme="minorHAnsi"/>
          <w:sz w:val="24"/>
          <w:szCs w:val="24"/>
        </w:rPr>
        <w:t xml:space="preserve">ций педагогов и управленческих </w:t>
      </w:r>
      <w:r w:rsidRPr="00BE0AB7">
        <w:rPr>
          <w:rStyle w:val="markedcontent"/>
          <w:rFonts w:cstheme="minorHAnsi"/>
          <w:sz w:val="24"/>
          <w:szCs w:val="24"/>
        </w:rPr>
        <w:t>кадров</w:t>
      </w:r>
      <w:r>
        <w:rPr>
          <w:rStyle w:val="markedcontent"/>
          <w:rFonts w:cstheme="minorHAnsi"/>
          <w:sz w:val="24"/>
          <w:szCs w:val="24"/>
        </w:rPr>
        <w:t xml:space="preserve">. </w:t>
      </w:r>
      <w:r w:rsidRPr="00BE0AB7">
        <w:rPr>
          <w:rStyle w:val="markedcontent"/>
          <w:rFonts w:cstheme="minorHAnsi"/>
          <w:sz w:val="24"/>
          <w:szCs w:val="24"/>
        </w:rPr>
        <w:t xml:space="preserve"> </w:t>
      </w:r>
      <w:r w:rsidR="00F36D99">
        <w:rPr>
          <w:rStyle w:val="markedcontent"/>
          <w:rFonts w:cstheme="minorHAnsi"/>
          <w:sz w:val="24"/>
          <w:szCs w:val="24"/>
        </w:rPr>
        <w:t>В связи с этим будет уделяться особое внимание наставничеству, курсовой подготовке и переподготовке педагогических работников.</w:t>
      </w:r>
    </w:p>
    <w:p w:rsidR="00F36D99" w:rsidRDefault="003728F3" w:rsidP="003728F3">
      <w:pPr>
        <w:spacing w:after="0" w:line="240" w:lineRule="auto"/>
        <w:ind w:firstLine="567"/>
        <w:jc w:val="both"/>
        <w:rPr>
          <w:rStyle w:val="markedcontent"/>
          <w:rFonts w:cstheme="minorHAnsi"/>
          <w:sz w:val="24"/>
          <w:szCs w:val="24"/>
        </w:rPr>
      </w:pPr>
      <w:r w:rsidRPr="003728F3">
        <w:rPr>
          <w:rStyle w:val="markedcontent"/>
          <w:rFonts w:cstheme="minorHAnsi"/>
          <w:sz w:val="24"/>
          <w:szCs w:val="24"/>
        </w:rPr>
        <w:t>В образовательный процесс ак</w:t>
      </w:r>
      <w:r>
        <w:rPr>
          <w:rStyle w:val="markedcontent"/>
          <w:rFonts w:cstheme="minorHAnsi"/>
          <w:sz w:val="24"/>
          <w:szCs w:val="24"/>
        </w:rPr>
        <w:t>тивно внедряются информационно-</w:t>
      </w:r>
      <w:r w:rsidRPr="003728F3">
        <w:rPr>
          <w:rStyle w:val="markedcontent"/>
          <w:rFonts w:cstheme="minorHAnsi"/>
          <w:sz w:val="24"/>
          <w:szCs w:val="24"/>
        </w:rPr>
        <w:t>коммуникационные технологии. Для этого образовательны</w:t>
      </w:r>
      <w:r>
        <w:rPr>
          <w:rStyle w:val="markedcontent"/>
          <w:rFonts w:cstheme="minorHAnsi"/>
          <w:sz w:val="24"/>
          <w:szCs w:val="24"/>
        </w:rPr>
        <w:t xml:space="preserve">м учреждениям </w:t>
      </w:r>
      <w:r w:rsidR="00F36D99">
        <w:rPr>
          <w:rStyle w:val="markedcontent"/>
          <w:rFonts w:cstheme="minorHAnsi"/>
          <w:sz w:val="24"/>
          <w:szCs w:val="24"/>
        </w:rPr>
        <w:t xml:space="preserve"> необходимо </w:t>
      </w:r>
      <w:r w:rsidRPr="003728F3">
        <w:rPr>
          <w:rStyle w:val="markedcontent"/>
          <w:rFonts w:cstheme="minorHAnsi"/>
          <w:sz w:val="24"/>
          <w:szCs w:val="24"/>
        </w:rPr>
        <w:t>обеспечива</w:t>
      </w:r>
      <w:r w:rsidR="00F36D99">
        <w:rPr>
          <w:rStyle w:val="markedcontent"/>
          <w:rFonts w:cstheme="minorHAnsi"/>
          <w:sz w:val="24"/>
          <w:szCs w:val="24"/>
        </w:rPr>
        <w:t>ть</w:t>
      </w:r>
      <w:r w:rsidRPr="003728F3">
        <w:rPr>
          <w:rStyle w:val="markedcontent"/>
          <w:rFonts w:cstheme="minorHAnsi"/>
          <w:sz w:val="24"/>
          <w:szCs w:val="24"/>
        </w:rPr>
        <w:t xml:space="preserve"> доступ к образова</w:t>
      </w:r>
      <w:r>
        <w:rPr>
          <w:rStyle w:val="markedcontent"/>
          <w:rFonts w:cstheme="minorHAnsi"/>
          <w:sz w:val="24"/>
          <w:szCs w:val="24"/>
        </w:rPr>
        <w:t>тельным ресурсам информационно-</w:t>
      </w:r>
      <w:r w:rsidRPr="003728F3">
        <w:rPr>
          <w:rStyle w:val="markedcontent"/>
          <w:rFonts w:cstheme="minorHAnsi"/>
          <w:sz w:val="24"/>
          <w:szCs w:val="24"/>
        </w:rPr>
        <w:t>телекоммуникационной се</w:t>
      </w:r>
      <w:r w:rsidR="00833C55">
        <w:rPr>
          <w:rStyle w:val="markedcontent"/>
          <w:rFonts w:cstheme="minorHAnsi"/>
          <w:sz w:val="24"/>
          <w:szCs w:val="24"/>
        </w:rPr>
        <w:t>ти «Интернет»</w:t>
      </w:r>
      <w:r w:rsidR="00F36D99">
        <w:rPr>
          <w:rStyle w:val="markedcontent"/>
          <w:rFonts w:cstheme="minorHAnsi"/>
          <w:sz w:val="24"/>
          <w:szCs w:val="24"/>
        </w:rPr>
        <w:t>,</w:t>
      </w:r>
      <w:r w:rsidR="00833C55">
        <w:rPr>
          <w:rStyle w:val="markedcontent"/>
          <w:rFonts w:cstheme="minorHAnsi"/>
          <w:sz w:val="24"/>
          <w:szCs w:val="24"/>
        </w:rPr>
        <w:t xml:space="preserve"> </w:t>
      </w:r>
      <w:r w:rsidR="00F36D99">
        <w:rPr>
          <w:rStyle w:val="markedcontent"/>
          <w:rFonts w:cstheme="minorHAnsi"/>
          <w:sz w:val="24"/>
          <w:szCs w:val="24"/>
        </w:rPr>
        <w:t xml:space="preserve">где </w:t>
      </w:r>
      <w:r w:rsidR="00A043D1" w:rsidRPr="003728F3">
        <w:rPr>
          <w:rStyle w:val="markedcontent"/>
          <w:rFonts w:cstheme="minorHAnsi"/>
          <w:sz w:val="24"/>
          <w:szCs w:val="24"/>
        </w:rPr>
        <w:t>созданы и фу</w:t>
      </w:r>
      <w:r w:rsidR="00A043D1">
        <w:rPr>
          <w:rStyle w:val="markedcontent"/>
          <w:rFonts w:cstheme="minorHAnsi"/>
          <w:sz w:val="24"/>
          <w:szCs w:val="24"/>
        </w:rPr>
        <w:t xml:space="preserve">нкционируют официальные сайты, </w:t>
      </w:r>
      <w:r w:rsidR="00A043D1" w:rsidRPr="003728F3">
        <w:rPr>
          <w:rStyle w:val="markedcontent"/>
          <w:rFonts w:cstheme="minorHAnsi"/>
          <w:sz w:val="24"/>
          <w:szCs w:val="24"/>
        </w:rPr>
        <w:t xml:space="preserve">обеспечивающие полноту и актуальность </w:t>
      </w:r>
      <w:r w:rsidR="00A043D1">
        <w:rPr>
          <w:rStyle w:val="markedcontent"/>
          <w:rFonts w:cstheme="minorHAnsi"/>
          <w:sz w:val="24"/>
          <w:szCs w:val="24"/>
        </w:rPr>
        <w:t>информации об организации и ее деятельности в соответствии с законодательством.</w:t>
      </w:r>
    </w:p>
    <w:p w:rsidR="00A043D1" w:rsidRDefault="00A043D1" w:rsidP="00A043D1">
      <w:pPr>
        <w:spacing w:after="0" w:line="240" w:lineRule="auto"/>
        <w:ind w:firstLine="567"/>
        <w:jc w:val="both"/>
        <w:rPr>
          <w:rStyle w:val="markedcontent"/>
          <w:rFonts w:cstheme="minorHAnsi"/>
          <w:sz w:val="24"/>
          <w:szCs w:val="24"/>
        </w:rPr>
      </w:pPr>
      <w:r w:rsidRPr="00A043D1">
        <w:rPr>
          <w:rStyle w:val="markedcontent"/>
          <w:rFonts w:cstheme="minorHAnsi"/>
          <w:sz w:val="24"/>
          <w:szCs w:val="24"/>
        </w:rPr>
        <w:t>Продолжает оставаться актуальным сове</w:t>
      </w:r>
      <w:r>
        <w:rPr>
          <w:rStyle w:val="markedcontent"/>
          <w:rFonts w:cstheme="minorHAnsi"/>
          <w:sz w:val="24"/>
          <w:szCs w:val="24"/>
        </w:rPr>
        <w:t xml:space="preserve">ршенствование качества условий </w:t>
      </w:r>
      <w:r w:rsidRPr="00A043D1">
        <w:rPr>
          <w:rStyle w:val="markedcontent"/>
          <w:rFonts w:cstheme="minorHAnsi"/>
          <w:sz w:val="24"/>
          <w:szCs w:val="24"/>
        </w:rPr>
        <w:t>осуществления образовательной деятел</w:t>
      </w:r>
      <w:r>
        <w:rPr>
          <w:rStyle w:val="markedcontent"/>
          <w:rFonts w:cstheme="minorHAnsi"/>
          <w:sz w:val="24"/>
          <w:szCs w:val="24"/>
        </w:rPr>
        <w:t xml:space="preserve">ьности организациями, развитие </w:t>
      </w:r>
      <w:r w:rsidRPr="00A043D1">
        <w:rPr>
          <w:rStyle w:val="markedcontent"/>
          <w:rFonts w:cstheme="minorHAnsi"/>
          <w:sz w:val="24"/>
          <w:szCs w:val="24"/>
        </w:rPr>
        <w:t>доступности образования, в том числе для инвал</w:t>
      </w:r>
      <w:r>
        <w:rPr>
          <w:rStyle w:val="markedcontent"/>
          <w:rFonts w:cstheme="minorHAnsi"/>
          <w:sz w:val="24"/>
          <w:szCs w:val="24"/>
        </w:rPr>
        <w:t xml:space="preserve">идов, открытости, комфортности </w:t>
      </w:r>
      <w:r w:rsidRPr="00A043D1">
        <w:rPr>
          <w:rStyle w:val="markedcontent"/>
          <w:rFonts w:cstheme="minorHAnsi"/>
          <w:sz w:val="24"/>
          <w:szCs w:val="24"/>
        </w:rPr>
        <w:t>условий, в которых осуществляет</w:t>
      </w:r>
      <w:r>
        <w:rPr>
          <w:rStyle w:val="markedcontent"/>
          <w:rFonts w:cstheme="minorHAnsi"/>
          <w:sz w:val="24"/>
          <w:szCs w:val="24"/>
        </w:rPr>
        <w:t>ся образовательная деятельность.</w:t>
      </w:r>
    </w:p>
    <w:p w:rsidR="00A043D1" w:rsidRDefault="00A043D1" w:rsidP="00833C55">
      <w:pPr>
        <w:spacing w:after="0" w:line="240" w:lineRule="auto"/>
        <w:ind w:firstLine="567"/>
        <w:jc w:val="both"/>
        <w:rPr>
          <w:rStyle w:val="markedcontent"/>
          <w:rFonts w:cstheme="minorHAnsi"/>
          <w:sz w:val="24"/>
          <w:szCs w:val="24"/>
        </w:rPr>
      </w:pPr>
      <w:r w:rsidRPr="00A043D1">
        <w:rPr>
          <w:rStyle w:val="markedcontent"/>
          <w:rFonts w:cstheme="minorHAnsi"/>
          <w:sz w:val="24"/>
          <w:szCs w:val="24"/>
        </w:rPr>
        <w:t xml:space="preserve">Решение обозначенных проблем </w:t>
      </w:r>
      <w:r>
        <w:rPr>
          <w:rStyle w:val="markedcontent"/>
          <w:rFonts w:cstheme="minorHAnsi"/>
          <w:sz w:val="24"/>
          <w:szCs w:val="24"/>
        </w:rPr>
        <w:t xml:space="preserve">в сферах дошкольного, общего и </w:t>
      </w:r>
      <w:r w:rsidRPr="00A043D1">
        <w:rPr>
          <w:rStyle w:val="markedcontent"/>
          <w:rFonts w:cstheme="minorHAnsi"/>
          <w:sz w:val="24"/>
          <w:szCs w:val="24"/>
        </w:rPr>
        <w:t xml:space="preserve">дополнительного образования, </w:t>
      </w:r>
      <w:r w:rsidR="00833C55">
        <w:rPr>
          <w:rStyle w:val="markedcontent"/>
          <w:rFonts w:cstheme="minorHAnsi"/>
          <w:sz w:val="24"/>
          <w:szCs w:val="24"/>
        </w:rPr>
        <w:t>позволя</w:t>
      </w:r>
      <w:r>
        <w:rPr>
          <w:rStyle w:val="markedcontent"/>
          <w:rFonts w:cstheme="minorHAnsi"/>
          <w:sz w:val="24"/>
          <w:szCs w:val="24"/>
        </w:rPr>
        <w:t xml:space="preserve">т обеспечить высокое </w:t>
      </w:r>
      <w:r w:rsidRPr="00A043D1">
        <w:rPr>
          <w:rStyle w:val="markedcontent"/>
          <w:rFonts w:cstheme="minorHAnsi"/>
          <w:sz w:val="24"/>
          <w:szCs w:val="24"/>
        </w:rPr>
        <w:t>качество образования, повысить его доступность</w:t>
      </w:r>
      <w:r>
        <w:rPr>
          <w:rStyle w:val="markedcontent"/>
          <w:rFonts w:cstheme="minorHAnsi"/>
          <w:sz w:val="24"/>
          <w:szCs w:val="24"/>
        </w:rPr>
        <w:t xml:space="preserve"> и удовлетворенность населения </w:t>
      </w:r>
      <w:r w:rsidRPr="00A043D1">
        <w:rPr>
          <w:rStyle w:val="markedcontent"/>
          <w:rFonts w:cstheme="minorHAnsi"/>
          <w:sz w:val="24"/>
          <w:szCs w:val="24"/>
        </w:rPr>
        <w:t>качеством предоставляемых образоват</w:t>
      </w:r>
      <w:r>
        <w:rPr>
          <w:rStyle w:val="markedcontent"/>
          <w:rFonts w:cstheme="minorHAnsi"/>
          <w:sz w:val="24"/>
          <w:szCs w:val="24"/>
        </w:rPr>
        <w:t xml:space="preserve">ельных услуг, а также повысить </w:t>
      </w:r>
      <w:r w:rsidRPr="00A043D1">
        <w:rPr>
          <w:rStyle w:val="markedcontent"/>
          <w:rFonts w:cstheme="minorHAnsi"/>
          <w:sz w:val="24"/>
          <w:szCs w:val="24"/>
        </w:rPr>
        <w:t>эффективность реализации политики в с</w:t>
      </w:r>
      <w:r w:rsidR="00833C55">
        <w:rPr>
          <w:rStyle w:val="markedcontent"/>
          <w:rFonts w:cstheme="minorHAnsi"/>
          <w:sz w:val="24"/>
          <w:szCs w:val="24"/>
        </w:rPr>
        <w:t xml:space="preserve">фере образования, сформировать </w:t>
      </w:r>
      <w:r w:rsidRPr="00A043D1">
        <w:rPr>
          <w:rStyle w:val="markedcontent"/>
          <w:rFonts w:cstheme="minorHAnsi"/>
          <w:sz w:val="24"/>
          <w:szCs w:val="24"/>
        </w:rPr>
        <w:t>социальные компетенции и гражданские ус</w:t>
      </w:r>
      <w:r>
        <w:rPr>
          <w:rStyle w:val="markedcontent"/>
          <w:rFonts w:cstheme="minorHAnsi"/>
          <w:sz w:val="24"/>
          <w:szCs w:val="24"/>
        </w:rPr>
        <w:t xml:space="preserve">тановки обучающихся, уменьшить </w:t>
      </w:r>
      <w:r w:rsidRPr="00A043D1">
        <w:rPr>
          <w:rStyle w:val="markedcontent"/>
          <w:rFonts w:cstheme="minorHAnsi"/>
          <w:sz w:val="24"/>
          <w:szCs w:val="24"/>
        </w:rPr>
        <w:t>число правонарушений и асоциальных пр</w:t>
      </w:r>
      <w:r>
        <w:rPr>
          <w:rStyle w:val="markedcontent"/>
          <w:rFonts w:cstheme="minorHAnsi"/>
          <w:sz w:val="24"/>
          <w:szCs w:val="24"/>
        </w:rPr>
        <w:t xml:space="preserve">оявлений в подростковой среде. </w:t>
      </w:r>
    </w:p>
    <w:p w:rsidR="008322D6" w:rsidRDefault="00B54946" w:rsidP="00C06628">
      <w:pPr>
        <w:spacing w:after="0" w:line="240" w:lineRule="auto"/>
        <w:ind w:firstLine="567"/>
        <w:jc w:val="both"/>
        <w:rPr>
          <w:rStyle w:val="markedcontent"/>
          <w:rFonts w:cstheme="minorHAnsi"/>
          <w:sz w:val="24"/>
          <w:szCs w:val="24"/>
        </w:rPr>
      </w:pPr>
      <w:r>
        <w:rPr>
          <w:rStyle w:val="markedcontent"/>
          <w:rFonts w:cstheme="minorHAnsi"/>
          <w:sz w:val="24"/>
          <w:szCs w:val="24"/>
        </w:rPr>
        <w:t>Таким образом, можно сформулировать</w:t>
      </w:r>
      <w:r w:rsidR="00C06628">
        <w:rPr>
          <w:rStyle w:val="markedcontent"/>
          <w:rFonts w:cstheme="minorHAnsi"/>
          <w:sz w:val="24"/>
          <w:szCs w:val="24"/>
        </w:rPr>
        <w:t xml:space="preserve"> цель и </w:t>
      </w:r>
      <w:r>
        <w:rPr>
          <w:rStyle w:val="markedcontent"/>
          <w:rFonts w:cstheme="minorHAnsi"/>
          <w:sz w:val="24"/>
          <w:szCs w:val="24"/>
        </w:rPr>
        <w:t xml:space="preserve"> осно</w:t>
      </w:r>
      <w:r w:rsidR="001D0EE5">
        <w:rPr>
          <w:rStyle w:val="markedcontent"/>
          <w:rFonts w:cstheme="minorHAnsi"/>
          <w:sz w:val="24"/>
          <w:szCs w:val="24"/>
        </w:rPr>
        <w:t>вные задачи на новый 2021 – 2022</w:t>
      </w:r>
      <w:r>
        <w:rPr>
          <w:rStyle w:val="markedcontent"/>
          <w:rFonts w:cstheme="minorHAnsi"/>
          <w:sz w:val="24"/>
          <w:szCs w:val="24"/>
        </w:rPr>
        <w:t xml:space="preserve"> учебный год.</w:t>
      </w:r>
      <w:r w:rsidR="00C06628">
        <w:rPr>
          <w:rStyle w:val="markedcontent"/>
          <w:rFonts w:cstheme="minorHAnsi"/>
          <w:sz w:val="24"/>
          <w:szCs w:val="24"/>
        </w:rPr>
        <w:t xml:space="preserve"> </w:t>
      </w:r>
    </w:p>
    <w:p w:rsidR="00B54946" w:rsidRPr="00C06628" w:rsidRDefault="00C06628" w:rsidP="00C06628">
      <w:pPr>
        <w:spacing w:after="0" w:line="240" w:lineRule="auto"/>
        <w:ind w:firstLine="567"/>
        <w:jc w:val="both"/>
        <w:rPr>
          <w:rStyle w:val="markedcontent"/>
          <w:rFonts w:cstheme="minorHAnsi"/>
          <w:sz w:val="24"/>
          <w:szCs w:val="24"/>
        </w:rPr>
      </w:pPr>
      <w:r w:rsidRPr="003D2507">
        <w:rPr>
          <w:rStyle w:val="markedcontent"/>
          <w:rFonts w:cstheme="minorHAnsi"/>
          <w:b/>
          <w:sz w:val="24"/>
          <w:szCs w:val="24"/>
        </w:rPr>
        <w:t>Основной целью</w:t>
      </w:r>
      <w:r w:rsidR="006C49D4">
        <w:rPr>
          <w:rStyle w:val="markedcontent"/>
          <w:rFonts w:cstheme="minorHAnsi"/>
          <w:sz w:val="24"/>
          <w:szCs w:val="24"/>
        </w:rPr>
        <w:t xml:space="preserve"> в 2021  - </w:t>
      </w:r>
      <w:r>
        <w:rPr>
          <w:rStyle w:val="markedcontent"/>
          <w:rFonts w:cstheme="minorHAnsi"/>
          <w:sz w:val="24"/>
          <w:szCs w:val="24"/>
        </w:rPr>
        <w:t xml:space="preserve">2022 учебном году будет   </w:t>
      </w:r>
      <w:r w:rsidR="00A043D1" w:rsidRPr="00C06628">
        <w:rPr>
          <w:rStyle w:val="markedcontent"/>
          <w:rFonts w:cstheme="minorHAnsi"/>
          <w:sz w:val="24"/>
          <w:szCs w:val="24"/>
        </w:rPr>
        <w:t>создание современных условий для раз</w:t>
      </w:r>
      <w:r w:rsidR="00B54946" w:rsidRPr="00C06628">
        <w:rPr>
          <w:rStyle w:val="markedcontent"/>
          <w:rFonts w:cstheme="minorHAnsi"/>
          <w:sz w:val="24"/>
          <w:szCs w:val="24"/>
        </w:rPr>
        <w:t>вития дошкольного</w:t>
      </w:r>
      <w:r w:rsidR="002741A6" w:rsidRPr="00C06628">
        <w:rPr>
          <w:rStyle w:val="markedcontent"/>
          <w:rFonts w:cstheme="minorHAnsi"/>
          <w:sz w:val="24"/>
          <w:szCs w:val="24"/>
        </w:rPr>
        <w:t>,</w:t>
      </w:r>
      <w:r w:rsidR="00B54946" w:rsidRPr="00C06628">
        <w:rPr>
          <w:rStyle w:val="markedcontent"/>
          <w:rFonts w:cstheme="minorHAnsi"/>
          <w:sz w:val="24"/>
          <w:szCs w:val="24"/>
        </w:rPr>
        <w:t xml:space="preserve"> </w:t>
      </w:r>
      <w:r w:rsidR="008F5E5C" w:rsidRPr="00C06628">
        <w:rPr>
          <w:rStyle w:val="markedcontent"/>
          <w:rFonts w:cstheme="minorHAnsi"/>
          <w:sz w:val="24"/>
          <w:szCs w:val="24"/>
        </w:rPr>
        <w:t>общего и дополнительного образования</w:t>
      </w:r>
      <w:r w:rsidR="002741A6" w:rsidRPr="00C06628">
        <w:rPr>
          <w:rStyle w:val="markedcontent"/>
          <w:rFonts w:cstheme="minorHAnsi"/>
          <w:sz w:val="24"/>
          <w:szCs w:val="24"/>
        </w:rPr>
        <w:t xml:space="preserve"> в городском округе «город Клинцы Брянской области</w:t>
      </w:r>
      <w:r w:rsidR="003D2507">
        <w:rPr>
          <w:rStyle w:val="markedcontent"/>
          <w:rFonts w:cstheme="minorHAnsi"/>
          <w:sz w:val="24"/>
          <w:szCs w:val="24"/>
        </w:rPr>
        <w:t>» с учетом реализации национального проекта «Образование».</w:t>
      </w:r>
    </w:p>
    <w:p w:rsidR="008322D6" w:rsidRPr="00833C55" w:rsidRDefault="008322D6" w:rsidP="002B3EC3">
      <w:pPr>
        <w:pStyle w:val="a4"/>
        <w:numPr>
          <w:ilvl w:val="0"/>
          <w:numId w:val="27"/>
        </w:numPr>
        <w:spacing w:after="0" w:line="240" w:lineRule="auto"/>
        <w:jc w:val="both"/>
        <w:rPr>
          <w:rStyle w:val="markedcontent"/>
          <w:rFonts w:eastAsia="Times New Roman" w:cstheme="minorHAnsi"/>
          <w:sz w:val="24"/>
          <w:szCs w:val="24"/>
          <w:bdr w:val="none" w:sz="0" w:space="0" w:color="auto" w:frame="1"/>
          <w:lang w:eastAsia="ru-RU"/>
        </w:rPr>
      </w:pPr>
      <w:r w:rsidRPr="00833C55">
        <w:rPr>
          <w:rStyle w:val="markedcontent"/>
          <w:rFonts w:eastAsia="Times New Roman" w:cstheme="minorHAnsi"/>
          <w:sz w:val="24"/>
          <w:szCs w:val="24"/>
          <w:bdr w:val="none" w:sz="0" w:space="0" w:color="auto" w:frame="1"/>
          <w:lang w:eastAsia="ru-RU"/>
        </w:rPr>
        <w:t>Развивать  муниципальную систему оценки качества образования городского округа.</w:t>
      </w:r>
    </w:p>
    <w:p w:rsidR="008322D6" w:rsidRPr="00833C55" w:rsidRDefault="002741A6" w:rsidP="002B3EC3">
      <w:pPr>
        <w:pStyle w:val="a4"/>
        <w:numPr>
          <w:ilvl w:val="0"/>
          <w:numId w:val="27"/>
        </w:numPr>
        <w:spacing w:after="0" w:line="240" w:lineRule="auto"/>
        <w:jc w:val="both"/>
        <w:rPr>
          <w:rStyle w:val="markedcontent"/>
          <w:rFonts w:eastAsia="Times New Roman" w:cstheme="minorHAnsi"/>
          <w:sz w:val="24"/>
          <w:szCs w:val="24"/>
          <w:bdr w:val="none" w:sz="0" w:space="0" w:color="auto" w:frame="1"/>
          <w:lang w:eastAsia="ru-RU"/>
        </w:rPr>
      </w:pPr>
      <w:r w:rsidRPr="00833C55">
        <w:rPr>
          <w:rStyle w:val="markedcontent"/>
          <w:rFonts w:cstheme="minorHAnsi"/>
          <w:sz w:val="24"/>
          <w:szCs w:val="24"/>
        </w:rPr>
        <w:t>Уделять особое внимание повышен</w:t>
      </w:r>
      <w:r w:rsidR="008322D6" w:rsidRPr="00833C55">
        <w:rPr>
          <w:rStyle w:val="markedcontent"/>
          <w:rFonts w:cstheme="minorHAnsi"/>
          <w:sz w:val="24"/>
          <w:szCs w:val="24"/>
        </w:rPr>
        <w:t>ию образовательных результатов.</w:t>
      </w:r>
    </w:p>
    <w:p w:rsidR="008322D6" w:rsidRPr="00833C55" w:rsidRDefault="008322D6" w:rsidP="002B3EC3">
      <w:pPr>
        <w:pStyle w:val="a4"/>
        <w:numPr>
          <w:ilvl w:val="0"/>
          <w:numId w:val="27"/>
        </w:numPr>
        <w:spacing w:after="0" w:line="240" w:lineRule="auto"/>
        <w:jc w:val="both"/>
        <w:rPr>
          <w:rFonts w:eastAsia="Times New Roman" w:cstheme="minorHAnsi"/>
          <w:sz w:val="24"/>
          <w:szCs w:val="24"/>
          <w:bdr w:val="none" w:sz="0" w:space="0" w:color="auto" w:frame="1"/>
          <w:lang w:eastAsia="ru-RU"/>
        </w:rPr>
      </w:pPr>
      <w:r w:rsidRPr="00833C55">
        <w:rPr>
          <w:rFonts w:eastAsia="Times New Roman" w:cstheme="minorHAnsi"/>
          <w:sz w:val="24"/>
          <w:szCs w:val="24"/>
          <w:bdr w:val="none" w:sz="0" w:space="0" w:color="auto" w:frame="1"/>
          <w:lang w:eastAsia="ru-RU"/>
        </w:rPr>
        <w:t>Повыш</w:t>
      </w:r>
      <w:r w:rsidR="00833C55" w:rsidRPr="00833C55">
        <w:rPr>
          <w:rFonts w:eastAsia="Times New Roman" w:cstheme="minorHAnsi"/>
          <w:sz w:val="24"/>
          <w:szCs w:val="24"/>
          <w:bdr w:val="none" w:sz="0" w:space="0" w:color="auto" w:frame="1"/>
          <w:lang w:eastAsia="ru-RU"/>
        </w:rPr>
        <w:t>ать  уровень</w:t>
      </w:r>
      <w:r w:rsidRPr="00833C55">
        <w:rPr>
          <w:rFonts w:eastAsia="Times New Roman" w:cstheme="minorHAnsi"/>
          <w:sz w:val="24"/>
          <w:szCs w:val="24"/>
          <w:bdr w:val="none" w:sz="0" w:space="0" w:color="auto" w:frame="1"/>
          <w:lang w:eastAsia="ru-RU"/>
        </w:rPr>
        <w:t xml:space="preserve"> профессиональной компетенции педагогов через личностное развитие учителей, повышение квалификации, участие их  в инновационной деятельности.</w:t>
      </w:r>
    </w:p>
    <w:p w:rsidR="008322D6" w:rsidRPr="00833C55" w:rsidRDefault="008322D6" w:rsidP="002B3EC3">
      <w:pPr>
        <w:pStyle w:val="a4"/>
        <w:numPr>
          <w:ilvl w:val="0"/>
          <w:numId w:val="27"/>
        </w:numPr>
        <w:spacing w:after="0" w:line="240" w:lineRule="auto"/>
        <w:rPr>
          <w:rFonts w:eastAsia="Times New Roman" w:cstheme="minorHAnsi"/>
          <w:sz w:val="24"/>
          <w:szCs w:val="24"/>
          <w:bdr w:val="none" w:sz="0" w:space="0" w:color="auto" w:frame="1"/>
          <w:lang w:eastAsia="ru-RU"/>
        </w:rPr>
      </w:pPr>
      <w:r w:rsidRPr="00833C55">
        <w:rPr>
          <w:rFonts w:eastAsia="Times New Roman" w:cstheme="minorHAnsi"/>
          <w:sz w:val="24"/>
          <w:szCs w:val="24"/>
          <w:bdr w:val="none" w:sz="0" w:space="0" w:color="auto" w:frame="1"/>
          <w:lang w:eastAsia="ru-RU"/>
        </w:rPr>
        <w:t>Р</w:t>
      </w:r>
      <w:r w:rsidR="00833C55" w:rsidRPr="00833C55">
        <w:rPr>
          <w:rFonts w:eastAsia="Times New Roman" w:cstheme="minorHAnsi"/>
          <w:sz w:val="24"/>
          <w:szCs w:val="24"/>
          <w:bdr w:val="none" w:sz="0" w:space="0" w:color="auto" w:frame="1"/>
          <w:lang w:eastAsia="ru-RU"/>
        </w:rPr>
        <w:t>азвивать  систему</w:t>
      </w:r>
      <w:r w:rsidRPr="00833C55">
        <w:rPr>
          <w:rFonts w:eastAsia="Times New Roman" w:cstheme="minorHAnsi"/>
          <w:sz w:val="24"/>
          <w:szCs w:val="24"/>
          <w:bdr w:val="none" w:sz="0" w:space="0" w:color="auto" w:frame="1"/>
          <w:lang w:eastAsia="ru-RU"/>
        </w:rPr>
        <w:t xml:space="preserve"> воспитания в муниципалитете с учетом современных  требований.</w:t>
      </w:r>
    </w:p>
    <w:p w:rsidR="008322D6" w:rsidRPr="00833C55" w:rsidRDefault="00833C55" w:rsidP="002B3EC3">
      <w:pPr>
        <w:pStyle w:val="a4"/>
        <w:numPr>
          <w:ilvl w:val="0"/>
          <w:numId w:val="27"/>
        </w:numPr>
        <w:spacing w:after="0" w:line="240" w:lineRule="auto"/>
        <w:jc w:val="both"/>
        <w:rPr>
          <w:rStyle w:val="markedcontent"/>
          <w:rFonts w:eastAsia="Times New Roman" w:cstheme="minorHAnsi"/>
          <w:sz w:val="24"/>
          <w:szCs w:val="24"/>
          <w:bdr w:val="none" w:sz="0" w:space="0" w:color="auto" w:frame="1"/>
          <w:lang w:eastAsia="ru-RU"/>
        </w:rPr>
      </w:pPr>
      <w:r w:rsidRPr="00833C55">
        <w:rPr>
          <w:rFonts w:eastAsia="Times New Roman" w:cstheme="minorHAnsi"/>
          <w:sz w:val="24"/>
          <w:szCs w:val="24"/>
          <w:bdr w:val="none" w:sz="0" w:space="0" w:color="auto" w:frame="1"/>
          <w:lang w:eastAsia="ru-RU"/>
        </w:rPr>
        <w:t xml:space="preserve">Совершенствовать </w:t>
      </w:r>
      <w:r w:rsidR="008322D6" w:rsidRPr="00833C55">
        <w:rPr>
          <w:rFonts w:eastAsia="Times New Roman" w:cstheme="minorHAnsi"/>
          <w:sz w:val="24"/>
          <w:szCs w:val="24"/>
          <w:bdr w:val="none" w:sz="0" w:space="0" w:color="auto" w:frame="1"/>
          <w:lang w:eastAsia="ru-RU"/>
        </w:rPr>
        <w:t xml:space="preserve"> материально-техническо</w:t>
      </w:r>
      <w:r w:rsidRPr="00833C55">
        <w:rPr>
          <w:rFonts w:eastAsia="Times New Roman" w:cstheme="minorHAnsi"/>
          <w:sz w:val="24"/>
          <w:szCs w:val="24"/>
          <w:bdr w:val="none" w:sz="0" w:space="0" w:color="auto" w:frame="1"/>
          <w:lang w:eastAsia="ru-RU"/>
        </w:rPr>
        <w:t>е</w:t>
      </w:r>
      <w:r w:rsidR="008322D6" w:rsidRPr="00833C55">
        <w:rPr>
          <w:rFonts w:eastAsia="Times New Roman" w:cstheme="minorHAnsi"/>
          <w:sz w:val="24"/>
          <w:szCs w:val="24"/>
          <w:bdr w:val="none" w:sz="0" w:space="0" w:color="auto" w:frame="1"/>
          <w:lang w:eastAsia="ru-RU"/>
        </w:rPr>
        <w:t xml:space="preserve"> обеспечени</w:t>
      </w:r>
      <w:r w:rsidRPr="00833C55">
        <w:rPr>
          <w:rFonts w:eastAsia="Times New Roman" w:cstheme="minorHAnsi"/>
          <w:sz w:val="24"/>
          <w:szCs w:val="24"/>
          <w:bdr w:val="none" w:sz="0" w:space="0" w:color="auto" w:frame="1"/>
          <w:lang w:eastAsia="ru-RU"/>
        </w:rPr>
        <w:t>е</w:t>
      </w:r>
      <w:r w:rsidR="008322D6" w:rsidRPr="00833C55">
        <w:rPr>
          <w:rFonts w:eastAsia="Times New Roman" w:cstheme="minorHAnsi"/>
          <w:sz w:val="24"/>
          <w:szCs w:val="24"/>
          <w:bdr w:val="none" w:sz="0" w:space="0" w:color="auto" w:frame="1"/>
          <w:lang w:eastAsia="ru-RU"/>
        </w:rPr>
        <w:t xml:space="preserve"> образовательного процесса в соответствии с современными требованиями</w:t>
      </w:r>
      <w:r w:rsidRPr="00833C55">
        <w:rPr>
          <w:rFonts w:eastAsia="Times New Roman" w:cstheme="minorHAnsi"/>
          <w:sz w:val="24"/>
          <w:szCs w:val="24"/>
          <w:bdr w:val="none" w:sz="0" w:space="0" w:color="auto" w:frame="1"/>
          <w:lang w:eastAsia="ru-RU"/>
        </w:rPr>
        <w:t>.</w:t>
      </w:r>
    </w:p>
    <w:p w:rsidR="008322D6" w:rsidRPr="00833C55" w:rsidRDefault="00833C55" w:rsidP="00833C55">
      <w:pPr>
        <w:pStyle w:val="a4"/>
        <w:numPr>
          <w:ilvl w:val="0"/>
          <w:numId w:val="27"/>
        </w:numPr>
        <w:spacing w:after="0" w:line="240" w:lineRule="auto"/>
        <w:jc w:val="both"/>
        <w:rPr>
          <w:rStyle w:val="markedcontent"/>
          <w:rFonts w:eastAsia="Times New Roman" w:cstheme="minorHAnsi"/>
          <w:sz w:val="24"/>
          <w:szCs w:val="24"/>
          <w:bdr w:val="none" w:sz="0" w:space="0" w:color="auto" w:frame="1"/>
          <w:lang w:eastAsia="ru-RU"/>
        </w:rPr>
      </w:pPr>
      <w:r>
        <w:rPr>
          <w:rStyle w:val="markedcontent"/>
          <w:rFonts w:eastAsia="Times New Roman" w:cstheme="minorHAnsi"/>
          <w:sz w:val="24"/>
          <w:szCs w:val="24"/>
          <w:bdr w:val="none" w:sz="0" w:space="0" w:color="auto" w:frame="1"/>
          <w:lang w:eastAsia="ru-RU"/>
        </w:rPr>
        <w:t>Продолжить  модернизацию</w:t>
      </w:r>
      <w:r w:rsidRPr="00833C55">
        <w:rPr>
          <w:rStyle w:val="markedcontent"/>
          <w:rFonts w:eastAsia="Times New Roman" w:cstheme="minorHAnsi"/>
          <w:sz w:val="24"/>
          <w:szCs w:val="24"/>
          <w:bdr w:val="none" w:sz="0" w:space="0" w:color="auto" w:frame="1"/>
          <w:lang w:eastAsia="ru-RU"/>
        </w:rPr>
        <w:t xml:space="preserve"> инфраструктуры дополнительного образования</w:t>
      </w:r>
      <w:r>
        <w:rPr>
          <w:rStyle w:val="markedcontent"/>
          <w:rFonts w:eastAsia="Times New Roman" w:cstheme="minorHAnsi"/>
          <w:sz w:val="24"/>
          <w:szCs w:val="24"/>
          <w:bdr w:val="none" w:sz="0" w:space="0" w:color="auto" w:frame="1"/>
          <w:lang w:eastAsia="ru-RU"/>
        </w:rPr>
        <w:t>, обес</w:t>
      </w:r>
      <w:r w:rsidR="001D0EE5">
        <w:rPr>
          <w:rStyle w:val="markedcontent"/>
          <w:rFonts w:eastAsia="Times New Roman" w:cstheme="minorHAnsi"/>
          <w:sz w:val="24"/>
          <w:szCs w:val="24"/>
          <w:bdr w:val="none" w:sz="0" w:space="0" w:color="auto" w:frame="1"/>
          <w:lang w:eastAsia="ru-RU"/>
        </w:rPr>
        <w:t>п</w:t>
      </w:r>
      <w:r>
        <w:rPr>
          <w:rStyle w:val="markedcontent"/>
          <w:rFonts w:eastAsia="Times New Roman" w:cstheme="minorHAnsi"/>
          <w:sz w:val="24"/>
          <w:szCs w:val="24"/>
          <w:bdr w:val="none" w:sz="0" w:space="0" w:color="auto" w:frame="1"/>
          <w:lang w:eastAsia="ru-RU"/>
        </w:rPr>
        <w:t>ечив достижение целевых показателей.</w:t>
      </w:r>
    </w:p>
    <w:p w:rsidR="003D2507" w:rsidRPr="00833C55" w:rsidRDefault="003D2507" w:rsidP="00833C55">
      <w:pPr>
        <w:pStyle w:val="a4"/>
        <w:spacing w:after="0" w:line="240" w:lineRule="auto"/>
        <w:ind w:left="502"/>
        <w:rPr>
          <w:rFonts w:eastAsia="Times New Roman" w:cstheme="minorHAnsi"/>
          <w:sz w:val="24"/>
          <w:szCs w:val="24"/>
          <w:bdr w:val="none" w:sz="0" w:space="0" w:color="auto" w:frame="1"/>
          <w:lang w:eastAsia="ru-RU"/>
        </w:rPr>
      </w:pPr>
    </w:p>
    <w:p w:rsidR="002741A6" w:rsidRPr="00833C55" w:rsidRDefault="002741A6" w:rsidP="002741A6">
      <w:pPr>
        <w:spacing w:after="0" w:line="240" w:lineRule="auto"/>
        <w:jc w:val="both"/>
        <w:rPr>
          <w:rStyle w:val="markedcontent"/>
          <w:rFonts w:cstheme="minorHAnsi"/>
          <w:sz w:val="24"/>
          <w:szCs w:val="24"/>
        </w:rPr>
      </w:pPr>
    </w:p>
    <w:p w:rsidR="002741A6" w:rsidRDefault="002741A6" w:rsidP="008F5E5C">
      <w:pPr>
        <w:shd w:val="clear" w:color="auto" w:fill="FFFFFF"/>
        <w:spacing w:after="0" w:line="240" w:lineRule="auto"/>
        <w:jc w:val="both"/>
        <w:textAlignment w:val="baseline"/>
      </w:pPr>
    </w:p>
    <w:p w:rsidR="0029309D" w:rsidRPr="008322D6" w:rsidRDefault="0029309D" w:rsidP="008322D6">
      <w:pPr>
        <w:rPr>
          <w:rFonts w:cstheme="minorHAnsi"/>
          <w:sz w:val="24"/>
          <w:szCs w:val="24"/>
        </w:rPr>
      </w:pPr>
    </w:p>
    <w:sectPr w:rsidR="0029309D" w:rsidRPr="008322D6" w:rsidSect="005948B0">
      <w:headerReference w:type="default" r:id="rId11"/>
      <w:pgSz w:w="11906" w:h="16838"/>
      <w:pgMar w:top="567"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31" w:rsidRDefault="005C7A31" w:rsidP="0081661A">
      <w:pPr>
        <w:spacing w:after="0" w:line="240" w:lineRule="auto"/>
      </w:pPr>
      <w:r>
        <w:separator/>
      </w:r>
    </w:p>
  </w:endnote>
  <w:endnote w:type="continuationSeparator" w:id="0">
    <w:p w:rsidR="005C7A31" w:rsidRDefault="005C7A31" w:rsidP="0081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31" w:rsidRDefault="005C7A31" w:rsidP="0081661A">
      <w:pPr>
        <w:spacing w:after="0" w:line="240" w:lineRule="auto"/>
      </w:pPr>
      <w:r>
        <w:separator/>
      </w:r>
    </w:p>
  </w:footnote>
  <w:footnote w:type="continuationSeparator" w:id="0">
    <w:p w:rsidR="005C7A31" w:rsidRDefault="005C7A31" w:rsidP="0081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35894"/>
      <w:docPartObj>
        <w:docPartGallery w:val="Page Numbers (Top of Page)"/>
        <w:docPartUnique/>
      </w:docPartObj>
    </w:sdtPr>
    <w:sdtEndPr>
      <w:rPr>
        <w:sz w:val="18"/>
        <w:szCs w:val="18"/>
      </w:rPr>
    </w:sdtEndPr>
    <w:sdtContent>
      <w:p w:rsidR="00C857D7" w:rsidRPr="005A7132" w:rsidRDefault="00C857D7">
        <w:pPr>
          <w:pStyle w:val="a7"/>
          <w:jc w:val="right"/>
          <w:rPr>
            <w:sz w:val="18"/>
            <w:szCs w:val="18"/>
          </w:rPr>
        </w:pPr>
        <w:r w:rsidRPr="005A7132">
          <w:rPr>
            <w:sz w:val="18"/>
            <w:szCs w:val="18"/>
          </w:rPr>
          <w:fldChar w:fldCharType="begin"/>
        </w:r>
        <w:r w:rsidRPr="005A7132">
          <w:rPr>
            <w:sz w:val="18"/>
            <w:szCs w:val="18"/>
          </w:rPr>
          <w:instrText>PAGE   \* MERGEFORMAT</w:instrText>
        </w:r>
        <w:r w:rsidRPr="005A7132">
          <w:rPr>
            <w:sz w:val="18"/>
            <w:szCs w:val="18"/>
          </w:rPr>
          <w:fldChar w:fldCharType="separate"/>
        </w:r>
        <w:r w:rsidR="00A926E3">
          <w:rPr>
            <w:noProof/>
            <w:sz w:val="18"/>
            <w:szCs w:val="18"/>
          </w:rPr>
          <w:t>2</w:t>
        </w:r>
        <w:r w:rsidRPr="005A7132">
          <w:rPr>
            <w:sz w:val="18"/>
            <w:szCs w:val="18"/>
          </w:rPr>
          <w:fldChar w:fldCharType="end"/>
        </w:r>
      </w:p>
    </w:sdtContent>
  </w:sdt>
  <w:p w:rsidR="00C857D7" w:rsidRDefault="00C857D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D59AE"/>
    <w:multiLevelType w:val="hybridMultilevel"/>
    <w:tmpl w:val="CCB03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B584C"/>
    <w:multiLevelType w:val="hybridMultilevel"/>
    <w:tmpl w:val="22D81CA4"/>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87C89"/>
    <w:multiLevelType w:val="hybridMultilevel"/>
    <w:tmpl w:val="F30CAF4A"/>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695457"/>
    <w:multiLevelType w:val="hybridMultilevel"/>
    <w:tmpl w:val="9FE0C00A"/>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D0439C"/>
    <w:multiLevelType w:val="hybridMultilevel"/>
    <w:tmpl w:val="F9A8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3A3935"/>
    <w:multiLevelType w:val="hybridMultilevel"/>
    <w:tmpl w:val="CA862122"/>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75BC3"/>
    <w:multiLevelType w:val="hybridMultilevel"/>
    <w:tmpl w:val="3AE85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351F5E"/>
    <w:multiLevelType w:val="hybridMultilevel"/>
    <w:tmpl w:val="F9A8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8928F1"/>
    <w:multiLevelType w:val="hybridMultilevel"/>
    <w:tmpl w:val="44304F0C"/>
    <w:lvl w:ilvl="0" w:tplc="65A04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61323A5"/>
    <w:multiLevelType w:val="hybridMultilevel"/>
    <w:tmpl w:val="0038D23A"/>
    <w:lvl w:ilvl="0" w:tplc="D0A4C8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BE16B49"/>
    <w:multiLevelType w:val="hybridMultilevel"/>
    <w:tmpl w:val="1C6C9BC6"/>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260988"/>
    <w:multiLevelType w:val="hybridMultilevel"/>
    <w:tmpl w:val="BAB422E0"/>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CB6005"/>
    <w:multiLevelType w:val="hybridMultilevel"/>
    <w:tmpl w:val="9E688CE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2F0A5E"/>
    <w:multiLevelType w:val="hybridMultilevel"/>
    <w:tmpl w:val="D3CA7D2C"/>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C06EFD"/>
    <w:multiLevelType w:val="hybridMultilevel"/>
    <w:tmpl w:val="17A454D2"/>
    <w:lvl w:ilvl="0" w:tplc="6D98C6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45ACB"/>
    <w:multiLevelType w:val="hybridMultilevel"/>
    <w:tmpl w:val="CCB03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3A7D"/>
    <w:multiLevelType w:val="hybridMultilevel"/>
    <w:tmpl w:val="3D903CA0"/>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8F3A1A"/>
    <w:multiLevelType w:val="hybridMultilevel"/>
    <w:tmpl w:val="D0F26364"/>
    <w:lvl w:ilvl="0" w:tplc="6D98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F70EAD"/>
    <w:multiLevelType w:val="hybridMultilevel"/>
    <w:tmpl w:val="6A64D650"/>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37790"/>
    <w:multiLevelType w:val="hybridMultilevel"/>
    <w:tmpl w:val="8F66C394"/>
    <w:lvl w:ilvl="0" w:tplc="6D98C6F6">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1" w15:restartNumberingAfterBreak="0">
    <w:nsid w:val="62F81F5C"/>
    <w:multiLevelType w:val="hybridMultilevel"/>
    <w:tmpl w:val="8410CBD2"/>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CD69D9"/>
    <w:multiLevelType w:val="hybridMultilevel"/>
    <w:tmpl w:val="CE7612A8"/>
    <w:lvl w:ilvl="0" w:tplc="6D98C6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D215038"/>
    <w:multiLevelType w:val="hybridMultilevel"/>
    <w:tmpl w:val="974A6992"/>
    <w:lvl w:ilvl="0" w:tplc="6D98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DD0197E"/>
    <w:multiLevelType w:val="hybridMultilevel"/>
    <w:tmpl w:val="3A1C99B8"/>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A9226F"/>
    <w:multiLevelType w:val="hybridMultilevel"/>
    <w:tmpl w:val="6388ECF8"/>
    <w:lvl w:ilvl="0" w:tplc="6D98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15B6D6D"/>
    <w:multiLevelType w:val="hybridMultilevel"/>
    <w:tmpl w:val="652847A2"/>
    <w:lvl w:ilvl="0" w:tplc="6D98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44D7A32"/>
    <w:multiLevelType w:val="hybridMultilevel"/>
    <w:tmpl w:val="5B80D1CC"/>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434CCC"/>
    <w:multiLevelType w:val="hybridMultilevel"/>
    <w:tmpl w:val="3B30063E"/>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8403E3"/>
    <w:multiLevelType w:val="multilevel"/>
    <w:tmpl w:val="A9827194"/>
    <w:lvl w:ilvl="0">
      <w:start w:val="1"/>
      <w:numFmt w:val="decimal"/>
      <w:lvlText w:val="%1."/>
      <w:lvlJc w:val="left"/>
      <w:rPr>
        <w:rFonts w:ascii="Times New Roman" w:eastAsia="Times New Roman" w:hAnsi="Times New Roman" w:cs="Times New Roman"/>
        <w:b/>
        <w:bCs/>
        <w:i w:val="0"/>
        <w:iCs w:val="0"/>
        <w:smallCaps w:val="0"/>
        <w:strike w:val="0"/>
        <w:color w:val="365F91"/>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E76B08"/>
    <w:multiLevelType w:val="hybridMultilevel"/>
    <w:tmpl w:val="AB5686CC"/>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C441FB"/>
    <w:multiLevelType w:val="hybridMultilevel"/>
    <w:tmpl w:val="E79C0464"/>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365753"/>
    <w:multiLevelType w:val="hybridMultilevel"/>
    <w:tmpl w:val="D144AEE0"/>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AB49E0"/>
    <w:multiLevelType w:val="hybridMultilevel"/>
    <w:tmpl w:val="AD7E475A"/>
    <w:lvl w:ilvl="0" w:tplc="6D98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AB1C3F"/>
    <w:multiLevelType w:val="hybridMultilevel"/>
    <w:tmpl w:val="A582E4B0"/>
    <w:lvl w:ilvl="0" w:tplc="6D98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8"/>
  </w:num>
  <w:num w:numId="3">
    <w:abstractNumId w:val="22"/>
  </w:num>
  <w:num w:numId="4">
    <w:abstractNumId w:val="29"/>
  </w:num>
  <w:num w:numId="5">
    <w:abstractNumId w:val="20"/>
  </w:num>
  <w:num w:numId="6">
    <w:abstractNumId w:val="21"/>
  </w:num>
  <w:num w:numId="7">
    <w:abstractNumId w:val="2"/>
  </w:num>
  <w:num w:numId="8">
    <w:abstractNumId w:val="30"/>
  </w:num>
  <w:num w:numId="9">
    <w:abstractNumId w:val="6"/>
  </w:num>
  <w:num w:numId="10">
    <w:abstractNumId w:val="1"/>
  </w:num>
  <w:num w:numId="11">
    <w:abstractNumId w:val="10"/>
  </w:num>
  <w:num w:numId="12">
    <w:abstractNumId w:val="27"/>
  </w:num>
  <w:num w:numId="13">
    <w:abstractNumId w:val="24"/>
  </w:num>
  <w:num w:numId="14">
    <w:abstractNumId w:val="15"/>
  </w:num>
  <w:num w:numId="15">
    <w:abstractNumId w:val="28"/>
  </w:num>
  <w:num w:numId="16">
    <w:abstractNumId w:val="9"/>
  </w:num>
  <w:num w:numId="17">
    <w:abstractNumId w:val="33"/>
  </w:num>
  <w:num w:numId="18">
    <w:abstractNumId w:val="34"/>
  </w:num>
  <w:num w:numId="19">
    <w:abstractNumId w:val="32"/>
  </w:num>
  <w:num w:numId="20">
    <w:abstractNumId w:val="17"/>
  </w:num>
  <w:num w:numId="21">
    <w:abstractNumId w:val="18"/>
  </w:num>
  <w:num w:numId="22">
    <w:abstractNumId w:val="23"/>
  </w:num>
  <w:num w:numId="23">
    <w:abstractNumId w:val="31"/>
  </w:num>
  <w:num w:numId="24">
    <w:abstractNumId w:val="14"/>
  </w:num>
  <w:num w:numId="25">
    <w:abstractNumId w:val="4"/>
  </w:num>
  <w:num w:numId="26">
    <w:abstractNumId w:val="19"/>
  </w:num>
  <w:num w:numId="27">
    <w:abstractNumId w:val="13"/>
  </w:num>
  <w:num w:numId="28">
    <w:abstractNumId w:val="5"/>
  </w:num>
  <w:num w:numId="29">
    <w:abstractNumId w:val="26"/>
  </w:num>
  <w:num w:numId="30">
    <w:abstractNumId w:val="16"/>
  </w:num>
  <w:num w:numId="31">
    <w:abstractNumId w:val="7"/>
  </w:num>
  <w:num w:numId="32">
    <w:abstractNumId w:val="3"/>
  </w:num>
  <w:num w:numId="33">
    <w:abstractNumId w:val="12"/>
  </w:num>
  <w:num w:numId="3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8C"/>
    <w:rsid w:val="00003F51"/>
    <w:rsid w:val="000126D2"/>
    <w:rsid w:val="00013756"/>
    <w:rsid w:val="00017D25"/>
    <w:rsid w:val="000225BB"/>
    <w:rsid w:val="00036E9F"/>
    <w:rsid w:val="0005132E"/>
    <w:rsid w:val="00055312"/>
    <w:rsid w:val="000630A6"/>
    <w:rsid w:val="00082FF7"/>
    <w:rsid w:val="00092E4A"/>
    <w:rsid w:val="00093AD7"/>
    <w:rsid w:val="000A0D00"/>
    <w:rsid w:val="000A2E66"/>
    <w:rsid w:val="000B0C8C"/>
    <w:rsid w:val="000C191D"/>
    <w:rsid w:val="000C288E"/>
    <w:rsid w:val="000C7C47"/>
    <w:rsid w:val="000D39C7"/>
    <w:rsid w:val="000E42DF"/>
    <w:rsid w:val="000E4426"/>
    <w:rsid w:val="000E49BD"/>
    <w:rsid w:val="000F4F9E"/>
    <w:rsid w:val="0010277A"/>
    <w:rsid w:val="00104019"/>
    <w:rsid w:val="00123AD3"/>
    <w:rsid w:val="001421A0"/>
    <w:rsid w:val="00161B0E"/>
    <w:rsid w:val="00173ED5"/>
    <w:rsid w:val="00174B04"/>
    <w:rsid w:val="00174F52"/>
    <w:rsid w:val="00183DE6"/>
    <w:rsid w:val="001914C2"/>
    <w:rsid w:val="00193B93"/>
    <w:rsid w:val="001A4CC4"/>
    <w:rsid w:val="001C5CE7"/>
    <w:rsid w:val="001C690E"/>
    <w:rsid w:val="001D0EE5"/>
    <w:rsid w:val="001D486B"/>
    <w:rsid w:val="001E70DD"/>
    <w:rsid w:val="001F2936"/>
    <w:rsid w:val="00204605"/>
    <w:rsid w:val="00205EFC"/>
    <w:rsid w:val="002212FA"/>
    <w:rsid w:val="002314AD"/>
    <w:rsid w:val="00235B67"/>
    <w:rsid w:val="00256B03"/>
    <w:rsid w:val="00263C16"/>
    <w:rsid w:val="00267D1B"/>
    <w:rsid w:val="002741A6"/>
    <w:rsid w:val="00277094"/>
    <w:rsid w:val="002878B9"/>
    <w:rsid w:val="0029309D"/>
    <w:rsid w:val="00296B77"/>
    <w:rsid w:val="002A31A9"/>
    <w:rsid w:val="002A7D1C"/>
    <w:rsid w:val="002B0BF9"/>
    <w:rsid w:val="002B3EC3"/>
    <w:rsid w:val="002B41CA"/>
    <w:rsid w:val="002E0289"/>
    <w:rsid w:val="002E61F4"/>
    <w:rsid w:val="002F04C6"/>
    <w:rsid w:val="00325F2A"/>
    <w:rsid w:val="003313DD"/>
    <w:rsid w:val="00335A80"/>
    <w:rsid w:val="00342BD9"/>
    <w:rsid w:val="003548D4"/>
    <w:rsid w:val="0037143C"/>
    <w:rsid w:val="003728F3"/>
    <w:rsid w:val="003743ED"/>
    <w:rsid w:val="003775FA"/>
    <w:rsid w:val="00392E68"/>
    <w:rsid w:val="003A2ACE"/>
    <w:rsid w:val="003A2EDF"/>
    <w:rsid w:val="003B6443"/>
    <w:rsid w:val="003C300C"/>
    <w:rsid w:val="003D1F8E"/>
    <w:rsid w:val="003D2507"/>
    <w:rsid w:val="003E5630"/>
    <w:rsid w:val="003F2D54"/>
    <w:rsid w:val="003F336D"/>
    <w:rsid w:val="003F5C0C"/>
    <w:rsid w:val="00414AA8"/>
    <w:rsid w:val="0042636B"/>
    <w:rsid w:val="00451049"/>
    <w:rsid w:val="00476A00"/>
    <w:rsid w:val="00485E1C"/>
    <w:rsid w:val="00492DE6"/>
    <w:rsid w:val="0049324C"/>
    <w:rsid w:val="004B60F1"/>
    <w:rsid w:val="004C26AE"/>
    <w:rsid w:val="004C75BE"/>
    <w:rsid w:val="004D2C3F"/>
    <w:rsid w:val="004D4769"/>
    <w:rsid w:val="005011BC"/>
    <w:rsid w:val="0050608D"/>
    <w:rsid w:val="00510777"/>
    <w:rsid w:val="00514A1D"/>
    <w:rsid w:val="00526682"/>
    <w:rsid w:val="00526969"/>
    <w:rsid w:val="00533D55"/>
    <w:rsid w:val="00540910"/>
    <w:rsid w:val="00545B64"/>
    <w:rsid w:val="00555D9B"/>
    <w:rsid w:val="00570092"/>
    <w:rsid w:val="00576A32"/>
    <w:rsid w:val="005948B0"/>
    <w:rsid w:val="005A7132"/>
    <w:rsid w:val="005B5117"/>
    <w:rsid w:val="005C7A31"/>
    <w:rsid w:val="005D3294"/>
    <w:rsid w:val="005D6F35"/>
    <w:rsid w:val="00611163"/>
    <w:rsid w:val="00612438"/>
    <w:rsid w:val="00614E2C"/>
    <w:rsid w:val="006230D4"/>
    <w:rsid w:val="00623B98"/>
    <w:rsid w:val="00627DFE"/>
    <w:rsid w:val="0063016D"/>
    <w:rsid w:val="00636CA9"/>
    <w:rsid w:val="00640D48"/>
    <w:rsid w:val="00647C4A"/>
    <w:rsid w:val="00653C4F"/>
    <w:rsid w:val="00654A38"/>
    <w:rsid w:val="0066015D"/>
    <w:rsid w:val="00660E6B"/>
    <w:rsid w:val="00674278"/>
    <w:rsid w:val="0067618C"/>
    <w:rsid w:val="00677F2F"/>
    <w:rsid w:val="00685D13"/>
    <w:rsid w:val="00686A6E"/>
    <w:rsid w:val="00694F04"/>
    <w:rsid w:val="006967E2"/>
    <w:rsid w:val="006979F4"/>
    <w:rsid w:val="006A5BF7"/>
    <w:rsid w:val="006A76D9"/>
    <w:rsid w:val="006A7D7B"/>
    <w:rsid w:val="006B5D2D"/>
    <w:rsid w:val="006C49D4"/>
    <w:rsid w:val="006F0290"/>
    <w:rsid w:val="007102A8"/>
    <w:rsid w:val="0071166F"/>
    <w:rsid w:val="007123A4"/>
    <w:rsid w:val="00712D11"/>
    <w:rsid w:val="007167CA"/>
    <w:rsid w:val="0072460C"/>
    <w:rsid w:val="00761E2F"/>
    <w:rsid w:val="00782A71"/>
    <w:rsid w:val="00787B26"/>
    <w:rsid w:val="00792477"/>
    <w:rsid w:val="007A0085"/>
    <w:rsid w:val="007A2D29"/>
    <w:rsid w:val="007C1785"/>
    <w:rsid w:val="007D0EE3"/>
    <w:rsid w:val="007E563D"/>
    <w:rsid w:val="007E6222"/>
    <w:rsid w:val="007E6B5E"/>
    <w:rsid w:val="007F1828"/>
    <w:rsid w:val="00801C6D"/>
    <w:rsid w:val="00802E4A"/>
    <w:rsid w:val="00807FF3"/>
    <w:rsid w:val="00810A0C"/>
    <w:rsid w:val="00810F69"/>
    <w:rsid w:val="0081661A"/>
    <w:rsid w:val="008322D6"/>
    <w:rsid w:val="00833C55"/>
    <w:rsid w:val="00843908"/>
    <w:rsid w:val="00843F45"/>
    <w:rsid w:val="008448FD"/>
    <w:rsid w:val="0085500C"/>
    <w:rsid w:val="00875BCD"/>
    <w:rsid w:val="00892555"/>
    <w:rsid w:val="008970C6"/>
    <w:rsid w:val="008A2593"/>
    <w:rsid w:val="008B75FF"/>
    <w:rsid w:val="008C6A55"/>
    <w:rsid w:val="008E1589"/>
    <w:rsid w:val="008F5E5C"/>
    <w:rsid w:val="008F77C4"/>
    <w:rsid w:val="009119C5"/>
    <w:rsid w:val="009142FF"/>
    <w:rsid w:val="00916A65"/>
    <w:rsid w:val="00924AD5"/>
    <w:rsid w:val="00926DFE"/>
    <w:rsid w:val="009317F7"/>
    <w:rsid w:val="0094549F"/>
    <w:rsid w:val="0094688E"/>
    <w:rsid w:val="0094728D"/>
    <w:rsid w:val="009508C1"/>
    <w:rsid w:val="00951CCB"/>
    <w:rsid w:val="00952929"/>
    <w:rsid w:val="00965D6B"/>
    <w:rsid w:val="00967EE0"/>
    <w:rsid w:val="00984104"/>
    <w:rsid w:val="0099554E"/>
    <w:rsid w:val="00995D3F"/>
    <w:rsid w:val="009B2226"/>
    <w:rsid w:val="009B40C0"/>
    <w:rsid w:val="009B57F2"/>
    <w:rsid w:val="009C4213"/>
    <w:rsid w:val="009C53B7"/>
    <w:rsid w:val="009D3358"/>
    <w:rsid w:val="009D7667"/>
    <w:rsid w:val="009E18C5"/>
    <w:rsid w:val="009E252E"/>
    <w:rsid w:val="009F3A87"/>
    <w:rsid w:val="00A043D1"/>
    <w:rsid w:val="00A0791D"/>
    <w:rsid w:val="00A243EE"/>
    <w:rsid w:val="00A255B1"/>
    <w:rsid w:val="00A41866"/>
    <w:rsid w:val="00A46AE0"/>
    <w:rsid w:val="00A56DD7"/>
    <w:rsid w:val="00A6160D"/>
    <w:rsid w:val="00A62693"/>
    <w:rsid w:val="00A71233"/>
    <w:rsid w:val="00A71487"/>
    <w:rsid w:val="00A7311E"/>
    <w:rsid w:val="00A74294"/>
    <w:rsid w:val="00A926E3"/>
    <w:rsid w:val="00AA353C"/>
    <w:rsid w:val="00AA5FBD"/>
    <w:rsid w:val="00AB326B"/>
    <w:rsid w:val="00AC127C"/>
    <w:rsid w:val="00AC5BF7"/>
    <w:rsid w:val="00AD291C"/>
    <w:rsid w:val="00AD2F89"/>
    <w:rsid w:val="00AE0617"/>
    <w:rsid w:val="00AE5F0A"/>
    <w:rsid w:val="00AF20AF"/>
    <w:rsid w:val="00AF789B"/>
    <w:rsid w:val="00B01498"/>
    <w:rsid w:val="00B20D4F"/>
    <w:rsid w:val="00B36170"/>
    <w:rsid w:val="00B501D7"/>
    <w:rsid w:val="00B503B3"/>
    <w:rsid w:val="00B51594"/>
    <w:rsid w:val="00B51C69"/>
    <w:rsid w:val="00B54946"/>
    <w:rsid w:val="00B67261"/>
    <w:rsid w:val="00B7558C"/>
    <w:rsid w:val="00B76462"/>
    <w:rsid w:val="00B77E83"/>
    <w:rsid w:val="00B94AD2"/>
    <w:rsid w:val="00B94B7C"/>
    <w:rsid w:val="00BA6775"/>
    <w:rsid w:val="00BC4521"/>
    <w:rsid w:val="00BC57F6"/>
    <w:rsid w:val="00BE0AB7"/>
    <w:rsid w:val="00BF271A"/>
    <w:rsid w:val="00BF2D71"/>
    <w:rsid w:val="00C06264"/>
    <w:rsid w:val="00C06628"/>
    <w:rsid w:val="00C0677B"/>
    <w:rsid w:val="00C126C5"/>
    <w:rsid w:val="00C126F1"/>
    <w:rsid w:val="00C27257"/>
    <w:rsid w:val="00C47EA0"/>
    <w:rsid w:val="00C61299"/>
    <w:rsid w:val="00C63020"/>
    <w:rsid w:val="00C640E3"/>
    <w:rsid w:val="00C649F6"/>
    <w:rsid w:val="00C73D0B"/>
    <w:rsid w:val="00C857D7"/>
    <w:rsid w:val="00C85E0D"/>
    <w:rsid w:val="00C90DFE"/>
    <w:rsid w:val="00C94E91"/>
    <w:rsid w:val="00C95B5B"/>
    <w:rsid w:val="00C97657"/>
    <w:rsid w:val="00CB64B3"/>
    <w:rsid w:val="00CC5F66"/>
    <w:rsid w:val="00CE0D44"/>
    <w:rsid w:val="00CF15C5"/>
    <w:rsid w:val="00CF595E"/>
    <w:rsid w:val="00CF673B"/>
    <w:rsid w:val="00CF722C"/>
    <w:rsid w:val="00D21852"/>
    <w:rsid w:val="00D23966"/>
    <w:rsid w:val="00D27D0E"/>
    <w:rsid w:val="00D33ACD"/>
    <w:rsid w:val="00D33CE1"/>
    <w:rsid w:val="00D36FAC"/>
    <w:rsid w:val="00D422FD"/>
    <w:rsid w:val="00D44588"/>
    <w:rsid w:val="00D520E5"/>
    <w:rsid w:val="00D61CE0"/>
    <w:rsid w:val="00D62F05"/>
    <w:rsid w:val="00D6663D"/>
    <w:rsid w:val="00D804B9"/>
    <w:rsid w:val="00D853BE"/>
    <w:rsid w:val="00D8586A"/>
    <w:rsid w:val="00D867DA"/>
    <w:rsid w:val="00DC4E00"/>
    <w:rsid w:val="00DC50B4"/>
    <w:rsid w:val="00DD6C52"/>
    <w:rsid w:val="00DE0707"/>
    <w:rsid w:val="00DE43BB"/>
    <w:rsid w:val="00DE74F1"/>
    <w:rsid w:val="00E22234"/>
    <w:rsid w:val="00E36765"/>
    <w:rsid w:val="00E4326C"/>
    <w:rsid w:val="00E43A98"/>
    <w:rsid w:val="00E53CA8"/>
    <w:rsid w:val="00E61A74"/>
    <w:rsid w:val="00E61F94"/>
    <w:rsid w:val="00E703C0"/>
    <w:rsid w:val="00E70CC7"/>
    <w:rsid w:val="00E71811"/>
    <w:rsid w:val="00E8238E"/>
    <w:rsid w:val="00E83BBE"/>
    <w:rsid w:val="00EB4FB9"/>
    <w:rsid w:val="00EC1312"/>
    <w:rsid w:val="00EC7504"/>
    <w:rsid w:val="00EE3280"/>
    <w:rsid w:val="00EF25A0"/>
    <w:rsid w:val="00F20989"/>
    <w:rsid w:val="00F27573"/>
    <w:rsid w:val="00F36D99"/>
    <w:rsid w:val="00F37BD7"/>
    <w:rsid w:val="00F43A07"/>
    <w:rsid w:val="00F54DE0"/>
    <w:rsid w:val="00F726B1"/>
    <w:rsid w:val="00F834A1"/>
    <w:rsid w:val="00F86296"/>
    <w:rsid w:val="00F91D1D"/>
    <w:rsid w:val="00F930AE"/>
    <w:rsid w:val="00F94D97"/>
    <w:rsid w:val="00F97966"/>
    <w:rsid w:val="00FB098E"/>
    <w:rsid w:val="00FC55BF"/>
    <w:rsid w:val="00FC6509"/>
    <w:rsid w:val="00FD3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2C32"/>
  <w15:docId w15:val="{19CE7AD7-9EAB-4AFB-9CEC-B9EEC5E4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6B7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D27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14AA8"/>
    <w:pPr>
      <w:keepNext/>
      <w:keepLines/>
      <w:spacing w:before="200" w:after="0" w:line="240" w:lineRule="auto"/>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235B67"/>
    <w:rPr>
      <w:rFonts w:ascii="Times New Roman" w:eastAsia="Times New Roman" w:hAnsi="Times New Roman" w:cs="Times New Roman"/>
    </w:rPr>
  </w:style>
  <w:style w:type="character" w:customStyle="1" w:styleId="12">
    <w:name w:val="Заголовок №1_"/>
    <w:basedOn w:val="a0"/>
    <w:link w:val="13"/>
    <w:rsid w:val="00235B67"/>
    <w:rPr>
      <w:rFonts w:ascii="Times New Roman" w:eastAsia="Times New Roman" w:hAnsi="Times New Roman" w:cs="Times New Roman"/>
      <w:b/>
      <w:bCs/>
    </w:rPr>
  </w:style>
  <w:style w:type="paragraph" w:customStyle="1" w:styleId="11">
    <w:name w:val="Основной текст1"/>
    <w:basedOn w:val="a"/>
    <w:link w:val="a3"/>
    <w:rsid w:val="00235B67"/>
    <w:pPr>
      <w:widowControl w:val="0"/>
      <w:spacing w:after="0" w:line="240" w:lineRule="auto"/>
      <w:ind w:firstLine="400"/>
    </w:pPr>
    <w:rPr>
      <w:rFonts w:ascii="Times New Roman" w:eastAsia="Times New Roman" w:hAnsi="Times New Roman" w:cs="Times New Roman"/>
    </w:rPr>
  </w:style>
  <w:style w:type="paragraph" w:customStyle="1" w:styleId="13">
    <w:name w:val="Заголовок №1"/>
    <w:basedOn w:val="a"/>
    <w:link w:val="12"/>
    <w:rsid w:val="00235B67"/>
    <w:pPr>
      <w:widowControl w:val="0"/>
      <w:spacing w:after="0" w:line="240" w:lineRule="auto"/>
      <w:outlineLvl w:val="0"/>
    </w:pPr>
    <w:rPr>
      <w:rFonts w:ascii="Times New Roman" w:eastAsia="Times New Roman" w:hAnsi="Times New Roman" w:cs="Times New Roman"/>
      <w:b/>
      <w:bCs/>
    </w:rPr>
  </w:style>
  <w:style w:type="paragraph" w:styleId="a4">
    <w:name w:val="List Paragraph"/>
    <w:basedOn w:val="a"/>
    <w:qFormat/>
    <w:rsid w:val="00235B67"/>
    <w:pPr>
      <w:ind w:left="720"/>
      <w:contextualSpacing/>
    </w:pPr>
  </w:style>
  <w:style w:type="table" w:styleId="a5">
    <w:name w:val="Table Grid"/>
    <w:basedOn w:val="a1"/>
    <w:uiPriority w:val="59"/>
    <w:rsid w:val="0023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27D0E"/>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D520E5"/>
    <w:rPr>
      <w:color w:val="0000FF"/>
      <w:u w:val="single"/>
    </w:rPr>
  </w:style>
  <w:style w:type="paragraph" w:styleId="a7">
    <w:name w:val="header"/>
    <w:basedOn w:val="a"/>
    <w:link w:val="a8"/>
    <w:uiPriority w:val="99"/>
    <w:unhideWhenUsed/>
    <w:rsid w:val="008166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61A"/>
  </w:style>
  <w:style w:type="paragraph" w:styleId="a9">
    <w:name w:val="footer"/>
    <w:basedOn w:val="a"/>
    <w:link w:val="aa"/>
    <w:uiPriority w:val="99"/>
    <w:unhideWhenUsed/>
    <w:rsid w:val="008166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61A"/>
  </w:style>
  <w:style w:type="character" w:customStyle="1" w:styleId="10">
    <w:name w:val="Заголовок 1 Знак"/>
    <w:basedOn w:val="a0"/>
    <w:link w:val="1"/>
    <w:uiPriority w:val="9"/>
    <w:rsid w:val="00296B77"/>
    <w:rPr>
      <w:rFonts w:ascii="Cambria" w:eastAsia="Times New Roman" w:hAnsi="Cambria" w:cs="Times New Roman"/>
      <w:b/>
      <w:bCs/>
      <w:kern w:val="32"/>
      <w:sz w:val="32"/>
      <w:szCs w:val="32"/>
    </w:rPr>
  </w:style>
  <w:style w:type="numbering" w:customStyle="1" w:styleId="14">
    <w:name w:val="Нет списка1"/>
    <w:next w:val="a2"/>
    <w:uiPriority w:val="99"/>
    <w:semiHidden/>
    <w:unhideWhenUsed/>
    <w:rsid w:val="00296B77"/>
  </w:style>
  <w:style w:type="table" w:customStyle="1" w:styleId="15">
    <w:name w:val="Сетка таблицы1"/>
    <w:basedOn w:val="a1"/>
    <w:next w:val="a5"/>
    <w:uiPriority w:val="59"/>
    <w:rsid w:val="00296B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414AA8"/>
    <w:rPr>
      <w:rFonts w:ascii="Cambria" w:eastAsia="Times New Roman" w:hAnsi="Cambria" w:cs="Cambria"/>
      <w:b/>
      <w:bCs/>
      <w:color w:val="4F81BD"/>
      <w:sz w:val="24"/>
      <w:szCs w:val="24"/>
      <w:lang w:eastAsia="ru-RU"/>
    </w:rPr>
  </w:style>
  <w:style w:type="numbering" w:customStyle="1" w:styleId="21">
    <w:name w:val="Нет списка2"/>
    <w:next w:val="a2"/>
    <w:uiPriority w:val="99"/>
    <w:semiHidden/>
    <w:unhideWhenUsed/>
    <w:rsid w:val="00414AA8"/>
  </w:style>
  <w:style w:type="paragraph" w:styleId="ab">
    <w:name w:val="Normal (Web)"/>
    <w:basedOn w:val="a"/>
    <w:uiPriority w:val="99"/>
    <w:rsid w:val="00414A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5"/>
    <w:uiPriority w:val="59"/>
    <w:rsid w:val="00414AA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rsid w:val="00414AA8"/>
    <w:pPr>
      <w:spacing w:after="0" w:line="240" w:lineRule="auto"/>
      <w:jc w:val="both"/>
    </w:pPr>
    <w:rPr>
      <w:rFonts w:ascii="Times New Roman" w:eastAsia="Calibri" w:hAnsi="Times New Roman" w:cs="Times New Roman"/>
      <w:sz w:val="20"/>
      <w:szCs w:val="20"/>
    </w:rPr>
  </w:style>
  <w:style w:type="character" w:customStyle="1" w:styleId="ad">
    <w:name w:val="Текст сноски Знак"/>
    <w:basedOn w:val="a0"/>
    <w:link w:val="ac"/>
    <w:rsid w:val="00414AA8"/>
    <w:rPr>
      <w:rFonts w:ascii="Times New Roman" w:eastAsia="Calibri" w:hAnsi="Times New Roman" w:cs="Times New Roman"/>
      <w:sz w:val="20"/>
      <w:szCs w:val="20"/>
    </w:rPr>
  </w:style>
  <w:style w:type="character" w:styleId="ae">
    <w:name w:val="footnote reference"/>
    <w:basedOn w:val="a0"/>
    <w:uiPriority w:val="99"/>
    <w:semiHidden/>
    <w:rsid w:val="00414AA8"/>
    <w:rPr>
      <w:vertAlign w:val="superscript"/>
    </w:rPr>
  </w:style>
  <w:style w:type="paragraph" w:styleId="af">
    <w:name w:val="Balloon Text"/>
    <w:basedOn w:val="a"/>
    <w:link w:val="af0"/>
    <w:uiPriority w:val="99"/>
    <w:semiHidden/>
    <w:unhideWhenUsed/>
    <w:rsid w:val="00414AA8"/>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414AA8"/>
    <w:rPr>
      <w:rFonts w:ascii="Tahoma" w:eastAsia="Calibri" w:hAnsi="Tahoma" w:cs="Tahoma"/>
      <w:sz w:val="16"/>
      <w:szCs w:val="16"/>
    </w:rPr>
  </w:style>
  <w:style w:type="paragraph" w:styleId="af1">
    <w:name w:val="Body Text Indent"/>
    <w:basedOn w:val="a"/>
    <w:link w:val="af2"/>
    <w:rsid w:val="00414AA8"/>
    <w:pPr>
      <w:spacing w:after="0" w:line="240" w:lineRule="auto"/>
      <w:ind w:left="238" w:firstLine="709"/>
      <w:jc w:val="center"/>
    </w:pPr>
    <w:rPr>
      <w:rFonts w:ascii="Times New Roman" w:eastAsia="Times New Roman" w:hAnsi="Times New Roman" w:cs="Times New Roman"/>
      <w:b/>
      <w:bCs/>
      <w:sz w:val="28"/>
      <w:szCs w:val="28"/>
      <w:lang w:eastAsia="ru-RU"/>
    </w:rPr>
  </w:style>
  <w:style w:type="character" w:customStyle="1" w:styleId="af2">
    <w:name w:val="Основной текст с отступом Знак"/>
    <w:basedOn w:val="a0"/>
    <w:link w:val="af1"/>
    <w:uiPriority w:val="99"/>
    <w:semiHidden/>
    <w:rsid w:val="00414AA8"/>
    <w:rPr>
      <w:rFonts w:ascii="Times New Roman" w:eastAsia="Times New Roman" w:hAnsi="Times New Roman" w:cs="Times New Roman"/>
      <w:b/>
      <w:bCs/>
      <w:sz w:val="28"/>
      <w:szCs w:val="28"/>
      <w:lang w:eastAsia="ru-RU"/>
    </w:rPr>
  </w:style>
  <w:style w:type="paragraph" w:styleId="af3">
    <w:name w:val="No Spacing"/>
    <w:link w:val="af4"/>
    <w:uiPriority w:val="1"/>
    <w:qFormat/>
    <w:rsid w:val="00414AA8"/>
    <w:pPr>
      <w:spacing w:after="0" w:line="240" w:lineRule="auto"/>
    </w:pPr>
    <w:rPr>
      <w:rFonts w:ascii="Times New Roman" w:eastAsia="Calibri" w:hAnsi="Times New Roman" w:cs="Times New Roman"/>
      <w:sz w:val="28"/>
      <w:szCs w:val="28"/>
    </w:rPr>
  </w:style>
  <w:style w:type="table" w:customStyle="1" w:styleId="110">
    <w:name w:val="Сетка таблицы11"/>
    <w:basedOn w:val="a1"/>
    <w:next w:val="a5"/>
    <w:uiPriority w:val="59"/>
    <w:rsid w:val="0041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FC55BF"/>
  </w:style>
  <w:style w:type="table" w:customStyle="1" w:styleId="32">
    <w:name w:val="Сетка таблицы3"/>
    <w:basedOn w:val="a1"/>
    <w:next w:val="a5"/>
    <w:rsid w:val="00FC55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FC55B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FC55B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FC55B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FC55B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F37BD7"/>
    <w:pPr>
      <w:spacing w:after="0" w:line="240" w:lineRule="auto"/>
    </w:pPr>
    <w:rPr>
      <w:rFonts w:ascii="Times New Roman" w:eastAsia="Calibri" w:hAnsi="Times New Roman" w:cs="Times New Roman"/>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F37BD7"/>
    <w:pPr>
      <w:spacing w:after="0" w:line="240" w:lineRule="auto"/>
    </w:pPr>
    <w:rPr>
      <w:rFonts w:ascii="Times New Roman" w:eastAsia="Calibri" w:hAnsi="Times New Roman" w:cs="Times New Roman"/>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uiPriority w:val="59"/>
    <w:rsid w:val="00CC5F66"/>
    <w:pPr>
      <w:spacing w:after="0" w:line="240" w:lineRule="auto"/>
    </w:pPr>
    <w:rPr>
      <w:rFonts w:ascii="Times New Roman" w:eastAsia="Calibri" w:hAnsi="Times New Roman" w:cs="Times New Roman"/>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FC6509"/>
  </w:style>
  <w:style w:type="numbering" w:customStyle="1" w:styleId="40">
    <w:name w:val="Нет списка4"/>
    <w:next w:val="a2"/>
    <w:uiPriority w:val="99"/>
    <w:semiHidden/>
    <w:unhideWhenUsed/>
    <w:rsid w:val="00952929"/>
  </w:style>
  <w:style w:type="numbering" w:customStyle="1" w:styleId="111">
    <w:name w:val="Нет списка11"/>
    <w:next w:val="a2"/>
    <w:uiPriority w:val="99"/>
    <w:semiHidden/>
    <w:unhideWhenUsed/>
    <w:rsid w:val="00952929"/>
  </w:style>
  <w:style w:type="paragraph" w:styleId="af5">
    <w:name w:val="Body Text"/>
    <w:basedOn w:val="a"/>
    <w:link w:val="af6"/>
    <w:unhideWhenUsed/>
    <w:rsid w:val="00952929"/>
    <w:pPr>
      <w:spacing w:after="120"/>
    </w:pPr>
    <w:rPr>
      <w:rFonts w:ascii="Times New Roman" w:eastAsia="Calibri" w:hAnsi="Times New Roman" w:cs="Times New Roman"/>
      <w:sz w:val="40"/>
      <w:szCs w:val="40"/>
    </w:rPr>
  </w:style>
  <w:style w:type="character" w:customStyle="1" w:styleId="af6">
    <w:name w:val="Основной текст Знак"/>
    <w:basedOn w:val="a0"/>
    <w:link w:val="af5"/>
    <w:rsid w:val="00952929"/>
    <w:rPr>
      <w:rFonts w:ascii="Times New Roman" w:eastAsia="Calibri" w:hAnsi="Times New Roman" w:cs="Times New Roman"/>
      <w:sz w:val="40"/>
      <w:szCs w:val="40"/>
    </w:rPr>
  </w:style>
  <w:style w:type="paragraph" w:styleId="24">
    <w:name w:val="Body Text Indent 2"/>
    <w:basedOn w:val="a"/>
    <w:link w:val="25"/>
    <w:uiPriority w:val="99"/>
    <w:semiHidden/>
    <w:unhideWhenUsed/>
    <w:rsid w:val="00952929"/>
    <w:pPr>
      <w:spacing w:after="120" w:line="480" w:lineRule="auto"/>
      <w:ind w:left="283"/>
    </w:pPr>
    <w:rPr>
      <w:rFonts w:ascii="Times New Roman" w:eastAsia="Calibri" w:hAnsi="Times New Roman" w:cs="Times New Roman"/>
      <w:sz w:val="40"/>
      <w:szCs w:val="40"/>
    </w:rPr>
  </w:style>
  <w:style w:type="character" w:customStyle="1" w:styleId="25">
    <w:name w:val="Основной текст с отступом 2 Знак"/>
    <w:basedOn w:val="a0"/>
    <w:link w:val="24"/>
    <w:uiPriority w:val="99"/>
    <w:semiHidden/>
    <w:rsid w:val="00952929"/>
    <w:rPr>
      <w:rFonts w:ascii="Times New Roman" w:eastAsia="Calibri" w:hAnsi="Times New Roman" w:cs="Times New Roman"/>
      <w:sz w:val="40"/>
      <w:szCs w:val="40"/>
    </w:rPr>
  </w:style>
  <w:style w:type="paragraph" w:customStyle="1" w:styleId="CharCharCarCarCharCharCarCarCharCharCarCarCharChar">
    <w:name w:val="Char Char Car Car Char Char Car Car Char Char Car Car Char Char"/>
    <w:basedOn w:val="a"/>
    <w:uiPriority w:val="99"/>
    <w:rsid w:val="00952929"/>
    <w:pPr>
      <w:spacing w:after="160" w:line="240" w:lineRule="exact"/>
    </w:pPr>
    <w:rPr>
      <w:rFonts w:ascii="Times New Roman" w:eastAsia="Times New Roman" w:hAnsi="Times New Roman" w:cs="Times New Roman"/>
      <w:sz w:val="20"/>
      <w:szCs w:val="20"/>
      <w:lang w:eastAsia="ru-RU"/>
    </w:rPr>
  </w:style>
  <w:style w:type="paragraph" w:customStyle="1" w:styleId="16">
    <w:name w:val="Знак Знак1"/>
    <w:basedOn w:val="a"/>
    <w:uiPriority w:val="99"/>
    <w:rsid w:val="00952929"/>
    <w:pPr>
      <w:spacing w:after="160" w:line="240" w:lineRule="exact"/>
    </w:pPr>
    <w:rPr>
      <w:rFonts w:ascii="Times New Roman" w:eastAsia="Times New Roman" w:hAnsi="Times New Roman" w:cs="Times New Roman"/>
      <w:sz w:val="20"/>
      <w:szCs w:val="20"/>
      <w:lang w:eastAsia="ru-RU"/>
    </w:rPr>
  </w:style>
  <w:style w:type="character" w:customStyle="1" w:styleId="af7">
    <w:name w:val="Основной текст + Полужирный"/>
    <w:basedOn w:val="a0"/>
    <w:rsid w:val="00952929"/>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eastAsia="ru-RU" w:bidi="ru-RU"/>
    </w:rPr>
  </w:style>
  <w:style w:type="table" w:customStyle="1" w:styleId="6">
    <w:name w:val="Сетка таблицы6"/>
    <w:basedOn w:val="a1"/>
    <w:next w:val="a5"/>
    <w:uiPriority w:val="59"/>
    <w:rsid w:val="00952929"/>
    <w:pPr>
      <w:spacing w:after="0" w:line="240" w:lineRule="auto"/>
    </w:pPr>
    <w:rPr>
      <w:rFonts w:ascii="Times New Roman" w:eastAsia="Calibri" w:hAnsi="Times New Roman" w:cs="Times New Roman"/>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952929"/>
    <w:pPr>
      <w:spacing w:after="0" w:line="240" w:lineRule="auto"/>
    </w:pPr>
    <w:rPr>
      <w:rFonts w:ascii="Times New Roman" w:eastAsia="Calibri" w:hAnsi="Times New Roman" w:cs="Times New Roman"/>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rsid w:val="009529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52929"/>
    <w:pPr>
      <w:spacing w:after="0" w:line="240" w:lineRule="auto"/>
    </w:pPr>
    <w:rPr>
      <w:rFonts w:ascii="Times New Roman" w:eastAsia="Calibri" w:hAnsi="Times New Roman" w:cs="Times New Roman"/>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qFormat/>
    <w:rsid w:val="00952929"/>
    <w:rPr>
      <w:rFonts w:cs="Times New Roman"/>
      <w:b/>
      <w:bCs/>
    </w:rPr>
  </w:style>
  <w:style w:type="numbering" w:customStyle="1" w:styleId="211">
    <w:name w:val="Нет списка21"/>
    <w:next w:val="a2"/>
    <w:uiPriority w:val="99"/>
    <w:semiHidden/>
    <w:unhideWhenUsed/>
    <w:rsid w:val="00952929"/>
  </w:style>
  <w:style w:type="table" w:customStyle="1" w:styleId="320">
    <w:name w:val="Сетка таблицы32"/>
    <w:basedOn w:val="a1"/>
    <w:next w:val="a5"/>
    <w:uiPriority w:val="59"/>
    <w:rsid w:val="009529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AE0617"/>
  </w:style>
  <w:style w:type="numbering" w:customStyle="1" w:styleId="121">
    <w:name w:val="Нет списка12"/>
    <w:next w:val="a2"/>
    <w:uiPriority w:val="99"/>
    <w:semiHidden/>
    <w:unhideWhenUsed/>
    <w:rsid w:val="00AE0617"/>
  </w:style>
  <w:style w:type="table" w:customStyle="1" w:styleId="7">
    <w:name w:val="Сетка таблицы7"/>
    <w:basedOn w:val="a1"/>
    <w:next w:val="a5"/>
    <w:uiPriority w:val="59"/>
    <w:rsid w:val="00AE0617"/>
    <w:pPr>
      <w:spacing w:after="0" w:line="240" w:lineRule="auto"/>
    </w:pPr>
    <w:rPr>
      <w:rFonts w:ascii="Times New Roman" w:eastAsia="Calibri" w:hAnsi="Times New Roman" w:cs="Times New Roman"/>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AE0617"/>
    <w:pPr>
      <w:spacing w:after="0" w:line="240" w:lineRule="auto"/>
    </w:pPr>
    <w:rPr>
      <w:rFonts w:ascii="Times New Roman" w:eastAsia="Calibri" w:hAnsi="Times New Roman" w:cs="Times New Roman"/>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AE061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59"/>
    <w:rsid w:val="00AE0617"/>
    <w:pPr>
      <w:spacing w:after="0" w:line="240" w:lineRule="auto"/>
    </w:pPr>
    <w:rPr>
      <w:rFonts w:ascii="Times New Roman" w:eastAsia="Calibri" w:hAnsi="Times New Roman" w:cs="Times New Roman"/>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AE0617"/>
  </w:style>
  <w:style w:type="table" w:customStyle="1" w:styleId="33">
    <w:name w:val="Сетка таблицы33"/>
    <w:basedOn w:val="a1"/>
    <w:next w:val="a5"/>
    <w:uiPriority w:val="59"/>
    <w:rsid w:val="00AE06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5"/>
    <w:uiPriority w:val="59"/>
    <w:rsid w:val="009119C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0">
    <w:name w:val="Нет списка6"/>
    <w:next w:val="a2"/>
    <w:uiPriority w:val="99"/>
    <w:semiHidden/>
    <w:unhideWhenUsed/>
    <w:rsid w:val="007123A4"/>
  </w:style>
  <w:style w:type="table" w:customStyle="1" w:styleId="8">
    <w:name w:val="Сетка таблицы8"/>
    <w:basedOn w:val="a1"/>
    <w:next w:val="a5"/>
    <w:uiPriority w:val="59"/>
    <w:rsid w:val="0071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7123A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CF15C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rsid w:val="00AF78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 Знак3"/>
    <w:basedOn w:val="a"/>
    <w:rsid w:val="008970C6"/>
    <w:pPr>
      <w:spacing w:after="0" w:line="240" w:lineRule="auto"/>
    </w:pPr>
    <w:rPr>
      <w:rFonts w:ascii="Verdana" w:eastAsia="Times New Roman" w:hAnsi="Verdana" w:cs="Verdana"/>
      <w:sz w:val="20"/>
      <w:szCs w:val="20"/>
      <w:lang w:val="en-US"/>
    </w:rPr>
  </w:style>
  <w:style w:type="character" w:customStyle="1" w:styleId="af4">
    <w:name w:val="Без интервала Знак"/>
    <w:link w:val="af3"/>
    <w:uiPriority w:val="1"/>
    <w:rsid w:val="008970C6"/>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4824">
      <w:bodyDiv w:val="1"/>
      <w:marLeft w:val="0"/>
      <w:marRight w:val="0"/>
      <w:marTop w:val="0"/>
      <w:marBottom w:val="0"/>
      <w:divBdr>
        <w:top w:val="none" w:sz="0" w:space="0" w:color="auto"/>
        <w:left w:val="none" w:sz="0" w:space="0" w:color="auto"/>
        <w:bottom w:val="none" w:sz="0" w:space="0" w:color="auto"/>
        <w:right w:val="none" w:sz="0" w:space="0" w:color="auto"/>
      </w:divBdr>
    </w:div>
    <w:div w:id="511995277">
      <w:bodyDiv w:val="1"/>
      <w:marLeft w:val="0"/>
      <w:marRight w:val="0"/>
      <w:marTop w:val="0"/>
      <w:marBottom w:val="0"/>
      <w:divBdr>
        <w:top w:val="none" w:sz="0" w:space="0" w:color="auto"/>
        <w:left w:val="none" w:sz="0" w:space="0" w:color="auto"/>
        <w:bottom w:val="none" w:sz="0" w:space="0" w:color="auto"/>
        <w:right w:val="none" w:sz="0" w:space="0" w:color="auto"/>
      </w:divBdr>
    </w:div>
    <w:div w:id="807088083">
      <w:bodyDiv w:val="1"/>
      <w:marLeft w:val="0"/>
      <w:marRight w:val="0"/>
      <w:marTop w:val="0"/>
      <w:marBottom w:val="0"/>
      <w:divBdr>
        <w:top w:val="none" w:sz="0" w:space="0" w:color="auto"/>
        <w:left w:val="none" w:sz="0" w:space="0" w:color="auto"/>
        <w:bottom w:val="none" w:sz="0" w:space="0" w:color="auto"/>
        <w:right w:val="none" w:sz="0" w:space="0" w:color="auto"/>
      </w:divBdr>
    </w:div>
    <w:div w:id="916793008">
      <w:bodyDiv w:val="1"/>
      <w:marLeft w:val="0"/>
      <w:marRight w:val="0"/>
      <w:marTop w:val="0"/>
      <w:marBottom w:val="0"/>
      <w:divBdr>
        <w:top w:val="none" w:sz="0" w:space="0" w:color="auto"/>
        <w:left w:val="none" w:sz="0" w:space="0" w:color="auto"/>
        <w:bottom w:val="none" w:sz="0" w:space="0" w:color="auto"/>
        <w:right w:val="none" w:sz="0" w:space="0" w:color="auto"/>
      </w:divBdr>
    </w:div>
    <w:div w:id="1296177831">
      <w:bodyDiv w:val="1"/>
      <w:marLeft w:val="0"/>
      <w:marRight w:val="0"/>
      <w:marTop w:val="0"/>
      <w:marBottom w:val="0"/>
      <w:divBdr>
        <w:top w:val="none" w:sz="0" w:space="0" w:color="auto"/>
        <w:left w:val="none" w:sz="0" w:space="0" w:color="auto"/>
        <w:bottom w:val="none" w:sz="0" w:space="0" w:color="auto"/>
        <w:right w:val="none" w:sz="0" w:space="0" w:color="auto"/>
      </w:divBdr>
    </w:div>
    <w:div w:id="1586718119">
      <w:bodyDiv w:val="1"/>
      <w:marLeft w:val="0"/>
      <w:marRight w:val="0"/>
      <w:marTop w:val="0"/>
      <w:marBottom w:val="0"/>
      <w:divBdr>
        <w:top w:val="none" w:sz="0" w:space="0" w:color="auto"/>
        <w:left w:val="none" w:sz="0" w:space="0" w:color="auto"/>
        <w:bottom w:val="none" w:sz="0" w:space="0" w:color="auto"/>
        <w:right w:val="none" w:sz="0" w:space="0" w:color="auto"/>
      </w:divBdr>
    </w:div>
    <w:div w:id="1726291342">
      <w:bodyDiv w:val="1"/>
      <w:marLeft w:val="0"/>
      <w:marRight w:val="0"/>
      <w:marTop w:val="0"/>
      <w:marBottom w:val="0"/>
      <w:divBdr>
        <w:top w:val="none" w:sz="0" w:space="0" w:color="auto"/>
        <w:left w:val="none" w:sz="0" w:space="0" w:color="auto"/>
        <w:bottom w:val="none" w:sz="0" w:space="0" w:color="auto"/>
        <w:right w:val="none" w:sz="0" w:space="0" w:color="auto"/>
      </w:divBdr>
    </w:div>
    <w:div w:id="2068801367">
      <w:bodyDiv w:val="1"/>
      <w:marLeft w:val="0"/>
      <w:marRight w:val="0"/>
      <w:marTop w:val="0"/>
      <w:marBottom w:val="0"/>
      <w:divBdr>
        <w:top w:val="none" w:sz="0" w:space="0" w:color="auto"/>
        <w:left w:val="none" w:sz="0" w:space="0" w:color="auto"/>
        <w:bottom w:val="none" w:sz="0" w:space="0" w:color="auto"/>
        <w:right w:val="none" w:sz="0" w:space="0" w:color="auto"/>
      </w:divBdr>
    </w:div>
    <w:div w:id="21102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nauka_klintsy" TargetMode="External"/><Relationship Id="rId4" Type="http://schemas.openxmlformats.org/officeDocument/2006/relationships/settings" Target="settings.xml"/><Relationship Id="rId9" Type="http://schemas.openxmlformats.org/officeDocument/2006/relationships/hyperlink" Target="https://vk.com/nauka_klint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8BC20-8971-4958-B7DE-4EBAE8CC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25421</Words>
  <Characters>144906</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cp:lastModifiedBy>
  <cp:revision>13</cp:revision>
  <cp:lastPrinted>2021-08-10T15:29:00Z</cp:lastPrinted>
  <dcterms:created xsi:type="dcterms:W3CDTF">2021-08-10T15:32:00Z</dcterms:created>
  <dcterms:modified xsi:type="dcterms:W3CDTF">2021-11-14T21:51:00Z</dcterms:modified>
</cp:coreProperties>
</file>